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BEEABB" w14:textId="20C43C12" w:rsidR="00E020DF" w:rsidRDefault="00E020DF" w:rsidP="00E020DF">
      <w:pPr>
        <w:pStyle w:val="Tytu"/>
        <w:spacing w:line="360" w:lineRule="auto"/>
        <w:jc w:val="right"/>
        <w:rPr>
          <w:rFonts w:asciiTheme="majorHAnsi" w:hAnsiTheme="majorHAnsi" w:cstheme="majorHAnsi"/>
          <w:sz w:val="22"/>
          <w:szCs w:val="22"/>
        </w:rPr>
      </w:pPr>
      <w:bookmarkStart w:id="0" w:name="_Toc354752484"/>
      <w:bookmarkStart w:id="1" w:name="_Toc516581687"/>
      <w:bookmarkStart w:id="2" w:name="_Toc516734874"/>
      <w:bookmarkStart w:id="3" w:name="_Toc516738904"/>
      <w:bookmarkStart w:id="4" w:name="_Toc8212197"/>
      <w:r w:rsidRPr="00E020DF">
        <w:rPr>
          <w:rFonts w:asciiTheme="majorHAnsi" w:hAnsiTheme="majorHAnsi" w:cstheme="majorHAnsi"/>
          <w:sz w:val="22"/>
          <w:szCs w:val="22"/>
        </w:rPr>
        <w:t>Załącznik nr 1 –</w:t>
      </w:r>
      <w:bookmarkStart w:id="5" w:name="_Toc354752485"/>
      <w:bookmarkEnd w:id="0"/>
      <w:r w:rsidRPr="00E020DF">
        <w:rPr>
          <w:rFonts w:asciiTheme="majorHAnsi" w:hAnsiTheme="majorHAnsi" w:cstheme="majorHAnsi"/>
          <w:sz w:val="22"/>
          <w:szCs w:val="22"/>
        </w:rPr>
        <w:t xml:space="preserve"> </w:t>
      </w:r>
      <w:bookmarkEnd w:id="1"/>
      <w:bookmarkEnd w:id="2"/>
      <w:bookmarkEnd w:id="3"/>
      <w:bookmarkEnd w:id="4"/>
      <w:bookmarkEnd w:id="5"/>
      <w:r w:rsidRPr="00E020DF">
        <w:rPr>
          <w:rFonts w:asciiTheme="majorHAnsi" w:hAnsiTheme="majorHAnsi" w:cstheme="majorHAnsi"/>
          <w:sz w:val="22"/>
          <w:szCs w:val="22"/>
        </w:rPr>
        <w:t>Projekt Umowy</w:t>
      </w:r>
      <w:r>
        <w:rPr>
          <w:rFonts w:asciiTheme="majorHAnsi" w:hAnsiTheme="majorHAnsi" w:cstheme="majorHAnsi"/>
          <w:sz w:val="22"/>
          <w:szCs w:val="22"/>
        </w:rPr>
        <w:t xml:space="preserve"> </w:t>
      </w:r>
    </w:p>
    <w:p w14:paraId="23414CEB" w14:textId="7CD16F2E" w:rsidR="00E020DF" w:rsidRPr="00E020DF" w:rsidRDefault="00E020DF" w:rsidP="00E020DF">
      <w:pPr>
        <w:pStyle w:val="Tytu"/>
        <w:spacing w:line="360" w:lineRule="auto"/>
        <w:jc w:val="right"/>
        <w:rPr>
          <w:rFonts w:asciiTheme="majorHAnsi" w:hAnsiTheme="majorHAnsi" w:cstheme="majorHAnsi"/>
          <w:sz w:val="22"/>
          <w:szCs w:val="22"/>
        </w:rPr>
      </w:pPr>
      <w:r w:rsidRPr="00E020DF">
        <w:rPr>
          <w:rFonts w:asciiTheme="majorHAnsi" w:hAnsiTheme="majorHAnsi" w:cstheme="majorHAnsi"/>
          <w:sz w:val="22"/>
          <w:szCs w:val="22"/>
        </w:rPr>
        <w:t xml:space="preserve">Numer Postępowania Zakupowego: </w:t>
      </w:r>
      <w:r w:rsidR="00834E4A">
        <w:rPr>
          <w:rFonts w:asciiTheme="majorHAnsi" w:hAnsiTheme="majorHAnsi" w:cstheme="majorHAnsi"/>
          <w:sz w:val="22"/>
          <w:szCs w:val="22"/>
        </w:rPr>
        <w:t>------------------</w:t>
      </w:r>
    </w:p>
    <w:p w14:paraId="48F476A1" w14:textId="77777777" w:rsidR="00E020DF" w:rsidRDefault="00E020DF" w:rsidP="000A7E60">
      <w:pPr>
        <w:pStyle w:val="Tytu"/>
        <w:spacing w:line="360" w:lineRule="auto"/>
        <w:rPr>
          <w:rFonts w:asciiTheme="majorHAnsi" w:hAnsiTheme="majorHAnsi" w:cstheme="majorHAnsi"/>
          <w:sz w:val="22"/>
          <w:szCs w:val="22"/>
        </w:rPr>
      </w:pPr>
    </w:p>
    <w:p w14:paraId="7573D109" w14:textId="5EFDC827" w:rsidR="003D3F47" w:rsidRPr="005C09E7" w:rsidRDefault="003D3F47" w:rsidP="000A7E60">
      <w:pPr>
        <w:pStyle w:val="Tytu"/>
        <w:spacing w:line="360" w:lineRule="auto"/>
        <w:rPr>
          <w:rFonts w:asciiTheme="majorHAnsi" w:hAnsiTheme="majorHAnsi" w:cstheme="majorHAnsi"/>
          <w:vanish/>
          <w:sz w:val="22"/>
          <w:szCs w:val="22"/>
          <w:specVanish/>
        </w:rPr>
      </w:pPr>
      <w:r w:rsidRPr="005C09E7">
        <w:rPr>
          <w:rFonts w:asciiTheme="majorHAnsi" w:hAnsiTheme="majorHAnsi" w:cstheme="majorHAnsi"/>
          <w:sz w:val="22"/>
          <w:szCs w:val="22"/>
        </w:rPr>
        <w:t>Umowa ramowa (dalej: „Umowa”)</w:t>
      </w:r>
    </w:p>
    <w:p w14:paraId="77273922" w14:textId="7689D2ED" w:rsidR="003D3F47" w:rsidRPr="005C09E7" w:rsidRDefault="00B30CC9" w:rsidP="000A7E60">
      <w:pPr>
        <w:pStyle w:val="Tytu"/>
        <w:spacing w:line="360" w:lineRule="auto"/>
        <w:rPr>
          <w:rFonts w:asciiTheme="majorHAnsi" w:hAnsiTheme="majorHAnsi" w:cstheme="majorHAnsi"/>
          <w:sz w:val="22"/>
          <w:szCs w:val="22"/>
        </w:rPr>
      </w:pPr>
      <w:r w:rsidRPr="005C09E7">
        <w:rPr>
          <w:rFonts w:asciiTheme="majorHAnsi" w:hAnsiTheme="majorHAnsi" w:cstheme="majorHAnsi"/>
          <w:sz w:val="22"/>
          <w:szCs w:val="22"/>
        </w:rPr>
        <w:t xml:space="preserve"> </w:t>
      </w:r>
      <w:r w:rsidR="00862526" w:rsidRPr="005C09E7">
        <w:rPr>
          <w:rFonts w:asciiTheme="majorHAnsi" w:hAnsiTheme="majorHAnsi" w:cstheme="majorHAnsi"/>
          <w:sz w:val="22"/>
          <w:szCs w:val="22"/>
        </w:rPr>
        <w:br/>
      </w:r>
      <w:r w:rsidR="003D3F47" w:rsidRPr="005C09E7">
        <w:rPr>
          <w:rFonts w:asciiTheme="majorHAnsi" w:hAnsiTheme="majorHAnsi" w:cstheme="majorHAnsi"/>
          <w:sz w:val="22"/>
          <w:szCs w:val="22"/>
        </w:rPr>
        <w:t>w z</w:t>
      </w:r>
      <w:r w:rsidR="0092660E" w:rsidRPr="005C09E7">
        <w:rPr>
          <w:rFonts w:asciiTheme="majorHAnsi" w:hAnsiTheme="majorHAnsi" w:cstheme="majorHAnsi"/>
          <w:sz w:val="22"/>
          <w:szCs w:val="22"/>
        </w:rPr>
        <w:t>akresie usług inspekcyjnych</w:t>
      </w:r>
      <w:r w:rsidR="00E552F9" w:rsidRPr="005C09E7">
        <w:rPr>
          <w:rFonts w:asciiTheme="majorHAnsi" w:hAnsiTheme="majorHAnsi" w:cstheme="majorHAnsi"/>
          <w:sz w:val="22"/>
          <w:szCs w:val="22"/>
        </w:rPr>
        <w:t xml:space="preserve"> węgla kamiennego</w:t>
      </w:r>
      <w:r w:rsidR="0092660E" w:rsidRPr="005C09E7">
        <w:rPr>
          <w:rFonts w:asciiTheme="majorHAnsi" w:hAnsiTheme="majorHAnsi" w:cstheme="majorHAnsi"/>
          <w:sz w:val="22"/>
          <w:szCs w:val="22"/>
        </w:rPr>
        <w:br/>
        <w:t>nr PGE/</w:t>
      </w:r>
      <w:r w:rsidR="00845E22" w:rsidRPr="005C09E7">
        <w:rPr>
          <w:rFonts w:asciiTheme="majorHAnsi" w:hAnsiTheme="majorHAnsi" w:cstheme="majorHAnsi"/>
          <w:sz w:val="22"/>
          <w:szCs w:val="22"/>
        </w:rPr>
        <w:t>………….</w:t>
      </w:r>
    </w:p>
    <w:p w14:paraId="36C7B8BA" w14:textId="77777777" w:rsidR="003D3F47" w:rsidRPr="005C09E7" w:rsidRDefault="003D3F47" w:rsidP="000A7E60">
      <w:pPr>
        <w:spacing w:line="360" w:lineRule="auto"/>
        <w:rPr>
          <w:rFonts w:asciiTheme="majorHAnsi" w:hAnsiTheme="majorHAnsi" w:cstheme="majorHAnsi"/>
          <w:sz w:val="22"/>
          <w:szCs w:val="22"/>
        </w:rPr>
      </w:pPr>
    </w:p>
    <w:p w14:paraId="2706764A" w14:textId="5DF6E738" w:rsidR="003D3F47" w:rsidRPr="005C09E7" w:rsidRDefault="003D3F47" w:rsidP="000A7E60">
      <w:pPr>
        <w:spacing w:line="360" w:lineRule="auto"/>
        <w:jc w:val="both"/>
        <w:rPr>
          <w:rFonts w:asciiTheme="majorHAnsi" w:hAnsiTheme="majorHAnsi" w:cstheme="majorHAnsi"/>
          <w:sz w:val="22"/>
          <w:szCs w:val="22"/>
        </w:rPr>
      </w:pPr>
      <w:r w:rsidRPr="005C09E7">
        <w:rPr>
          <w:rFonts w:asciiTheme="majorHAnsi" w:hAnsiTheme="majorHAnsi" w:cstheme="majorHAnsi"/>
          <w:sz w:val="22"/>
          <w:szCs w:val="22"/>
        </w:rPr>
        <w:t xml:space="preserve">zawarta w dniu </w:t>
      </w:r>
      <w:r w:rsidR="00845E22" w:rsidRPr="005C09E7">
        <w:rPr>
          <w:rFonts w:asciiTheme="majorHAnsi" w:hAnsiTheme="majorHAnsi" w:cstheme="majorHAnsi"/>
          <w:sz w:val="22"/>
          <w:szCs w:val="22"/>
        </w:rPr>
        <w:t>……………</w:t>
      </w:r>
      <w:r w:rsidR="006C52F1" w:rsidRPr="005C09E7">
        <w:rPr>
          <w:rFonts w:asciiTheme="majorHAnsi" w:hAnsiTheme="majorHAnsi" w:cstheme="majorHAnsi"/>
          <w:sz w:val="22"/>
          <w:szCs w:val="22"/>
        </w:rPr>
        <w:t xml:space="preserve"> r.</w:t>
      </w:r>
      <w:r w:rsidRPr="005C09E7">
        <w:rPr>
          <w:rFonts w:asciiTheme="majorHAnsi" w:hAnsiTheme="majorHAnsi" w:cstheme="majorHAnsi"/>
          <w:sz w:val="22"/>
          <w:szCs w:val="22"/>
        </w:rPr>
        <w:t xml:space="preserve"> pomiędzy:</w:t>
      </w:r>
    </w:p>
    <w:p w14:paraId="3DF4A9A2" w14:textId="77777777" w:rsidR="003D3F47" w:rsidRPr="005C09E7" w:rsidRDefault="003D3F47" w:rsidP="000A7E60">
      <w:pPr>
        <w:spacing w:line="360" w:lineRule="auto"/>
        <w:jc w:val="both"/>
        <w:rPr>
          <w:rFonts w:asciiTheme="majorHAnsi" w:hAnsiTheme="majorHAnsi" w:cstheme="majorHAnsi"/>
          <w:sz w:val="22"/>
          <w:szCs w:val="22"/>
        </w:rPr>
      </w:pPr>
    </w:p>
    <w:p w14:paraId="6E1C80E5" w14:textId="1ACDD7D6" w:rsidR="003D3F47" w:rsidRPr="005C09E7" w:rsidRDefault="003D3F47" w:rsidP="000A7E60">
      <w:pPr>
        <w:spacing w:line="360" w:lineRule="auto"/>
        <w:jc w:val="both"/>
        <w:rPr>
          <w:rFonts w:asciiTheme="majorHAnsi" w:eastAsia="Arial" w:hAnsiTheme="majorHAnsi" w:cstheme="majorHAnsi"/>
          <w:sz w:val="22"/>
          <w:szCs w:val="22"/>
        </w:rPr>
      </w:pPr>
      <w:bookmarkStart w:id="6" w:name="_Hlk536083360"/>
      <w:r w:rsidRPr="005C09E7">
        <w:rPr>
          <w:rFonts w:asciiTheme="majorHAnsi" w:eastAsia="Arial" w:hAnsiTheme="majorHAnsi" w:cstheme="majorHAnsi"/>
          <w:b/>
          <w:sz w:val="22"/>
          <w:szCs w:val="22"/>
        </w:rPr>
        <w:t xml:space="preserve">PGE Górnictwo i Energetyka Konwencjonalna Spółka Akcyjna </w:t>
      </w:r>
      <w:bookmarkEnd w:id="6"/>
      <w:r w:rsidR="007232F3" w:rsidRPr="005C09E7">
        <w:rPr>
          <w:rFonts w:asciiTheme="majorHAnsi" w:eastAsia="Arial" w:hAnsiTheme="majorHAnsi" w:cstheme="majorHAnsi"/>
          <w:sz w:val="22"/>
          <w:szCs w:val="22"/>
        </w:rPr>
        <w:t>z siedzibą w Bełchatowie, ul. Węglowa 5, 97-400 Bełchatów, wpisaną do rejestru przedsiębiorców Krajowego Rejestru Sądowego, prowadzonego przez Sąd Rejonowy dla Łodzi – Śródmieścia w Łodzi, XX Wydział Gospodarczy – Krajoweg</w:t>
      </w:r>
      <w:r w:rsidR="000A7E60" w:rsidRPr="005C09E7">
        <w:rPr>
          <w:rFonts w:asciiTheme="majorHAnsi" w:eastAsia="Arial" w:hAnsiTheme="majorHAnsi" w:cstheme="majorHAnsi"/>
          <w:sz w:val="22"/>
          <w:szCs w:val="22"/>
        </w:rPr>
        <w:t>o Rejestru Sądowego pod nr KRS: </w:t>
      </w:r>
      <w:r w:rsidR="007232F3" w:rsidRPr="005C09E7">
        <w:rPr>
          <w:rFonts w:asciiTheme="majorHAnsi" w:eastAsia="Arial" w:hAnsiTheme="majorHAnsi" w:cstheme="majorHAnsi"/>
          <w:sz w:val="22"/>
          <w:szCs w:val="22"/>
        </w:rPr>
        <w:t>0000032334,</w:t>
      </w:r>
      <w:r w:rsidR="000A7E60" w:rsidRPr="005C09E7">
        <w:rPr>
          <w:rFonts w:asciiTheme="majorHAnsi" w:eastAsia="Arial" w:hAnsiTheme="majorHAnsi" w:cstheme="majorHAnsi"/>
          <w:sz w:val="22"/>
          <w:szCs w:val="22"/>
        </w:rPr>
        <w:t xml:space="preserve"> NIP: 769</w:t>
      </w:r>
      <w:r w:rsidR="00472EF9">
        <w:rPr>
          <w:rFonts w:asciiTheme="majorHAnsi" w:eastAsia="Arial" w:hAnsiTheme="majorHAnsi" w:cstheme="majorHAnsi"/>
          <w:sz w:val="22"/>
          <w:szCs w:val="22"/>
        </w:rPr>
        <w:t>-</w:t>
      </w:r>
      <w:r w:rsidR="000A7E60" w:rsidRPr="005C09E7">
        <w:rPr>
          <w:rFonts w:asciiTheme="majorHAnsi" w:eastAsia="Arial" w:hAnsiTheme="majorHAnsi" w:cstheme="majorHAnsi"/>
          <w:sz w:val="22"/>
          <w:szCs w:val="22"/>
        </w:rPr>
        <w:t>050</w:t>
      </w:r>
      <w:r w:rsidR="00472EF9">
        <w:rPr>
          <w:rFonts w:asciiTheme="majorHAnsi" w:eastAsia="Arial" w:hAnsiTheme="majorHAnsi" w:cstheme="majorHAnsi"/>
          <w:sz w:val="22"/>
          <w:szCs w:val="22"/>
        </w:rPr>
        <w:t>-</w:t>
      </w:r>
      <w:r w:rsidR="000A7E60" w:rsidRPr="005C09E7">
        <w:rPr>
          <w:rFonts w:asciiTheme="majorHAnsi" w:eastAsia="Arial" w:hAnsiTheme="majorHAnsi" w:cstheme="majorHAnsi"/>
          <w:sz w:val="22"/>
          <w:szCs w:val="22"/>
        </w:rPr>
        <w:t>24</w:t>
      </w:r>
      <w:r w:rsidR="00472EF9">
        <w:rPr>
          <w:rFonts w:asciiTheme="majorHAnsi" w:eastAsia="Arial" w:hAnsiTheme="majorHAnsi" w:cstheme="majorHAnsi"/>
          <w:sz w:val="22"/>
          <w:szCs w:val="22"/>
        </w:rPr>
        <w:t>-</w:t>
      </w:r>
      <w:r w:rsidR="000A7E60" w:rsidRPr="005C09E7">
        <w:rPr>
          <w:rFonts w:asciiTheme="majorHAnsi" w:eastAsia="Arial" w:hAnsiTheme="majorHAnsi" w:cstheme="majorHAnsi"/>
          <w:sz w:val="22"/>
          <w:szCs w:val="22"/>
        </w:rPr>
        <w:t>95, REGON: </w:t>
      </w:r>
      <w:r w:rsidR="007232F3" w:rsidRPr="005C09E7">
        <w:rPr>
          <w:rFonts w:asciiTheme="majorHAnsi" w:eastAsia="Arial" w:hAnsiTheme="majorHAnsi" w:cstheme="majorHAnsi"/>
          <w:sz w:val="22"/>
          <w:szCs w:val="22"/>
        </w:rPr>
        <w:t>0000560207, kapitał zakładowy</w:t>
      </w:r>
      <w:r w:rsidR="00E75AF9">
        <w:rPr>
          <w:rFonts w:asciiTheme="majorHAnsi" w:eastAsia="Arial" w:hAnsiTheme="majorHAnsi" w:cstheme="majorHAnsi"/>
          <w:sz w:val="22"/>
          <w:szCs w:val="22"/>
        </w:rPr>
        <w:t>:</w:t>
      </w:r>
      <w:r w:rsidR="007232F3" w:rsidRPr="005C09E7">
        <w:rPr>
          <w:rFonts w:asciiTheme="majorHAnsi" w:eastAsia="Arial" w:hAnsiTheme="majorHAnsi" w:cstheme="majorHAnsi"/>
          <w:sz w:val="22"/>
          <w:szCs w:val="22"/>
        </w:rPr>
        <w:t xml:space="preserve"> </w:t>
      </w:r>
      <w:r w:rsidR="007232F3" w:rsidRPr="00792C25">
        <w:rPr>
          <w:rFonts w:asciiTheme="majorHAnsi" w:eastAsia="Arial" w:hAnsiTheme="majorHAnsi" w:cstheme="majorHAnsi"/>
          <w:sz w:val="22"/>
          <w:szCs w:val="22"/>
        </w:rPr>
        <w:t>6 450 307 050,00</w:t>
      </w:r>
      <w:r w:rsidR="007232F3" w:rsidRPr="005C09E7">
        <w:rPr>
          <w:rFonts w:asciiTheme="majorHAnsi" w:eastAsia="Arial" w:hAnsiTheme="majorHAnsi" w:cstheme="majorHAnsi"/>
          <w:sz w:val="22"/>
          <w:szCs w:val="22"/>
        </w:rPr>
        <w:t> zł w całości wpłacony</w:t>
      </w:r>
      <w:r w:rsidRPr="005C09E7">
        <w:rPr>
          <w:rFonts w:asciiTheme="majorHAnsi" w:eastAsia="Arial" w:hAnsiTheme="majorHAnsi" w:cstheme="majorHAnsi"/>
          <w:sz w:val="22"/>
          <w:szCs w:val="22"/>
        </w:rPr>
        <w:t xml:space="preserve">, zwaną dalej </w:t>
      </w:r>
      <w:r w:rsidRPr="005C09E7">
        <w:rPr>
          <w:rFonts w:asciiTheme="majorHAnsi" w:eastAsia="Arial" w:hAnsiTheme="majorHAnsi" w:cstheme="majorHAnsi"/>
          <w:b/>
          <w:sz w:val="22"/>
          <w:szCs w:val="22"/>
        </w:rPr>
        <w:t>PGE GiEK</w:t>
      </w:r>
      <w:r w:rsidRPr="005C09E7">
        <w:rPr>
          <w:rFonts w:asciiTheme="majorHAnsi" w:eastAsia="Arial" w:hAnsiTheme="majorHAnsi" w:cstheme="majorHAnsi"/>
          <w:sz w:val="22"/>
          <w:szCs w:val="22"/>
        </w:rPr>
        <w:t>,</w:t>
      </w:r>
    </w:p>
    <w:p w14:paraId="5689B140" w14:textId="77777777" w:rsidR="003D3F47" w:rsidRPr="005C09E7" w:rsidRDefault="003D3F47" w:rsidP="000A7E60">
      <w:pPr>
        <w:spacing w:line="360" w:lineRule="auto"/>
        <w:jc w:val="both"/>
        <w:rPr>
          <w:rFonts w:asciiTheme="majorHAnsi" w:eastAsia="Arial" w:hAnsiTheme="majorHAnsi" w:cstheme="majorHAnsi"/>
          <w:sz w:val="22"/>
          <w:szCs w:val="22"/>
        </w:rPr>
      </w:pPr>
    </w:p>
    <w:p w14:paraId="7B61B8FE" w14:textId="77777777" w:rsidR="003D3F47" w:rsidRPr="005C09E7" w:rsidRDefault="003D3F47" w:rsidP="000A7E60">
      <w:pPr>
        <w:spacing w:line="360" w:lineRule="auto"/>
        <w:jc w:val="both"/>
        <w:rPr>
          <w:rFonts w:asciiTheme="majorHAnsi" w:eastAsia="Arial" w:hAnsiTheme="majorHAnsi" w:cstheme="majorHAnsi"/>
          <w:sz w:val="22"/>
          <w:szCs w:val="22"/>
        </w:rPr>
      </w:pPr>
      <w:r w:rsidRPr="005C09E7">
        <w:rPr>
          <w:rFonts w:asciiTheme="majorHAnsi" w:eastAsia="Arial" w:hAnsiTheme="majorHAnsi" w:cstheme="majorHAnsi"/>
          <w:sz w:val="22"/>
          <w:szCs w:val="22"/>
        </w:rPr>
        <w:t>oraz</w:t>
      </w:r>
    </w:p>
    <w:p w14:paraId="6F02D2D2" w14:textId="77777777" w:rsidR="003D3F47" w:rsidRPr="005C09E7" w:rsidRDefault="003D3F47" w:rsidP="000A7E60">
      <w:pPr>
        <w:spacing w:line="360" w:lineRule="auto"/>
        <w:jc w:val="both"/>
        <w:rPr>
          <w:rFonts w:asciiTheme="majorHAnsi" w:eastAsia="Arial" w:hAnsiTheme="majorHAnsi" w:cstheme="majorHAnsi"/>
          <w:b/>
          <w:sz w:val="22"/>
          <w:szCs w:val="22"/>
        </w:rPr>
      </w:pPr>
      <w:bookmarkStart w:id="7" w:name="_Hlk536083366"/>
    </w:p>
    <w:p w14:paraId="5A5EA784" w14:textId="62B46A34" w:rsidR="003D3F47" w:rsidRPr="005C09E7" w:rsidRDefault="003D3F47" w:rsidP="000A7E60">
      <w:pPr>
        <w:spacing w:line="360" w:lineRule="auto"/>
        <w:jc w:val="both"/>
        <w:rPr>
          <w:rFonts w:asciiTheme="majorHAnsi" w:eastAsia="Arial" w:hAnsiTheme="majorHAnsi" w:cstheme="majorHAnsi"/>
          <w:sz w:val="22"/>
          <w:szCs w:val="22"/>
        </w:rPr>
      </w:pPr>
      <w:r w:rsidRPr="005C09E7">
        <w:rPr>
          <w:rFonts w:asciiTheme="majorHAnsi" w:eastAsia="Arial" w:hAnsiTheme="majorHAnsi" w:cstheme="majorHAnsi"/>
          <w:b/>
          <w:sz w:val="22"/>
          <w:szCs w:val="22"/>
        </w:rPr>
        <w:t xml:space="preserve">PGE Energia Ciepła Spółka Akcyjna </w:t>
      </w:r>
      <w:bookmarkEnd w:id="7"/>
      <w:r w:rsidR="007232F3" w:rsidRPr="005C09E7">
        <w:rPr>
          <w:rFonts w:asciiTheme="majorHAnsi" w:eastAsia="Arial" w:hAnsiTheme="majorHAnsi" w:cstheme="majorHAnsi"/>
          <w:sz w:val="22"/>
          <w:szCs w:val="22"/>
        </w:rPr>
        <w:t xml:space="preserve">z siedzibą w Warszawie, ul. Złota </w:t>
      </w:r>
      <w:r w:rsidR="00A32C88">
        <w:rPr>
          <w:rFonts w:asciiTheme="majorHAnsi" w:eastAsia="Arial" w:hAnsiTheme="majorHAnsi" w:cstheme="majorHAnsi"/>
          <w:sz w:val="22"/>
          <w:szCs w:val="22"/>
        </w:rPr>
        <w:t>59, 00-120 Warszawa, wpisaną do </w:t>
      </w:r>
      <w:r w:rsidR="007232F3" w:rsidRPr="005C09E7">
        <w:rPr>
          <w:rFonts w:asciiTheme="majorHAnsi" w:eastAsia="Arial" w:hAnsiTheme="majorHAnsi" w:cstheme="majorHAnsi"/>
          <w:sz w:val="22"/>
          <w:szCs w:val="22"/>
        </w:rPr>
        <w:t>rejestru przedsiębiorców Krajowego Rejestru Sądowego, prowadzonego przez Sąd Rejonowy dla miasta stołecznego Warszawy w Warszawie, XII Wydział Gospodarczy – Krajoweg</w:t>
      </w:r>
      <w:r w:rsidR="000A7E60" w:rsidRPr="005C09E7">
        <w:rPr>
          <w:rFonts w:asciiTheme="majorHAnsi" w:eastAsia="Arial" w:hAnsiTheme="majorHAnsi" w:cstheme="majorHAnsi"/>
          <w:sz w:val="22"/>
          <w:szCs w:val="22"/>
        </w:rPr>
        <w:t>o Rejestru Sądowego pod nr KRS: </w:t>
      </w:r>
      <w:r w:rsidR="007232F3" w:rsidRPr="005C09E7">
        <w:rPr>
          <w:rFonts w:asciiTheme="majorHAnsi" w:eastAsia="Arial" w:hAnsiTheme="majorHAnsi" w:cstheme="majorHAnsi"/>
          <w:sz w:val="22"/>
          <w:szCs w:val="22"/>
        </w:rPr>
        <w:t>0000013479,</w:t>
      </w:r>
      <w:r w:rsidR="000A7E60" w:rsidRPr="005C09E7">
        <w:rPr>
          <w:rFonts w:asciiTheme="majorHAnsi" w:eastAsia="Arial" w:hAnsiTheme="majorHAnsi" w:cstheme="majorHAnsi"/>
          <w:sz w:val="22"/>
          <w:szCs w:val="22"/>
        </w:rPr>
        <w:t xml:space="preserve"> NIP: 642</w:t>
      </w:r>
      <w:r w:rsidR="00472EF9">
        <w:rPr>
          <w:rFonts w:asciiTheme="majorHAnsi" w:eastAsia="Arial" w:hAnsiTheme="majorHAnsi" w:cstheme="majorHAnsi"/>
          <w:sz w:val="22"/>
          <w:szCs w:val="22"/>
        </w:rPr>
        <w:t>-</w:t>
      </w:r>
      <w:r w:rsidR="000A7E60" w:rsidRPr="005C09E7">
        <w:rPr>
          <w:rFonts w:asciiTheme="majorHAnsi" w:eastAsia="Arial" w:hAnsiTheme="majorHAnsi" w:cstheme="majorHAnsi"/>
          <w:sz w:val="22"/>
          <w:szCs w:val="22"/>
        </w:rPr>
        <w:t>000</w:t>
      </w:r>
      <w:r w:rsidR="00472EF9">
        <w:rPr>
          <w:rFonts w:asciiTheme="majorHAnsi" w:eastAsia="Arial" w:hAnsiTheme="majorHAnsi" w:cstheme="majorHAnsi"/>
          <w:sz w:val="22"/>
          <w:szCs w:val="22"/>
        </w:rPr>
        <w:t>-</w:t>
      </w:r>
      <w:r w:rsidR="000A7E60" w:rsidRPr="005C09E7">
        <w:rPr>
          <w:rFonts w:asciiTheme="majorHAnsi" w:eastAsia="Arial" w:hAnsiTheme="majorHAnsi" w:cstheme="majorHAnsi"/>
          <w:sz w:val="22"/>
          <w:szCs w:val="22"/>
        </w:rPr>
        <w:t>06</w:t>
      </w:r>
      <w:r w:rsidR="00472EF9">
        <w:rPr>
          <w:rFonts w:asciiTheme="majorHAnsi" w:eastAsia="Arial" w:hAnsiTheme="majorHAnsi" w:cstheme="majorHAnsi"/>
          <w:sz w:val="22"/>
          <w:szCs w:val="22"/>
        </w:rPr>
        <w:t>-</w:t>
      </w:r>
      <w:r w:rsidR="000A7E60" w:rsidRPr="005C09E7">
        <w:rPr>
          <w:rFonts w:asciiTheme="majorHAnsi" w:eastAsia="Arial" w:hAnsiTheme="majorHAnsi" w:cstheme="majorHAnsi"/>
          <w:sz w:val="22"/>
          <w:szCs w:val="22"/>
        </w:rPr>
        <w:t>42, REGON: </w:t>
      </w:r>
      <w:r w:rsidR="007232F3" w:rsidRPr="005C09E7">
        <w:rPr>
          <w:rFonts w:asciiTheme="majorHAnsi" w:eastAsia="Arial" w:hAnsiTheme="majorHAnsi" w:cstheme="majorHAnsi"/>
          <w:sz w:val="22"/>
          <w:szCs w:val="22"/>
        </w:rPr>
        <w:t xml:space="preserve">273204260, kapitał zakładowy: </w:t>
      </w:r>
      <w:r w:rsidR="007232F3" w:rsidRPr="00792C25">
        <w:rPr>
          <w:rFonts w:asciiTheme="majorHAnsi" w:eastAsia="Arial" w:hAnsiTheme="majorHAnsi" w:cstheme="majorHAnsi"/>
          <w:sz w:val="22"/>
          <w:szCs w:val="22"/>
        </w:rPr>
        <w:t>2 501 281 240,00</w:t>
      </w:r>
      <w:r w:rsidR="007232F3" w:rsidRPr="005C09E7">
        <w:rPr>
          <w:rFonts w:asciiTheme="majorHAnsi" w:eastAsia="Arial" w:hAnsiTheme="majorHAnsi" w:cstheme="majorHAnsi"/>
          <w:sz w:val="22"/>
          <w:szCs w:val="22"/>
        </w:rPr>
        <w:t> zł w całości wpłacony</w:t>
      </w:r>
      <w:r w:rsidRPr="005C09E7">
        <w:rPr>
          <w:rFonts w:asciiTheme="majorHAnsi" w:eastAsia="Arial" w:hAnsiTheme="majorHAnsi" w:cstheme="majorHAnsi"/>
          <w:sz w:val="22"/>
          <w:szCs w:val="22"/>
        </w:rPr>
        <w:t xml:space="preserve">, zwaną dalej </w:t>
      </w:r>
      <w:r w:rsidRPr="005C09E7">
        <w:rPr>
          <w:rFonts w:asciiTheme="majorHAnsi" w:eastAsia="Arial" w:hAnsiTheme="majorHAnsi" w:cstheme="majorHAnsi"/>
          <w:b/>
          <w:sz w:val="22"/>
          <w:szCs w:val="22"/>
        </w:rPr>
        <w:t>PGE EC</w:t>
      </w:r>
      <w:r w:rsidRPr="005C09E7">
        <w:rPr>
          <w:rFonts w:asciiTheme="majorHAnsi" w:eastAsia="Arial" w:hAnsiTheme="majorHAnsi" w:cstheme="majorHAnsi"/>
          <w:sz w:val="22"/>
          <w:szCs w:val="22"/>
        </w:rPr>
        <w:t>,</w:t>
      </w:r>
    </w:p>
    <w:p w14:paraId="7C4D5C13" w14:textId="77777777" w:rsidR="003D3F47" w:rsidRPr="005C09E7" w:rsidRDefault="003D3F47" w:rsidP="000A7E60">
      <w:pPr>
        <w:autoSpaceDE w:val="0"/>
        <w:autoSpaceDN w:val="0"/>
        <w:spacing w:line="360" w:lineRule="auto"/>
        <w:jc w:val="both"/>
        <w:rPr>
          <w:rFonts w:asciiTheme="majorHAnsi" w:eastAsia="Arial" w:hAnsiTheme="majorHAnsi" w:cstheme="majorHAnsi"/>
          <w:sz w:val="22"/>
          <w:szCs w:val="22"/>
        </w:rPr>
      </w:pPr>
    </w:p>
    <w:p w14:paraId="3ED23F09" w14:textId="77777777" w:rsidR="003D3F47" w:rsidRPr="005C09E7" w:rsidRDefault="003D3F47" w:rsidP="000A7E60">
      <w:pPr>
        <w:autoSpaceDE w:val="0"/>
        <w:autoSpaceDN w:val="0"/>
        <w:spacing w:line="360" w:lineRule="auto"/>
        <w:jc w:val="both"/>
        <w:rPr>
          <w:rFonts w:asciiTheme="majorHAnsi" w:eastAsia="Arial" w:hAnsiTheme="majorHAnsi" w:cstheme="majorHAnsi"/>
          <w:sz w:val="22"/>
          <w:szCs w:val="22"/>
        </w:rPr>
      </w:pPr>
      <w:r w:rsidRPr="005C09E7">
        <w:rPr>
          <w:rFonts w:asciiTheme="majorHAnsi" w:eastAsia="Arial" w:hAnsiTheme="majorHAnsi" w:cstheme="majorHAnsi"/>
          <w:sz w:val="22"/>
          <w:szCs w:val="22"/>
        </w:rPr>
        <w:t>oraz</w:t>
      </w:r>
    </w:p>
    <w:p w14:paraId="22C9191C" w14:textId="77777777" w:rsidR="003D3F47" w:rsidRPr="005C09E7" w:rsidRDefault="003D3F47" w:rsidP="000A7E60">
      <w:pPr>
        <w:spacing w:line="360" w:lineRule="auto"/>
        <w:jc w:val="both"/>
        <w:rPr>
          <w:rFonts w:asciiTheme="majorHAnsi" w:eastAsia="Arial" w:hAnsiTheme="majorHAnsi" w:cstheme="majorHAnsi"/>
          <w:b/>
          <w:sz w:val="22"/>
          <w:szCs w:val="22"/>
        </w:rPr>
      </w:pPr>
      <w:bookmarkStart w:id="8" w:name="_Hlk536083374"/>
    </w:p>
    <w:p w14:paraId="17D4FCAC" w14:textId="7D2A92E1" w:rsidR="003D3F47" w:rsidRDefault="003D3F47" w:rsidP="000A7E60">
      <w:pPr>
        <w:spacing w:line="360" w:lineRule="auto"/>
        <w:jc w:val="both"/>
        <w:rPr>
          <w:rFonts w:asciiTheme="majorHAnsi" w:eastAsia="Arial" w:hAnsiTheme="majorHAnsi" w:cstheme="majorHAnsi"/>
          <w:b/>
          <w:sz w:val="22"/>
          <w:szCs w:val="22"/>
        </w:rPr>
      </w:pPr>
      <w:r w:rsidRPr="005C09E7">
        <w:rPr>
          <w:rFonts w:asciiTheme="majorHAnsi" w:eastAsia="Arial" w:hAnsiTheme="majorHAnsi" w:cstheme="majorHAnsi"/>
          <w:b/>
          <w:sz w:val="22"/>
          <w:szCs w:val="22"/>
        </w:rPr>
        <w:t>Zespół Elektrociepłowni Wrocławskich KOGENERACJA Spółka Akcyjna</w:t>
      </w:r>
      <w:r w:rsidRPr="005C09E7">
        <w:rPr>
          <w:rFonts w:asciiTheme="majorHAnsi" w:eastAsia="Arial" w:hAnsiTheme="majorHAnsi" w:cstheme="majorHAnsi"/>
          <w:sz w:val="22"/>
          <w:szCs w:val="22"/>
        </w:rPr>
        <w:t xml:space="preserve"> </w:t>
      </w:r>
      <w:bookmarkEnd w:id="8"/>
      <w:r w:rsidR="007232F3" w:rsidRPr="005C09E7">
        <w:rPr>
          <w:rFonts w:asciiTheme="majorHAnsi" w:eastAsia="Arial" w:hAnsiTheme="majorHAnsi" w:cstheme="majorHAnsi"/>
          <w:sz w:val="22"/>
          <w:szCs w:val="22"/>
        </w:rPr>
        <w:t>z siedzibą we Wrocławiu, ul. Łowiecka 24, 50-220 Wrocław, wpisaną do rejestru przedsiębiorców Krajowego Rejestru Sądowego, prowadzonego przez Sąd Rejonowy dla Wrocławia-Fabrycznej we Wrocławiu, VI Wydział Gospodarczy – Krajowego Rejestru Sądowego pod nr KRS: 0000001010, NIP: 896-000-00-32, REGON: 931020068, kapitał zakładowy</w:t>
      </w:r>
      <w:r w:rsidR="00E75AF9">
        <w:rPr>
          <w:rFonts w:asciiTheme="majorHAnsi" w:eastAsia="Arial" w:hAnsiTheme="majorHAnsi" w:cstheme="majorHAnsi"/>
          <w:sz w:val="22"/>
          <w:szCs w:val="22"/>
        </w:rPr>
        <w:t>:</w:t>
      </w:r>
      <w:r w:rsidR="007232F3" w:rsidRPr="005C09E7">
        <w:rPr>
          <w:rFonts w:asciiTheme="majorHAnsi" w:eastAsia="Arial" w:hAnsiTheme="majorHAnsi" w:cstheme="majorHAnsi"/>
          <w:sz w:val="22"/>
          <w:szCs w:val="22"/>
        </w:rPr>
        <w:t xml:space="preserve"> </w:t>
      </w:r>
      <w:r w:rsidR="007232F3" w:rsidRPr="00792C25">
        <w:rPr>
          <w:rFonts w:asciiTheme="majorHAnsi" w:eastAsia="Arial" w:hAnsiTheme="majorHAnsi" w:cstheme="majorHAnsi"/>
          <w:sz w:val="22"/>
          <w:szCs w:val="22"/>
        </w:rPr>
        <w:t>74 500 000,00</w:t>
      </w:r>
      <w:r w:rsidR="007232F3" w:rsidRPr="005C09E7">
        <w:rPr>
          <w:rFonts w:asciiTheme="majorHAnsi" w:eastAsia="Arial" w:hAnsiTheme="majorHAnsi" w:cstheme="majorHAnsi"/>
          <w:sz w:val="22"/>
          <w:szCs w:val="22"/>
        </w:rPr>
        <w:t> zł w całości wpłacony</w:t>
      </w:r>
      <w:r w:rsidRPr="005C09E7">
        <w:rPr>
          <w:rFonts w:asciiTheme="majorHAnsi" w:eastAsia="Arial" w:hAnsiTheme="majorHAnsi" w:cstheme="majorHAnsi"/>
          <w:sz w:val="22"/>
          <w:szCs w:val="22"/>
        </w:rPr>
        <w:t xml:space="preserve">, zwaną dalej </w:t>
      </w:r>
      <w:r w:rsidRPr="005C09E7">
        <w:rPr>
          <w:rFonts w:asciiTheme="majorHAnsi" w:eastAsia="Arial" w:hAnsiTheme="majorHAnsi" w:cstheme="majorHAnsi"/>
          <w:b/>
          <w:sz w:val="22"/>
          <w:szCs w:val="22"/>
        </w:rPr>
        <w:t>KOGENERACJA</w:t>
      </w:r>
    </w:p>
    <w:p w14:paraId="6551C682" w14:textId="2C48CA6A" w:rsidR="00780C11" w:rsidRDefault="00780C11" w:rsidP="000A7E60">
      <w:pPr>
        <w:spacing w:line="360" w:lineRule="auto"/>
        <w:jc w:val="both"/>
        <w:rPr>
          <w:rFonts w:asciiTheme="majorHAnsi" w:eastAsia="Arial" w:hAnsiTheme="majorHAnsi" w:cstheme="majorHAnsi"/>
          <w:b/>
          <w:sz w:val="22"/>
          <w:szCs w:val="22"/>
        </w:rPr>
      </w:pPr>
    </w:p>
    <w:p w14:paraId="7F89FCC7" w14:textId="380D3BEE" w:rsidR="00780C11" w:rsidRPr="00780C11" w:rsidRDefault="00780C11" w:rsidP="000A7E60">
      <w:pPr>
        <w:spacing w:line="360" w:lineRule="auto"/>
        <w:jc w:val="both"/>
        <w:rPr>
          <w:rFonts w:asciiTheme="majorHAnsi" w:eastAsia="Arial" w:hAnsiTheme="majorHAnsi" w:cstheme="majorHAnsi"/>
          <w:sz w:val="22"/>
          <w:szCs w:val="22"/>
        </w:rPr>
      </w:pPr>
      <w:r w:rsidRPr="007339FF">
        <w:rPr>
          <w:rFonts w:asciiTheme="majorHAnsi" w:eastAsia="Arial" w:hAnsiTheme="majorHAnsi" w:cstheme="majorHAnsi"/>
          <w:sz w:val="22"/>
          <w:szCs w:val="22"/>
        </w:rPr>
        <w:t xml:space="preserve">Zwanymi dalej łącznie </w:t>
      </w:r>
      <w:r w:rsidRPr="00780C11">
        <w:rPr>
          <w:rFonts w:asciiTheme="majorHAnsi" w:eastAsia="Arial" w:hAnsiTheme="majorHAnsi" w:cstheme="majorHAnsi"/>
          <w:b/>
          <w:sz w:val="22"/>
          <w:szCs w:val="22"/>
        </w:rPr>
        <w:t>Zamawiającymi</w:t>
      </w:r>
      <w:r w:rsidRPr="007339FF">
        <w:rPr>
          <w:rFonts w:asciiTheme="majorHAnsi" w:eastAsia="Arial" w:hAnsiTheme="majorHAnsi" w:cstheme="majorHAnsi"/>
          <w:sz w:val="22"/>
          <w:szCs w:val="22"/>
        </w:rPr>
        <w:t xml:space="preserve">, a każda osobno </w:t>
      </w:r>
      <w:r w:rsidRPr="00780C11">
        <w:rPr>
          <w:rFonts w:asciiTheme="majorHAnsi" w:eastAsia="Arial" w:hAnsiTheme="majorHAnsi" w:cstheme="majorHAnsi"/>
          <w:b/>
          <w:sz w:val="22"/>
          <w:szCs w:val="22"/>
        </w:rPr>
        <w:t>Zamawiającym</w:t>
      </w:r>
      <w:r>
        <w:rPr>
          <w:rFonts w:asciiTheme="majorHAnsi" w:eastAsia="Arial" w:hAnsiTheme="majorHAnsi" w:cstheme="majorHAnsi"/>
          <w:b/>
          <w:sz w:val="22"/>
          <w:szCs w:val="22"/>
        </w:rPr>
        <w:t>.</w:t>
      </w:r>
    </w:p>
    <w:p w14:paraId="60EE207C" w14:textId="77777777" w:rsidR="003D3F47" w:rsidRPr="005C09E7" w:rsidRDefault="003D3F47" w:rsidP="000A7E60">
      <w:pPr>
        <w:numPr>
          <w:ilvl w:val="12"/>
          <w:numId w:val="0"/>
        </w:numPr>
        <w:spacing w:line="360" w:lineRule="auto"/>
        <w:jc w:val="both"/>
        <w:rPr>
          <w:rFonts w:asciiTheme="majorHAnsi" w:eastAsia="Arial" w:hAnsiTheme="majorHAnsi" w:cstheme="majorHAnsi"/>
          <w:sz w:val="22"/>
          <w:szCs w:val="22"/>
        </w:rPr>
      </w:pPr>
    </w:p>
    <w:p w14:paraId="67C5C2F5" w14:textId="5DA79D79" w:rsidR="000A7E60" w:rsidRPr="005C09E7" w:rsidRDefault="000A7E60" w:rsidP="000A7E60">
      <w:pPr>
        <w:spacing w:line="360" w:lineRule="auto"/>
        <w:jc w:val="both"/>
        <w:rPr>
          <w:rFonts w:asciiTheme="majorHAnsi" w:eastAsia="Arial" w:hAnsiTheme="majorHAnsi" w:cstheme="majorHAnsi"/>
          <w:sz w:val="22"/>
          <w:szCs w:val="22"/>
        </w:rPr>
      </w:pPr>
      <w:r w:rsidRPr="005C09E7">
        <w:rPr>
          <w:rFonts w:asciiTheme="majorHAnsi" w:eastAsia="Arial" w:hAnsiTheme="majorHAnsi" w:cstheme="majorHAnsi"/>
          <w:sz w:val="22"/>
          <w:szCs w:val="22"/>
        </w:rPr>
        <w:t xml:space="preserve">Na podstawie pełnomocnictwa dalszego – udzielonego przez pełnomocnika ustanowionego przez Zamawiających, tj. PGE Polska Grupa Energetyczna Spółka Akcyjna, z siedzibą w Lublinie, </w:t>
      </w:r>
      <w:r w:rsidRPr="005C09E7">
        <w:rPr>
          <w:rFonts w:asciiTheme="majorHAnsi" w:hAnsiTheme="majorHAnsi" w:cstheme="majorHAnsi"/>
          <w:sz w:val="22"/>
        </w:rPr>
        <w:t xml:space="preserve">Aleja Kraśnicka </w:t>
      </w:r>
      <w:r w:rsidRPr="005C09E7">
        <w:rPr>
          <w:rFonts w:asciiTheme="majorHAnsi" w:hAnsiTheme="majorHAnsi" w:cstheme="majorHAnsi"/>
          <w:sz w:val="22"/>
        </w:rPr>
        <w:lastRenderedPageBreak/>
        <w:t>27, 20-718 Lublin</w:t>
      </w:r>
      <w:r w:rsidRPr="005C09E7">
        <w:rPr>
          <w:rFonts w:asciiTheme="majorHAnsi" w:eastAsia="Arial" w:hAnsiTheme="majorHAnsi" w:cstheme="majorHAnsi"/>
          <w:sz w:val="22"/>
          <w:szCs w:val="22"/>
        </w:rPr>
        <w:t xml:space="preserve">, wpisaną do rejestru przedsiębiorców Krajowego Rejestru Sądowego, prowadzonego przez Sąd Rejonowy </w:t>
      </w:r>
      <w:r w:rsidRPr="005C09E7">
        <w:rPr>
          <w:rFonts w:asciiTheme="majorHAnsi" w:hAnsiTheme="majorHAnsi" w:cstheme="majorHAnsi"/>
          <w:sz w:val="22"/>
        </w:rPr>
        <w:t xml:space="preserve">Lublin Wschód w Lublinie Z/S w Świdniku, </w:t>
      </w:r>
      <w:r w:rsidR="004711CE">
        <w:rPr>
          <w:rFonts w:asciiTheme="majorHAnsi" w:hAnsiTheme="majorHAnsi" w:cstheme="majorHAnsi"/>
          <w:sz w:val="22"/>
        </w:rPr>
        <w:t xml:space="preserve">VI Wydział Gospodarczy Krajowego Rejestru Sądowego, </w:t>
      </w:r>
      <w:r w:rsidRPr="005C09E7">
        <w:rPr>
          <w:rFonts w:asciiTheme="majorHAnsi" w:hAnsiTheme="majorHAnsi" w:cstheme="majorHAnsi"/>
          <w:sz w:val="22"/>
        </w:rPr>
        <w:t xml:space="preserve">KRS: 0000059307, NIP: 526-025-05-41, REGON: 006227638, posiadająca kapitał zakładowy w kwocie </w:t>
      </w:r>
      <w:r w:rsidRPr="00792C25">
        <w:rPr>
          <w:rFonts w:asciiTheme="majorHAnsi" w:hAnsiTheme="majorHAnsi" w:cstheme="majorHAnsi"/>
          <w:sz w:val="22"/>
        </w:rPr>
        <w:t>19 183 746 098,70</w:t>
      </w:r>
      <w:r w:rsidRPr="005C09E7">
        <w:rPr>
          <w:rFonts w:asciiTheme="majorHAnsi" w:hAnsiTheme="majorHAnsi" w:cstheme="majorHAnsi"/>
          <w:sz w:val="22"/>
        </w:rPr>
        <w:t xml:space="preserve"> zł </w:t>
      </w:r>
      <w:r w:rsidRPr="005C09E7">
        <w:rPr>
          <w:rFonts w:asciiTheme="majorHAnsi" w:eastAsia="Arial" w:hAnsiTheme="majorHAnsi" w:cstheme="majorHAnsi"/>
          <w:sz w:val="22"/>
          <w:szCs w:val="22"/>
        </w:rPr>
        <w:t>w całości wpłacony – Zamawiających reprezentują:</w:t>
      </w:r>
    </w:p>
    <w:p w14:paraId="30C4712F" w14:textId="77777777" w:rsidR="003D3F47" w:rsidRPr="005C09E7" w:rsidRDefault="003D3F47" w:rsidP="000A7E60">
      <w:pPr>
        <w:spacing w:line="360" w:lineRule="auto"/>
        <w:jc w:val="both"/>
        <w:rPr>
          <w:rFonts w:asciiTheme="majorHAnsi" w:hAnsiTheme="majorHAnsi" w:cstheme="majorHAnsi"/>
        </w:rPr>
      </w:pPr>
    </w:p>
    <w:p w14:paraId="7B36F728" w14:textId="0CA0B6C4" w:rsidR="003D3F47" w:rsidRPr="005C09E7" w:rsidRDefault="00845E22" w:rsidP="00141CB9">
      <w:pPr>
        <w:pStyle w:val="Akapitzlist"/>
        <w:numPr>
          <w:ilvl w:val="0"/>
          <w:numId w:val="37"/>
        </w:numPr>
        <w:overflowPunct w:val="0"/>
        <w:autoSpaceDE w:val="0"/>
        <w:autoSpaceDN w:val="0"/>
        <w:adjustRightInd w:val="0"/>
        <w:spacing w:line="360" w:lineRule="auto"/>
        <w:ind w:left="426" w:hanging="142"/>
        <w:contextualSpacing/>
        <w:jc w:val="both"/>
        <w:textAlignment w:val="baseline"/>
        <w:rPr>
          <w:rFonts w:asciiTheme="majorHAnsi" w:eastAsia="Arial" w:hAnsiTheme="majorHAnsi" w:cstheme="majorHAnsi"/>
          <w:sz w:val="22"/>
          <w:szCs w:val="22"/>
        </w:rPr>
      </w:pPr>
      <w:r w:rsidRPr="005C09E7">
        <w:rPr>
          <w:rFonts w:asciiTheme="majorHAnsi" w:eastAsia="Arial" w:hAnsiTheme="majorHAnsi" w:cstheme="majorHAnsi"/>
          <w:sz w:val="22"/>
          <w:szCs w:val="22"/>
          <w:lang w:val="pl-PL"/>
        </w:rPr>
        <w:t>………………………………</w:t>
      </w:r>
      <w:r w:rsidR="006D3CBE" w:rsidRPr="005C09E7">
        <w:rPr>
          <w:rFonts w:asciiTheme="majorHAnsi" w:hAnsiTheme="majorHAnsi" w:cstheme="majorHAnsi"/>
          <w:sz w:val="22"/>
          <w:szCs w:val="22"/>
        </w:rPr>
        <w:tab/>
      </w:r>
      <w:r w:rsidR="006D3CBE" w:rsidRPr="005C09E7">
        <w:rPr>
          <w:rFonts w:asciiTheme="majorHAnsi" w:hAnsiTheme="majorHAnsi" w:cstheme="majorHAnsi"/>
          <w:sz w:val="22"/>
          <w:szCs w:val="22"/>
        </w:rPr>
        <w:tab/>
      </w:r>
      <w:r w:rsidR="003D3F47" w:rsidRPr="005C09E7">
        <w:rPr>
          <w:rFonts w:asciiTheme="majorHAnsi" w:hAnsiTheme="majorHAnsi" w:cstheme="majorHAnsi"/>
          <w:sz w:val="22"/>
          <w:szCs w:val="22"/>
        </w:rPr>
        <w:t xml:space="preserve">– </w:t>
      </w:r>
      <w:r w:rsidR="00862526" w:rsidRPr="005C09E7">
        <w:rPr>
          <w:rFonts w:asciiTheme="majorHAnsi" w:hAnsiTheme="majorHAnsi" w:cstheme="majorHAnsi"/>
          <w:sz w:val="22"/>
          <w:szCs w:val="22"/>
        </w:rPr>
        <w:tab/>
      </w:r>
      <w:r w:rsidRPr="005C09E7">
        <w:rPr>
          <w:rFonts w:asciiTheme="majorHAnsi" w:hAnsiTheme="majorHAnsi" w:cstheme="majorHAnsi"/>
          <w:sz w:val="22"/>
          <w:szCs w:val="22"/>
          <w:lang w:val="pl-PL"/>
        </w:rPr>
        <w:t>…………………..</w:t>
      </w:r>
    </w:p>
    <w:p w14:paraId="06B4A6A1" w14:textId="77777777" w:rsidR="003D3F47" w:rsidRPr="005C09E7" w:rsidRDefault="003D3F47" w:rsidP="000A7E60">
      <w:pPr>
        <w:overflowPunct w:val="0"/>
        <w:autoSpaceDE w:val="0"/>
        <w:autoSpaceDN w:val="0"/>
        <w:spacing w:line="360" w:lineRule="auto"/>
        <w:jc w:val="both"/>
        <w:rPr>
          <w:rFonts w:asciiTheme="majorHAnsi" w:eastAsia="Arial" w:hAnsiTheme="majorHAnsi" w:cstheme="majorHAnsi"/>
          <w:sz w:val="12"/>
          <w:szCs w:val="12"/>
        </w:rPr>
      </w:pPr>
    </w:p>
    <w:p w14:paraId="124C5906" w14:textId="77777777" w:rsidR="00845E22" w:rsidRPr="005C09E7" w:rsidRDefault="00845E22" w:rsidP="00141CB9">
      <w:pPr>
        <w:pStyle w:val="Akapitzlist"/>
        <w:numPr>
          <w:ilvl w:val="0"/>
          <w:numId w:val="37"/>
        </w:numPr>
        <w:overflowPunct w:val="0"/>
        <w:autoSpaceDE w:val="0"/>
        <w:autoSpaceDN w:val="0"/>
        <w:adjustRightInd w:val="0"/>
        <w:spacing w:line="360" w:lineRule="auto"/>
        <w:ind w:left="426" w:hanging="142"/>
        <w:contextualSpacing/>
        <w:jc w:val="both"/>
        <w:textAlignment w:val="baseline"/>
        <w:rPr>
          <w:rFonts w:asciiTheme="majorHAnsi" w:eastAsia="Arial" w:hAnsiTheme="majorHAnsi" w:cstheme="majorHAnsi"/>
          <w:sz w:val="22"/>
          <w:szCs w:val="22"/>
        </w:rPr>
      </w:pPr>
      <w:r w:rsidRPr="005C09E7">
        <w:rPr>
          <w:rFonts w:asciiTheme="majorHAnsi" w:eastAsia="Arial" w:hAnsiTheme="majorHAnsi" w:cstheme="majorHAnsi"/>
          <w:sz w:val="22"/>
          <w:szCs w:val="22"/>
          <w:lang w:val="pl-PL"/>
        </w:rPr>
        <w:t>………………………………</w:t>
      </w:r>
      <w:r w:rsidRPr="005C09E7">
        <w:rPr>
          <w:rFonts w:asciiTheme="majorHAnsi" w:hAnsiTheme="majorHAnsi" w:cstheme="majorHAnsi"/>
          <w:sz w:val="22"/>
          <w:szCs w:val="22"/>
        </w:rPr>
        <w:tab/>
      </w:r>
      <w:r w:rsidRPr="005C09E7">
        <w:rPr>
          <w:rFonts w:asciiTheme="majorHAnsi" w:hAnsiTheme="majorHAnsi" w:cstheme="majorHAnsi"/>
          <w:sz w:val="22"/>
          <w:szCs w:val="22"/>
        </w:rPr>
        <w:tab/>
        <w:t xml:space="preserve">– </w:t>
      </w:r>
      <w:r w:rsidRPr="005C09E7">
        <w:rPr>
          <w:rFonts w:asciiTheme="majorHAnsi" w:hAnsiTheme="majorHAnsi" w:cstheme="majorHAnsi"/>
          <w:sz w:val="22"/>
          <w:szCs w:val="22"/>
        </w:rPr>
        <w:tab/>
      </w:r>
      <w:r w:rsidRPr="005C09E7">
        <w:rPr>
          <w:rFonts w:asciiTheme="majorHAnsi" w:hAnsiTheme="majorHAnsi" w:cstheme="majorHAnsi"/>
          <w:sz w:val="22"/>
          <w:szCs w:val="22"/>
          <w:lang w:val="pl-PL"/>
        </w:rPr>
        <w:t>…………………..</w:t>
      </w:r>
    </w:p>
    <w:p w14:paraId="6DFAB35D" w14:textId="77777777" w:rsidR="003D3F47" w:rsidRPr="005C09E7" w:rsidRDefault="003D3F47" w:rsidP="000A7E60">
      <w:pPr>
        <w:spacing w:line="360" w:lineRule="auto"/>
        <w:jc w:val="both"/>
        <w:rPr>
          <w:rFonts w:asciiTheme="majorHAnsi" w:hAnsiTheme="majorHAnsi" w:cstheme="majorHAnsi"/>
          <w:sz w:val="22"/>
          <w:szCs w:val="22"/>
        </w:rPr>
      </w:pPr>
    </w:p>
    <w:p w14:paraId="45BFD891" w14:textId="7BB0884B" w:rsidR="003D3F47" w:rsidRPr="005C09E7" w:rsidRDefault="000A7E60" w:rsidP="000A7E60">
      <w:pPr>
        <w:spacing w:line="360" w:lineRule="auto"/>
        <w:jc w:val="both"/>
        <w:rPr>
          <w:rFonts w:asciiTheme="majorHAnsi" w:hAnsiTheme="majorHAnsi" w:cstheme="majorHAnsi"/>
          <w:sz w:val="22"/>
          <w:szCs w:val="22"/>
        </w:rPr>
      </w:pPr>
      <w:r w:rsidRPr="005C09E7">
        <w:rPr>
          <w:rFonts w:asciiTheme="majorHAnsi" w:hAnsiTheme="majorHAnsi" w:cstheme="majorHAnsi"/>
          <w:sz w:val="22"/>
          <w:szCs w:val="22"/>
        </w:rPr>
        <w:t>a</w:t>
      </w:r>
      <w:r w:rsidR="003D3F47" w:rsidRPr="005C09E7">
        <w:rPr>
          <w:rFonts w:asciiTheme="majorHAnsi" w:hAnsiTheme="majorHAnsi" w:cstheme="majorHAnsi"/>
          <w:sz w:val="22"/>
          <w:szCs w:val="22"/>
        </w:rPr>
        <w:t xml:space="preserve"> </w:t>
      </w:r>
    </w:p>
    <w:p w14:paraId="6BE40E29" w14:textId="77777777" w:rsidR="003D3F47" w:rsidRPr="005C09E7" w:rsidRDefault="003D3F47" w:rsidP="000A7E60">
      <w:pPr>
        <w:spacing w:line="360" w:lineRule="auto"/>
        <w:jc w:val="both"/>
        <w:rPr>
          <w:rFonts w:asciiTheme="majorHAnsi" w:eastAsia="Arial" w:hAnsiTheme="majorHAnsi" w:cstheme="majorHAnsi"/>
          <w:b/>
          <w:sz w:val="22"/>
          <w:szCs w:val="22"/>
        </w:rPr>
      </w:pPr>
    </w:p>
    <w:p w14:paraId="0E09EF8C" w14:textId="6711ECE2" w:rsidR="00845E22" w:rsidRPr="005C09E7" w:rsidRDefault="00845E22" w:rsidP="000A7E60">
      <w:pPr>
        <w:spacing w:line="360" w:lineRule="auto"/>
        <w:jc w:val="both"/>
        <w:rPr>
          <w:rFonts w:asciiTheme="majorHAnsi" w:eastAsia="Arial" w:hAnsiTheme="majorHAnsi" w:cstheme="majorHAnsi"/>
          <w:b/>
          <w:sz w:val="22"/>
          <w:szCs w:val="22"/>
        </w:rPr>
      </w:pPr>
      <w:r w:rsidRPr="005C09E7">
        <w:rPr>
          <w:rFonts w:asciiTheme="majorHAnsi" w:eastAsia="Arial" w:hAnsiTheme="majorHAnsi" w:cstheme="majorHAnsi"/>
          <w:b/>
          <w:sz w:val="22"/>
          <w:szCs w:val="22"/>
        </w:rPr>
        <w:t>……………………………………………………………………………………………………</w:t>
      </w:r>
    </w:p>
    <w:p w14:paraId="69641162" w14:textId="2B85D0D5" w:rsidR="00845E22" w:rsidRPr="005C09E7" w:rsidRDefault="00845E22" w:rsidP="000A7E60">
      <w:pPr>
        <w:spacing w:line="360" w:lineRule="auto"/>
        <w:jc w:val="both"/>
        <w:rPr>
          <w:rFonts w:asciiTheme="majorHAnsi" w:eastAsia="Arial" w:hAnsiTheme="majorHAnsi" w:cstheme="majorHAnsi"/>
          <w:b/>
          <w:sz w:val="22"/>
          <w:szCs w:val="22"/>
        </w:rPr>
      </w:pPr>
      <w:r w:rsidRPr="005C09E7">
        <w:rPr>
          <w:rFonts w:asciiTheme="majorHAnsi" w:eastAsia="Arial" w:hAnsiTheme="majorHAnsi" w:cstheme="majorHAnsi"/>
          <w:b/>
          <w:sz w:val="22"/>
          <w:szCs w:val="22"/>
        </w:rPr>
        <w:t>……………………………………………………………………………………………………..</w:t>
      </w:r>
    </w:p>
    <w:p w14:paraId="12CDA793" w14:textId="77777777" w:rsidR="00845E22" w:rsidRPr="005C09E7" w:rsidRDefault="00845E22" w:rsidP="000A7E60">
      <w:pPr>
        <w:spacing w:line="360" w:lineRule="auto"/>
        <w:jc w:val="both"/>
        <w:rPr>
          <w:rFonts w:asciiTheme="majorHAnsi" w:eastAsia="Arial" w:hAnsiTheme="majorHAnsi" w:cstheme="majorHAnsi"/>
          <w:b/>
          <w:sz w:val="22"/>
          <w:szCs w:val="22"/>
        </w:rPr>
      </w:pPr>
      <w:r w:rsidRPr="005C09E7">
        <w:rPr>
          <w:rFonts w:asciiTheme="majorHAnsi" w:eastAsia="Arial" w:hAnsiTheme="majorHAnsi" w:cstheme="majorHAnsi"/>
          <w:b/>
          <w:sz w:val="22"/>
          <w:szCs w:val="22"/>
        </w:rPr>
        <w:t>…………………………………</w:t>
      </w:r>
    </w:p>
    <w:p w14:paraId="270032C8" w14:textId="76A27FF3" w:rsidR="003D3F47" w:rsidRPr="005C09E7" w:rsidRDefault="003D3F47" w:rsidP="000A7E60">
      <w:pPr>
        <w:spacing w:line="360" w:lineRule="auto"/>
        <w:jc w:val="both"/>
        <w:rPr>
          <w:rFonts w:asciiTheme="majorHAnsi" w:eastAsia="Arial" w:hAnsiTheme="majorHAnsi" w:cstheme="majorHAnsi"/>
          <w:sz w:val="22"/>
          <w:szCs w:val="22"/>
        </w:rPr>
      </w:pPr>
      <w:r w:rsidRPr="005C09E7">
        <w:rPr>
          <w:rFonts w:asciiTheme="majorHAnsi" w:hAnsiTheme="majorHAnsi" w:cstheme="majorHAnsi"/>
          <w:sz w:val="22"/>
          <w:szCs w:val="22"/>
        </w:rPr>
        <w:t xml:space="preserve">zwaną dalej </w:t>
      </w:r>
      <w:r w:rsidRPr="005C09E7">
        <w:rPr>
          <w:rFonts w:asciiTheme="majorHAnsi" w:hAnsiTheme="majorHAnsi" w:cstheme="majorHAnsi"/>
          <w:b/>
          <w:sz w:val="22"/>
          <w:szCs w:val="22"/>
        </w:rPr>
        <w:t>Wykonawcą</w:t>
      </w:r>
      <w:r w:rsidRPr="005C09E7">
        <w:rPr>
          <w:rFonts w:asciiTheme="majorHAnsi" w:hAnsiTheme="majorHAnsi" w:cstheme="majorHAnsi"/>
          <w:i/>
          <w:sz w:val="22"/>
          <w:szCs w:val="22"/>
        </w:rPr>
        <w:t>,</w:t>
      </w:r>
      <w:r w:rsidRPr="005C09E7">
        <w:rPr>
          <w:rFonts w:asciiTheme="majorHAnsi" w:hAnsiTheme="majorHAnsi" w:cstheme="majorHAnsi"/>
          <w:sz w:val="22"/>
          <w:szCs w:val="22"/>
        </w:rPr>
        <w:t xml:space="preserve"> reprezentowaną przez:</w:t>
      </w:r>
    </w:p>
    <w:p w14:paraId="4DA8EE1C" w14:textId="77777777" w:rsidR="003D3F47" w:rsidRPr="005C09E7" w:rsidRDefault="003D3F47" w:rsidP="000A7E60">
      <w:pPr>
        <w:spacing w:line="360" w:lineRule="auto"/>
        <w:rPr>
          <w:rFonts w:asciiTheme="majorHAnsi" w:hAnsiTheme="majorHAnsi" w:cstheme="majorHAnsi"/>
        </w:rPr>
      </w:pPr>
    </w:p>
    <w:p w14:paraId="15FFFEFE" w14:textId="77777777" w:rsidR="00845E22" w:rsidRPr="005C09E7" w:rsidRDefault="00845E22" w:rsidP="00141CB9">
      <w:pPr>
        <w:pStyle w:val="Akapitzlist"/>
        <w:numPr>
          <w:ilvl w:val="0"/>
          <w:numId w:val="48"/>
        </w:numPr>
        <w:overflowPunct w:val="0"/>
        <w:autoSpaceDE w:val="0"/>
        <w:autoSpaceDN w:val="0"/>
        <w:adjustRightInd w:val="0"/>
        <w:spacing w:line="360" w:lineRule="auto"/>
        <w:contextualSpacing/>
        <w:jc w:val="both"/>
        <w:textAlignment w:val="baseline"/>
        <w:rPr>
          <w:rFonts w:asciiTheme="majorHAnsi" w:eastAsia="Arial" w:hAnsiTheme="majorHAnsi" w:cstheme="majorHAnsi"/>
          <w:sz w:val="22"/>
          <w:szCs w:val="22"/>
        </w:rPr>
      </w:pPr>
      <w:r w:rsidRPr="005C09E7">
        <w:rPr>
          <w:rFonts w:asciiTheme="majorHAnsi" w:eastAsia="Arial" w:hAnsiTheme="majorHAnsi" w:cstheme="majorHAnsi"/>
          <w:sz w:val="22"/>
          <w:szCs w:val="22"/>
          <w:lang w:val="pl-PL"/>
        </w:rPr>
        <w:t>………………………………</w:t>
      </w:r>
      <w:r w:rsidRPr="005C09E7">
        <w:rPr>
          <w:rFonts w:asciiTheme="majorHAnsi" w:hAnsiTheme="majorHAnsi" w:cstheme="majorHAnsi"/>
          <w:sz w:val="22"/>
          <w:szCs w:val="22"/>
        </w:rPr>
        <w:tab/>
      </w:r>
      <w:r w:rsidRPr="005C09E7">
        <w:rPr>
          <w:rFonts w:asciiTheme="majorHAnsi" w:hAnsiTheme="majorHAnsi" w:cstheme="majorHAnsi"/>
          <w:sz w:val="22"/>
          <w:szCs w:val="22"/>
        </w:rPr>
        <w:tab/>
        <w:t xml:space="preserve">– </w:t>
      </w:r>
      <w:r w:rsidRPr="005C09E7">
        <w:rPr>
          <w:rFonts w:asciiTheme="majorHAnsi" w:hAnsiTheme="majorHAnsi" w:cstheme="majorHAnsi"/>
          <w:sz w:val="22"/>
          <w:szCs w:val="22"/>
        </w:rPr>
        <w:tab/>
      </w:r>
      <w:r w:rsidRPr="005C09E7">
        <w:rPr>
          <w:rFonts w:asciiTheme="majorHAnsi" w:hAnsiTheme="majorHAnsi" w:cstheme="majorHAnsi"/>
          <w:sz w:val="22"/>
          <w:szCs w:val="22"/>
          <w:lang w:val="pl-PL"/>
        </w:rPr>
        <w:t>…………………..</w:t>
      </w:r>
    </w:p>
    <w:p w14:paraId="3ADE2495" w14:textId="77777777" w:rsidR="003D3F47" w:rsidRPr="005C09E7" w:rsidRDefault="003D3F47" w:rsidP="000A7E60">
      <w:pPr>
        <w:overflowPunct w:val="0"/>
        <w:autoSpaceDE w:val="0"/>
        <w:autoSpaceDN w:val="0"/>
        <w:adjustRightInd w:val="0"/>
        <w:spacing w:line="360" w:lineRule="auto"/>
        <w:contextualSpacing/>
        <w:jc w:val="both"/>
        <w:textAlignment w:val="baseline"/>
        <w:rPr>
          <w:rFonts w:asciiTheme="majorHAnsi" w:eastAsia="Arial" w:hAnsiTheme="majorHAnsi" w:cstheme="majorHAnsi"/>
          <w:sz w:val="22"/>
          <w:szCs w:val="22"/>
        </w:rPr>
      </w:pPr>
    </w:p>
    <w:p w14:paraId="772E3B25" w14:textId="77777777" w:rsidR="003D3F47" w:rsidRPr="005C09E7" w:rsidRDefault="003D3F47" w:rsidP="000A7E60">
      <w:pPr>
        <w:overflowPunct w:val="0"/>
        <w:autoSpaceDE w:val="0"/>
        <w:autoSpaceDN w:val="0"/>
        <w:adjustRightInd w:val="0"/>
        <w:spacing w:line="360" w:lineRule="auto"/>
        <w:contextualSpacing/>
        <w:jc w:val="both"/>
        <w:textAlignment w:val="baseline"/>
        <w:rPr>
          <w:rFonts w:asciiTheme="majorHAnsi" w:eastAsia="Arial" w:hAnsiTheme="majorHAnsi" w:cstheme="majorHAnsi"/>
          <w:sz w:val="22"/>
          <w:szCs w:val="22"/>
        </w:rPr>
      </w:pPr>
    </w:p>
    <w:p w14:paraId="43A00489" w14:textId="77777777" w:rsidR="003D3F47" w:rsidRPr="005C09E7" w:rsidRDefault="003D3F47" w:rsidP="000A7E60">
      <w:pPr>
        <w:tabs>
          <w:tab w:val="left" w:pos="4111"/>
        </w:tabs>
        <w:spacing w:line="360" w:lineRule="auto"/>
        <w:jc w:val="both"/>
        <w:rPr>
          <w:rFonts w:asciiTheme="majorHAnsi" w:eastAsia="Arial" w:hAnsiTheme="majorHAnsi" w:cstheme="majorHAnsi"/>
          <w:sz w:val="22"/>
          <w:szCs w:val="22"/>
        </w:rPr>
      </w:pPr>
      <w:r w:rsidRPr="005C09E7">
        <w:rPr>
          <w:rFonts w:asciiTheme="majorHAnsi" w:eastAsia="Arial" w:hAnsiTheme="majorHAnsi" w:cstheme="majorHAnsi"/>
          <w:sz w:val="22"/>
          <w:szCs w:val="22"/>
        </w:rPr>
        <w:t xml:space="preserve">Zamawiający i Wykonawca dalej zwani są osobno </w:t>
      </w:r>
      <w:r w:rsidRPr="005C09E7">
        <w:rPr>
          <w:rFonts w:asciiTheme="majorHAnsi" w:eastAsia="Arial" w:hAnsiTheme="majorHAnsi" w:cstheme="majorHAnsi"/>
          <w:b/>
          <w:sz w:val="22"/>
          <w:szCs w:val="22"/>
        </w:rPr>
        <w:t>Stroną</w:t>
      </w:r>
      <w:r w:rsidRPr="005C09E7">
        <w:rPr>
          <w:rFonts w:asciiTheme="majorHAnsi" w:eastAsia="Arial" w:hAnsiTheme="majorHAnsi" w:cstheme="majorHAnsi"/>
          <w:sz w:val="22"/>
          <w:szCs w:val="22"/>
        </w:rPr>
        <w:t xml:space="preserve"> a łącznie </w:t>
      </w:r>
      <w:r w:rsidRPr="005C09E7">
        <w:rPr>
          <w:rFonts w:asciiTheme="majorHAnsi" w:eastAsia="Arial" w:hAnsiTheme="majorHAnsi" w:cstheme="majorHAnsi"/>
          <w:b/>
          <w:sz w:val="22"/>
          <w:szCs w:val="22"/>
        </w:rPr>
        <w:t>Stronami</w:t>
      </w:r>
      <w:r w:rsidRPr="005C09E7">
        <w:rPr>
          <w:rFonts w:asciiTheme="majorHAnsi" w:eastAsia="Arial" w:hAnsiTheme="majorHAnsi" w:cstheme="majorHAnsi"/>
          <w:sz w:val="22"/>
          <w:szCs w:val="22"/>
        </w:rPr>
        <w:t>.</w:t>
      </w:r>
    </w:p>
    <w:p w14:paraId="6CDACC9D" w14:textId="77777777" w:rsidR="005A7F77" w:rsidRPr="005C09E7" w:rsidRDefault="005A7F77" w:rsidP="000A7E60">
      <w:pPr>
        <w:spacing w:line="360" w:lineRule="auto"/>
        <w:jc w:val="both"/>
        <w:rPr>
          <w:rFonts w:asciiTheme="majorHAnsi" w:eastAsia="Arial" w:hAnsiTheme="majorHAnsi" w:cstheme="majorHAnsi"/>
          <w:sz w:val="22"/>
          <w:szCs w:val="22"/>
        </w:rPr>
      </w:pPr>
    </w:p>
    <w:p w14:paraId="2DA7B4AF" w14:textId="6DA49FC1" w:rsidR="000A7E60" w:rsidRPr="005C09E7" w:rsidRDefault="000A7E60" w:rsidP="000A7E60">
      <w:pPr>
        <w:spacing w:line="360" w:lineRule="auto"/>
        <w:jc w:val="both"/>
        <w:rPr>
          <w:rFonts w:asciiTheme="majorHAnsi" w:eastAsia="Arial" w:hAnsiTheme="majorHAnsi" w:cstheme="majorHAnsi"/>
          <w:sz w:val="22"/>
          <w:szCs w:val="22"/>
        </w:rPr>
      </w:pPr>
      <w:r w:rsidRPr="005C09E7">
        <w:rPr>
          <w:rFonts w:asciiTheme="majorHAnsi" w:eastAsia="Arial" w:hAnsiTheme="majorHAnsi" w:cstheme="majorHAnsi"/>
          <w:sz w:val="22"/>
          <w:szCs w:val="22"/>
        </w:rPr>
        <w:t xml:space="preserve">Zamawiający oświadczają, że PGE Polska Grupa Energetyczna Spółka Akcyjna w Lublinie, zwana dalej </w:t>
      </w:r>
      <w:r w:rsidRPr="005C09E7">
        <w:rPr>
          <w:rFonts w:asciiTheme="majorHAnsi" w:eastAsia="Arial" w:hAnsiTheme="majorHAnsi" w:cstheme="majorHAnsi"/>
          <w:b/>
          <w:sz w:val="22"/>
          <w:szCs w:val="22"/>
        </w:rPr>
        <w:t>Zarządzającym</w:t>
      </w:r>
      <w:r w:rsidRPr="005C09E7">
        <w:rPr>
          <w:rFonts w:asciiTheme="majorHAnsi" w:eastAsia="Arial" w:hAnsiTheme="majorHAnsi" w:cstheme="majorHAnsi"/>
          <w:sz w:val="22"/>
          <w:szCs w:val="22"/>
        </w:rPr>
        <w:t xml:space="preserve">, jest upoważniona do działania w imieniu i na rzecz Zamawiających w zakresie zarządzania dostawami </w:t>
      </w:r>
      <w:r w:rsidR="00412343">
        <w:rPr>
          <w:rFonts w:asciiTheme="majorHAnsi" w:eastAsia="Arial" w:hAnsiTheme="majorHAnsi" w:cstheme="majorHAnsi"/>
          <w:sz w:val="22"/>
          <w:szCs w:val="22"/>
        </w:rPr>
        <w:t>węgla</w:t>
      </w:r>
      <w:r w:rsidRPr="005C09E7">
        <w:rPr>
          <w:rFonts w:asciiTheme="majorHAnsi" w:eastAsia="Arial" w:hAnsiTheme="majorHAnsi" w:cstheme="majorHAnsi"/>
          <w:sz w:val="22"/>
          <w:szCs w:val="22"/>
        </w:rPr>
        <w:t xml:space="preserve">, w tym również w zakresie czynności związanych z realizacją postanowień Umowy, stąd też dalsze postanowienia Umowy przewidują dokonywanie przez Zarządzającego określonych czynności oraz przekazywanie Zarządzającemu oświadczeń i informacji związanych z realizacją postanowień Umowy. Dla uniknięcia wątpliwości Zamawiający oświadczają, że Zarządzający uprawniony jest m.in. również do składania i przyjmowania w imieniu Zamawiających oświadczeń związanych z wykonywaniem uprawnień i zobowiązań Zamawiających wynikających z postanowień Umowy. </w:t>
      </w:r>
    </w:p>
    <w:p w14:paraId="15CB679B" w14:textId="77777777" w:rsidR="000A7E60" w:rsidRPr="005C09E7" w:rsidRDefault="000A7E60" w:rsidP="000A7E60">
      <w:pPr>
        <w:spacing w:line="360" w:lineRule="auto"/>
        <w:jc w:val="both"/>
        <w:rPr>
          <w:rFonts w:asciiTheme="majorHAnsi" w:eastAsia="Arial" w:hAnsiTheme="majorHAnsi" w:cstheme="majorHAnsi"/>
          <w:sz w:val="12"/>
          <w:szCs w:val="12"/>
        </w:rPr>
      </w:pPr>
    </w:p>
    <w:p w14:paraId="37526A78" w14:textId="77777777" w:rsidR="000A7E60" w:rsidRPr="005C09E7" w:rsidRDefault="000A7E60" w:rsidP="000A7E60">
      <w:pPr>
        <w:spacing w:line="360" w:lineRule="auto"/>
        <w:jc w:val="both"/>
        <w:rPr>
          <w:rFonts w:asciiTheme="majorHAnsi" w:eastAsia="Arial" w:hAnsiTheme="majorHAnsi" w:cstheme="majorHAnsi"/>
          <w:sz w:val="22"/>
          <w:szCs w:val="22"/>
        </w:rPr>
      </w:pPr>
      <w:r w:rsidRPr="005C09E7">
        <w:rPr>
          <w:rFonts w:asciiTheme="majorHAnsi" w:eastAsia="Arial" w:hAnsiTheme="majorHAnsi" w:cstheme="majorHAnsi"/>
          <w:sz w:val="22"/>
          <w:szCs w:val="22"/>
        </w:rPr>
        <w:t>Osoby upoważnione do składania i przyjmowania oświadczeń ze skutkiem dla Zamawiających i Wykonawcy są wskazane w </w:t>
      </w:r>
      <w:bookmarkStart w:id="9" w:name="_Hlk224132060"/>
      <w:r w:rsidRPr="005C09E7">
        <w:rPr>
          <w:rFonts w:asciiTheme="majorHAnsi" w:eastAsia="Arial" w:hAnsiTheme="majorHAnsi" w:cstheme="majorHAnsi"/>
          <w:sz w:val="22"/>
          <w:szCs w:val="22"/>
        </w:rPr>
        <w:t>Załączniku nr 3 do Umowy</w:t>
      </w:r>
      <w:bookmarkEnd w:id="9"/>
      <w:r w:rsidRPr="005C09E7">
        <w:rPr>
          <w:rFonts w:asciiTheme="majorHAnsi" w:eastAsia="Arial" w:hAnsiTheme="majorHAnsi" w:cstheme="majorHAnsi"/>
          <w:sz w:val="22"/>
          <w:szCs w:val="22"/>
        </w:rPr>
        <w:t>.</w:t>
      </w:r>
    </w:p>
    <w:p w14:paraId="6FCB4A2B" w14:textId="77777777" w:rsidR="000A7E60" w:rsidRPr="005C09E7" w:rsidRDefault="000A7E60" w:rsidP="000A7E60">
      <w:pPr>
        <w:spacing w:line="360" w:lineRule="auto"/>
        <w:jc w:val="both"/>
        <w:rPr>
          <w:rFonts w:asciiTheme="majorHAnsi" w:hAnsiTheme="majorHAnsi" w:cstheme="majorHAnsi"/>
          <w:sz w:val="12"/>
          <w:szCs w:val="12"/>
        </w:rPr>
      </w:pPr>
    </w:p>
    <w:p w14:paraId="64E945E3" w14:textId="5B1CB42A" w:rsidR="000A7E60" w:rsidRPr="005C09E7" w:rsidRDefault="000A7E60" w:rsidP="000A7E60">
      <w:pPr>
        <w:autoSpaceDE w:val="0"/>
        <w:autoSpaceDN w:val="0"/>
        <w:adjustRightInd w:val="0"/>
        <w:spacing w:line="360" w:lineRule="auto"/>
        <w:jc w:val="both"/>
        <w:rPr>
          <w:rFonts w:asciiTheme="majorHAnsi" w:eastAsiaTheme="minorHAnsi" w:hAnsiTheme="majorHAnsi" w:cstheme="majorHAnsi"/>
          <w:sz w:val="22"/>
          <w:szCs w:val="22"/>
          <w:lang w:eastAsia="en-US"/>
        </w:rPr>
      </w:pPr>
      <w:r w:rsidRPr="005C09E7">
        <w:rPr>
          <w:rFonts w:asciiTheme="majorHAnsi" w:eastAsiaTheme="minorHAnsi" w:hAnsiTheme="majorHAnsi" w:cstheme="majorHAnsi"/>
          <w:sz w:val="22"/>
          <w:szCs w:val="22"/>
          <w:lang w:eastAsia="en-US"/>
        </w:rPr>
        <w:t xml:space="preserve">Zważywszy, że Zamawiający przeprowadził postępowanie </w:t>
      </w:r>
      <w:r w:rsidRPr="00E020DF">
        <w:rPr>
          <w:rFonts w:asciiTheme="majorHAnsi" w:eastAsiaTheme="minorHAnsi" w:hAnsiTheme="majorHAnsi" w:cstheme="majorHAnsi"/>
          <w:sz w:val="22"/>
          <w:szCs w:val="22"/>
          <w:lang w:eastAsia="en-US"/>
        </w:rPr>
        <w:t>zakupowe</w:t>
      </w:r>
      <w:r w:rsidR="00B6338A">
        <w:rPr>
          <w:rFonts w:asciiTheme="majorHAnsi" w:eastAsiaTheme="minorHAnsi" w:hAnsiTheme="majorHAnsi" w:cstheme="majorHAnsi"/>
          <w:sz w:val="22"/>
          <w:szCs w:val="22"/>
          <w:lang w:eastAsia="en-US"/>
        </w:rPr>
        <w:t xml:space="preserve"> </w:t>
      </w:r>
      <w:r w:rsidR="00792C25" w:rsidRPr="00E020DF">
        <w:rPr>
          <w:rFonts w:asciiTheme="majorHAnsi" w:eastAsiaTheme="minorHAnsi" w:hAnsiTheme="majorHAnsi" w:cstheme="majorHAnsi"/>
          <w:sz w:val="22"/>
          <w:szCs w:val="22"/>
          <w:lang w:eastAsia="en-US"/>
        </w:rPr>
        <w:t>nr </w:t>
      </w:r>
      <w:r w:rsidR="00792C25">
        <w:rPr>
          <w:rFonts w:asciiTheme="majorHAnsi" w:eastAsiaTheme="minorHAnsi" w:hAnsiTheme="majorHAnsi" w:cstheme="majorHAnsi"/>
          <w:sz w:val="22"/>
          <w:szCs w:val="22"/>
          <w:lang w:eastAsia="en-US"/>
        </w:rPr>
        <w:t>………</w:t>
      </w:r>
      <w:r w:rsidR="007D46BD">
        <w:rPr>
          <w:rFonts w:asciiTheme="majorHAnsi" w:eastAsiaTheme="minorHAnsi" w:hAnsiTheme="majorHAnsi" w:cstheme="majorHAnsi"/>
          <w:sz w:val="22"/>
          <w:szCs w:val="22"/>
          <w:lang w:eastAsia="en-US"/>
        </w:rPr>
        <w:t>…….</w:t>
      </w:r>
      <w:r w:rsidR="00792C25">
        <w:rPr>
          <w:rFonts w:asciiTheme="majorHAnsi" w:eastAsiaTheme="minorHAnsi" w:hAnsiTheme="majorHAnsi" w:cstheme="majorHAnsi"/>
          <w:sz w:val="22"/>
          <w:szCs w:val="22"/>
          <w:lang w:eastAsia="en-US"/>
        </w:rPr>
        <w:t>……</w:t>
      </w:r>
      <w:r w:rsidRPr="005C09E7">
        <w:rPr>
          <w:rFonts w:asciiTheme="majorHAnsi" w:eastAsiaTheme="minorHAnsi" w:hAnsiTheme="majorHAnsi" w:cstheme="majorHAnsi"/>
          <w:sz w:val="22"/>
          <w:szCs w:val="22"/>
          <w:lang w:eastAsia="en-US"/>
        </w:rPr>
        <w:t>(dalej „</w:t>
      </w:r>
      <w:r w:rsidRPr="005C09E7">
        <w:rPr>
          <w:rFonts w:asciiTheme="majorHAnsi" w:eastAsiaTheme="minorHAnsi" w:hAnsiTheme="majorHAnsi" w:cstheme="majorHAnsi"/>
          <w:b/>
          <w:bCs/>
          <w:sz w:val="22"/>
          <w:szCs w:val="22"/>
          <w:lang w:eastAsia="en-US"/>
        </w:rPr>
        <w:t>Postępowanie zakupowe</w:t>
      </w:r>
      <w:r w:rsidRPr="005C09E7">
        <w:rPr>
          <w:rFonts w:asciiTheme="majorHAnsi" w:eastAsiaTheme="minorHAnsi" w:hAnsiTheme="majorHAnsi" w:cstheme="majorHAnsi"/>
          <w:sz w:val="22"/>
          <w:szCs w:val="22"/>
          <w:lang w:eastAsia="en-US"/>
        </w:rPr>
        <w:t xml:space="preserve">”) zgodnie z </w:t>
      </w:r>
      <w:r w:rsidR="00642BF8">
        <w:rPr>
          <w:rFonts w:asciiTheme="majorHAnsi" w:eastAsiaTheme="minorHAnsi" w:hAnsiTheme="majorHAnsi" w:cstheme="majorHAnsi"/>
          <w:sz w:val="22"/>
          <w:szCs w:val="22"/>
          <w:lang w:eastAsia="en-US"/>
        </w:rPr>
        <w:t>postanowieniami</w:t>
      </w:r>
      <w:r w:rsidR="00642BF8" w:rsidRPr="005C09E7">
        <w:rPr>
          <w:rFonts w:asciiTheme="majorHAnsi" w:eastAsiaTheme="minorHAnsi" w:hAnsiTheme="majorHAnsi" w:cstheme="majorHAnsi"/>
          <w:sz w:val="22"/>
          <w:szCs w:val="22"/>
          <w:lang w:eastAsia="en-US"/>
        </w:rPr>
        <w:t xml:space="preserve"> </w:t>
      </w:r>
      <w:r w:rsidRPr="005C09E7">
        <w:rPr>
          <w:rFonts w:asciiTheme="majorHAnsi" w:eastAsiaTheme="minorHAnsi" w:hAnsiTheme="majorHAnsi" w:cstheme="majorHAnsi"/>
          <w:sz w:val="22"/>
          <w:szCs w:val="22"/>
          <w:lang w:eastAsia="en-US"/>
        </w:rPr>
        <w:t xml:space="preserve">Procedury Ogólnej Zakupów Grupy Kapitałowej </w:t>
      </w:r>
      <w:r w:rsidRPr="005C09E7">
        <w:rPr>
          <w:rFonts w:asciiTheme="majorHAnsi" w:eastAsiaTheme="minorHAnsi" w:hAnsiTheme="majorHAnsi" w:cstheme="majorHAnsi"/>
          <w:sz w:val="22"/>
          <w:szCs w:val="22"/>
          <w:lang w:eastAsia="en-US"/>
        </w:rPr>
        <w:lastRenderedPageBreak/>
        <w:t>PGE oraz Procedury dokonywania zakupów w PGE Polska Grupa Energetyczna S.A., Wykonawca złożył ofertę najkorzystniejszą, Strony postanowiły zawrzeć umowę ramową z Wykonawcą o następującej treści (zwaną dalej „</w:t>
      </w:r>
      <w:r w:rsidRPr="005C09E7">
        <w:rPr>
          <w:rFonts w:asciiTheme="majorHAnsi" w:eastAsiaTheme="minorHAnsi" w:hAnsiTheme="majorHAnsi" w:cstheme="majorHAnsi"/>
          <w:b/>
          <w:bCs/>
          <w:sz w:val="22"/>
          <w:szCs w:val="22"/>
          <w:lang w:eastAsia="en-US"/>
        </w:rPr>
        <w:t>Umową</w:t>
      </w:r>
      <w:r w:rsidRPr="005C09E7">
        <w:rPr>
          <w:rFonts w:asciiTheme="majorHAnsi" w:eastAsiaTheme="minorHAnsi" w:hAnsiTheme="majorHAnsi" w:cstheme="majorHAnsi"/>
          <w:sz w:val="22"/>
          <w:szCs w:val="22"/>
          <w:lang w:eastAsia="en-US"/>
        </w:rPr>
        <w:t>”)</w:t>
      </w:r>
      <w:r w:rsidR="00F118F2">
        <w:rPr>
          <w:rFonts w:asciiTheme="majorHAnsi" w:eastAsiaTheme="minorHAnsi" w:hAnsiTheme="majorHAnsi" w:cstheme="majorHAnsi"/>
          <w:sz w:val="22"/>
          <w:szCs w:val="22"/>
          <w:lang w:eastAsia="en-US"/>
        </w:rPr>
        <w:t>:</w:t>
      </w:r>
    </w:p>
    <w:p w14:paraId="39C0841B" w14:textId="0CA9F5C0" w:rsidR="003D3F47" w:rsidRPr="005C09E7" w:rsidRDefault="003D3F47" w:rsidP="000A7E60">
      <w:pPr>
        <w:spacing w:line="360" w:lineRule="auto"/>
        <w:rPr>
          <w:rFonts w:asciiTheme="majorHAnsi" w:eastAsia="Arial" w:hAnsiTheme="majorHAnsi" w:cstheme="majorHAnsi"/>
          <w:sz w:val="22"/>
          <w:szCs w:val="22"/>
        </w:rPr>
      </w:pPr>
    </w:p>
    <w:p w14:paraId="532D0897" w14:textId="193E47EE" w:rsidR="005C09E7" w:rsidRPr="005C09E7" w:rsidRDefault="005C09E7" w:rsidP="005C09E7">
      <w:pPr>
        <w:spacing w:line="360" w:lineRule="auto"/>
        <w:jc w:val="both"/>
        <w:rPr>
          <w:rFonts w:asciiTheme="majorHAnsi" w:hAnsiTheme="majorHAnsi" w:cstheme="majorHAnsi"/>
          <w:sz w:val="22"/>
          <w:szCs w:val="22"/>
        </w:rPr>
      </w:pPr>
    </w:p>
    <w:p w14:paraId="2998C2B9" w14:textId="77777777" w:rsidR="003D3F47" w:rsidRPr="005C09E7" w:rsidRDefault="003D3F47" w:rsidP="000A7E60">
      <w:pPr>
        <w:spacing w:line="360" w:lineRule="auto"/>
        <w:jc w:val="center"/>
        <w:rPr>
          <w:rFonts w:asciiTheme="majorHAnsi" w:hAnsiTheme="majorHAnsi" w:cstheme="majorHAnsi"/>
          <w:b/>
          <w:sz w:val="22"/>
          <w:szCs w:val="22"/>
        </w:rPr>
      </w:pPr>
      <w:r w:rsidRPr="005C09E7">
        <w:rPr>
          <w:rFonts w:asciiTheme="majorHAnsi" w:hAnsiTheme="majorHAnsi" w:cstheme="majorHAnsi"/>
          <w:b/>
          <w:sz w:val="22"/>
          <w:szCs w:val="22"/>
        </w:rPr>
        <w:t>§ 1</w:t>
      </w:r>
    </w:p>
    <w:p w14:paraId="6472EE8C" w14:textId="77777777" w:rsidR="003D3F47" w:rsidRPr="005C09E7" w:rsidRDefault="003D3F47" w:rsidP="000A7E60">
      <w:pPr>
        <w:pStyle w:val="Nagwek1"/>
        <w:spacing w:before="0" w:after="0" w:line="360" w:lineRule="auto"/>
        <w:ind w:left="432" w:hanging="432"/>
        <w:jc w:val="center"/>
        <w:rPr>
          <w:rFonts w:asciiTheme="majorHAnsi" w:hAnsiTheme="majorHAnsi" w:cstheme="majorHAnsi"/>
          <w:szCs w:val="22"/>
        </w:rPr>
      </w:pPr>
      <w:r w:rsidRPr="005C09E7">
        <w:rPr>
          <w:rFonts w:asciiTheme="majorHAnsi" w:hAnsiTheme="majorHAnsi" w:cstheme="majorHAnsi"/>
          <w:szCs w:val="22"/>
        </w:rPr>
        <w:t>PRZEDMIOT UMOWY</w:t>
      </w:r>
    </w:p>
    <w:p w14:paraId="28366BAB" w14:textId="1703685C" w:rsidR="003D3F47" w:rsidRPr="005C09E7" w:rsidRDefault="003D3F47" w:rsidP="00855F8B">
      <w:pPr>
        <w:pStyle w:val="Akapitzlist"/>
        <w:widowControl w:val="0"/>
        <w:numPr>
          <w:ilvl w:val="0"/>
          <w:numId w:val="27"/>
        </w:numPr>
        <w:adjustRightInd w:val="0"/>
        <w:spacing w:line="360" w:lineRule="auto"/>
        <w:ind w:left="426" w:hanging="426"/>
        <w:contextualSpacing/>
        <w:jc w:val="both"/>
        <w:textAlignment w:val="baseline"/>
        <w:rPr>
          <w:rFonts w:asciiTheme="majorHAnsi" w:eastAsia="Arial" w:hAnsiTheme="majorHAnsi" w:cstheme="majorHAnsi"/>
          <w:sz w:val="22"/>
          <w:szCs w:val="22"/>
        </w:rPr>
      </w:pPr>
      <w:r w:rsidRPr="005C09E7">
        <w:rPr>
          <w:rFonts w:asciiTheme="majorHAnsi" w:eastAsia="Arial" w:hAnsiTheme="majorHAnsi" w:cstheme="majorHAnsi"/>
          <w:sz w:val="22"/>
          <w:szCs w:val="22"/>
        </w:rPr>
        <w:t>Przedmiotem Umowy jest wykonywani</w:t>
      </w:r>
      <w:r w:rsidR="00C10727">
        <w:rPr>
          <w:rFonts w:asciiTheme="majorHAnsi" w:eastAsia="Arial" w:hAnsiTheme="majorHAnsi" w:cstheme="majorHAnsi"/>
          <w:sz w:val="22"/>
          <w:szCs w:val="22"/>
        </w:rPr>
        <w:t>e</w:t>
      </w:r>
      <w:r w:rsidRPr="005C09E7">
        <w:rPr>
          <w:rFonts w:asciiTheme="majorHAnsi" w:eastAsia="Arial" w:hAnsiTheme="majorHAnsi" w:cstheme="majorHAnsi"/>
          <w:sz w:val="22"/>
          <w:szCs w:val="22"/>
        </w:rPr>
        <w:t xml:space="preserve"> przez Wykonawcę na zlecenie Zamawiających usług inspekcyjnych w zakresie pobieran</w:t>
      </w:r>
      <w:r w:rsidR="00DE59DF" w:rsidRPr="005C09E7">
        <w:rPr>
          <w:rFonts w:asciiTheme="majorHAnsi" w:eastAsia="Arial" w:hAnsiTheme="majorHAnsi" w:cstheme="majorHAnsi"/>
          <w:sz w:val="22"/>
          <w:szCs w:val="22"/>
        </w:rPr>
        <w:t>ia i przygotowywania próbek,</w:t>
      </w:r>
      <w:r w:rsidRPr="005C09E7">
        <w:rPr>
          <w:rFonts w:asciiTheme="majorHAnsi" w:eastAsia="Arial" w:hAnsiTheme="majorHAnsi" w:cstheme="majorHAnsi"/>
          <w:sz w:val="22"/>
          <w:szCs w:val="22"/>
        </w:rPr>
        <w:t xml:space="preserve"> oznaczania parametrów jakościowych węgla energetycznego i jego mieszanek (zwanych dalej </w:t>
      </w:r>
      <w:r w:rsidR="00DF0D93">
        <w:rPr>
          <w:rFonts w:asciiTheme="majorHAnsi" w:eastAsia="Arial" w:hAnsiTheme="majorHAnsi" w:cstheme="majorHAnsi"/>
          <w:b/>
          <w:sz w:val="22"/>
          <w:szCs w:val="22"/>
        </w:rPr>
        <w:t>w</w:t>
      </w:r>
      <w:r w:rsidR="00DF0D93" w:rsidRPr="005C09E7">
        <w:rPr>
          <w:rFonts w:asciiTheme="majorHAnsi" w:eastAsia="Arial" w:hAnsiTheme="majorHAnsi" w:cstheme="majorHAnsi"/>
          <w:b/>
          <w:sz w:val="22"/>
          <w:szCs w:val="22"/>
        </w:rPr>
        <w:t>ęglem</w:t>
      </w:r>
      <w:r w:rsidRPr="005C09E7">
        <w:rPr>
          <w:rFonts w:asciiTheme="majorHAnsi" w:eastAsia="Arial" w:hAnsiTheme="majorHAnsi" w:cstheme="majorHAnsi"/>
          <w:sz w:val="22"/>
          <w:szCs w:val="22"/>
        </w:rPr>
        <w:t xml:space="preserve">) dla </w:t>
      </w:r>
      <w:r w:rsidR="00DF0D93">
        <w:rPr>
          <w:rFonts w:asciiTheme="majorHAnsi" w:eastAsia="Arial" w:hAnsiTheme="majorHAnsi" w:cstheme="majorHAnsi"/>
          <w:sz w:val="22"/>
          <w:szCs w:val="22"/>
        </w:rPr>
        <w:t>w</w:t>
      </w:r>
      <w:r w:rsidR="00DF0D93" w:rsidRPr="005C09E7">
        <w:rPr>
          <w:rFonts w:asciiTheme="majorHAnsi" w:eastAsia="Arial" w:hAnsiTheme="majorHAnsi" w:cstheme="majorHAnsi"/>
          <w:sz w:val="22"/>
          <w:szCs w:val="22"/>
        </w:rPr>
        <w:t xml:space="preserve">ęgla </w:t>
      </w:r>
      <w:r w:rsidRPr="005C09E7">
        <w:rPr>
          <w:rFonts w:asciiTheme="majorHAnsi" w:eastAsia="Arial" w:hAnsiTheme="majorHAnsi" w:cstheme="majorHAnsi"/>
          <w:sz w:val="22"/>
          <w:szCs w:val="22"/>
        </w:rPr>
        <w:t>przeznaczonego dla jednost</w:t>
      </w:r>
      <w:r w:rsidR="00AC5F57">
        <w:rPr>
          <w:rFonts w:asciiTheme="majorHAnsi" w:eastAsia="Arial" w:hAnsiTheme="majorHAnsi" w:cstheme="majorHAnsi"/>
          <w:sz w:val="22"/>
          <w:szCs w:val="22"/>
        </w:rPr>
        <w:t xml:space="preserve">ek wytwórczych </w:t>
      </w:r>
      <w:r w:rsidRPr="005C09E7">
        <w:rPr>
          <w:rFonts w:asciiTheme="majorHAnsi" w:eastAsia="Arial" w:hAnsiTheme="majorHAnsi" w:cstheme="majorHAnsi"/>
          <w:sz w:val="22"/>
          <w:szCs w:val="22"/>
        </w:rPr>
        <w:t xml:space="preserve">Zamawiających (zwanych dalej </w:t>
      </w:r>
      <w:r w:rsidRPr="005C09E7">
        <w:rPr>
          <w:rFonts w:asciiTheme="majorHAnsi" w:eastAsia="Arial" w:hAnsiTheme="majorHAnsi" w:cstheme="majorHAnsi"/>
          <w:b/>
          <w:sz w:val="22"/>
          <w:szCs w:val="22"/>
        </w:rPr>
        <w:t>Odbiorcami</w:t>
      </w:r>
      <w:r w:rsidRPr="005C09E7">
        <w:rPr>
          <w:rFonts w:asciiTheme="majorHAnsi" w:eastAsia="Arial" w:hAnsiTheme="majorHAnsi" w:cstheme="majorHAnsi"/>
          <w:sz w:val="22"/>
          <w:szCs w:val="22"/>
        </w:rPr>
        <w:t>)</w:t>
      </w:r>
      <w:r w:rsidR="00F118F2" w:rsidRPr="00792C25">
        <w:rPr>
          <w:rFonts w:asciiTheme="majorHAnsi" w:eastAsia="Arial" w:hAnsiTheme="majorHAnsi" w:cstheme="majorHAnsi"/>
          <w:sz w:val="22"/>
          <w:szCs w:val="22"/>
        </w:rPr>
        <w:t>, których wykaz znajduje się w</w:t>
      </w:r>
      <w:r w:rsidR="00F118F2">
        <w:rPr>
          <w:lang w:val="pl-PL"/>
        </w:rPr>
        <w:t xml:space="preserve"> </w:t>
      </w:r>
      <w:r w:rsidR="00F118F2" w:rsidRPr="00F118F2">
        <w:rPr>
          <w:rFonts w:asciiTheme="majorHAnsi" w:eastAsia="Arial" w:hAnsiTheme="majorHAnsi" w:cstheme="majorHAnsi"/>
          <w:sz w:val="22"/>
          <w:szCs w:val="22"/>
        </w:rPr>
        <w:t xml:space="preserve">Załączniku nr </w:t>
      </w:r>
      <w:r w:rsidR="00F118F2">
        <w:rPr>
          <w:rFonts w:asciiTheme="majorHAnsi" w:eastAsia="Arial" w:hAnsiTheme="majorHAnsi" w:cstheme="majorHAnsi"/>
          <w:sz w:val="22"/>
          <w:szCs w:val="22"/>
          <w:lang w:val="pl-PL"/>
        </w:rPr>
        <w:t>4</w:t>
      </w:r>
      <w:r w:rsidR="00F118F2" w:rsidRPr="00F118F2">
        <w:rPr>
          <w:rFonts w:asciiTheme="majorHAnsi" w:eastAsia="Arial" w:hAnsiTheme="majorHAnsi" w:cstheme="majorHAnsi"/>
          <w:sz w:val="22"/>
          <w:szCs w:val="22"/>
        </w:rPr>
        <w:t xml:space="preserve"> do Umowy</w:t>
      </w:r>
      <w:r w:rsidRPr="005C09E7">
        <w:rPr>
          <w:rFonts w:asciiTheme="majorHAnsi" w:eastAsia="Arial" w:hAnsiTheme="majorHAnsi" w:cstheme="majorHAnsi"/>
          <w:sz w:val="22"/>
          <w:szCs w:val="22"/>
        </w:rPr>
        <w:t xml:space="preserve">. </w:t>
      </w:r>
    </w:p>
    <w:p w14:paraId="4ACD4DCC" w14:textId="2362DBBC" w:rsidR="003D3F47" w:rsidRPr="005C09E7" w:rsidRDefault="003D3F47" w:rsidP="00855F8B">
      <w:pPr>
        <w:pStyle w:val="Akapitzlist"/>
        <w:widowControl w:val="0"/>
        <w:numPr>
          <w:ilvl w:val="0"/>
          <w:numId w:val="27"/>
        </w:numPr>
        <w:adjustRightInd w:val="0"/>
        <w:spacing w:line="360" w:lineRule="auto"/>
        <w:ind w:left="426" w:hanging="426"/>
        <w:contextualSpacing/>
        <w:jc w:val="both"/>
        <w:textAlignment w:val="baseline"/>
        <w:rPr>
          <w:rFonts w:asciiTheme="majorHAnsi" w:eastAsia="Arial" w:hAnsiTheme="majorHAnsi" w:cstheme="majorHAnsi"/>
          <w:sz w:val="22"/>
          <w:szCs w:val="22"/>
        </w:rPr>
      </w:pPr>
      <w:r w:rsidRPr="005C09E7">
        <w:rPr>
          <w:rFonts w:asciiTheme="majorHAnsi" w:hAnsiTheme="majorHAnsi" w:cstheme="majorHAnsi"/>
          <w:sz w:val="22"/>
          <w:szCs w:val="22"/>
        </w:rPr>
        <w:t xml:space="preserve">Zamawiający nie </w:t>
      </w:r>
      <w:r w:rsidR="00C10727">
        <w:rPr>
          <w:rFonts w:asciiTheme="majorHAnsi" w:hAnsiTheme="majorHAnsi" w:cstheme="majorHAnsi"/>
          <w:sz w:val="22"/>
          <w:szCs w:val="22"/>
        </w:rPr>
        <w:t>są</w:t>
      </w:r>
      <w:r w:rsidR="00C10727" w:rsidRPr="005C09E7">
        <w:rPr>
          <w:rFonts w:asciiTheme="majorHAnsi" w:hAnsiTheme="majorHAnsi" w:cstheme="majorHAnsi"/>
          <w:sz w:val="22"/>
          <w:szCs w:val="22"/>
        </w:rPr>
        <w:t xml:space="preserve"> </w:t>
      </w:r>
      <w:r w:rsidRPr="005C09E7">
        <w:rPr>
          <w:rFonts w:asciiTheme="majorHAnsi" w:hAnsiTheme="majorHAnsi" w:cstheme="majorHAnsi"/>
          <w:sz w:val="22"/>
          <w:szCs w:val="22"/>
        </w:rPr>
        <w:t>zobowiązan</w:t>
      </w:r>
      <w:r w:rsidR="00C10727">
        <w:rPr>
          <w:rFonts w:asciiTheme="majorHAnsi" w:hAnsiTheme="majorHAnsi" w:cstheme="majorHAnsi"/>
          <w:sz w:val="22"/>
          <w:szCs w:val="22"/>
        </w:rPr>
        <w:t>i</w:t>
      </w:r>
      <w:r w:rsidRPr="005C09E7">
        <w:rPr>
          <w:rFonts w:asciiTheme="majorHAnsi" w:hAnsiTheme="majorHAnsi" w:cstheme="majorHAnsi"/>
          <w:sz w:val="22"/>
          <w:szCs w:val="22"/>
        </w:rPr>
        <w:t xml:space="preserve"> na podstawie niniejszej Umowy do zlecania Wykonawcy świadczenia usług stanowiących przedmiot Umowy ani do zlecenia Wykonawcy realizacji tych usług w oznaczonej ilości (rozmiarze, wartości) i nie zaciąga</w:t>
      </w:r>
      <w:r w:rsidR="00C10727">
        <w:rPr>
          <w:rFonts w:asciiTheme="majorHAnsi" w:hAnsiTheme="majorHAnsi" w:cstheme="majorHAnsi"/>
          <w:sz w:val="22"/>
          <w:szCs w:val="22"/>
        </w:rPr>
        <w:t>ją</w:t>
      </w:r>
      <w:r w:rsidRPr="005C09E7">
        <w:rPr>
          <w:rFonts w:asciiTheme="majorHAnsi" w:hAnsiTheme="majorHAnsi" w:cstheme="majorHAnsi"/>
          <w:sz w:val="22"/>
          <w:szCs w:val="22"/>
        </w:rPr>
        <w:t xml:space="preserve"> przez samo zawarcie Umowy jakichkolwiek zobowiązań w tym zakresie. Zakres i terminy realizacji przez Wykonawcę usług stanowiących przedmiot Umowy będą określane w zamówieniach składanych przez Zarządzającego zgodnie z postanowieniami ust. </w:t>
      </w:r>
      <w:r w:rsidR="007103D2" w:rsidRPr="005C09E7">
        <w:rPr>
          <w:rFonts w:asciiTheme="majorHAnsi" w:hAnsiTheme="majorHAnsi" w:cstheme="majorHAnsi"/>
          <w:sz w:val="22"/>
          <w:szCs w:val="22"/>
        </w:rPr>
        <w:t>1</w:t>
      </w:r>
      <w:r w:rsidR="007D46BD">
        <w:rPr>
          <w:rFonts w:asciiTheme="majorHAnsi" w:hAnsiTheme="majorHAnsi" w:cstheme="majorHAnsi"/>
          <w:sz w:val="22"/>
          <w:szCs w:val="22"/>
          <w:lang w:val="pl-PL"/>
        </w:rPr>
        <w:t>1</w:t>
      </w:r>
      <w:r w:rsidR="007103D2" w:rsidRPr="005C09E7">
        <w:rPr>
          <w:rFonts w:asciiTheme="majorHAnsi" w:hAnsiTheme="majorHAnsi" w:cstheme="majorHAnsi"/>
          <w:sz w:val="22"/>
          <w:szCs w:val="22"/>
        </w:rPr>
        <w:t xml:space="preserve"> </w:t>
      </w:r>
      <w:r w:rsidRPr="005C09E7">
        <w:rPr>
          <w:rFonts w:asciiTheme="majorHAnsi" w:hAnsiTheme="majorHAnsi" w:cstheme="majorHAnsi"/>
          <w:sz w:val="22"/>
          <w:szCs w:val="22"/>
        </w:rPr>
        <w:t>niniejszego paragrafu Umowy.</w:t>
      </w:r>
    </w:p>
    <w:p w14:paraId="412E5A4F" w14:textId="77777777" w:rsidR="003D3F47" w:rsidRPr="005C09E7" w:rsidRDefault="003D3F47" w:rsidP="00855F8B">
      <w:pPr>
        <w:pStyle w:val="Akapitzlist"/>
        <w:widowControl w:val="0"/>
        <w:numPr>
          <w:ilvl w:val="0"/>
          <w:numId w:val="27"/>
        </w:numPr>
        <w:adjustRightInd w:val="0"/>
        <w:spacing w:line="360" w:lineRule="auto"/>
        <w:ind w:left="426" w:hanging="426"/>
        <w:contextualSpacing/>
        <w:jc w:val="both"/>
        <w:textAlignment w:val="baseline"/>
        <w:rPr>
          <w:rFonts w:asciiTheme="majorHAnsi" w:eastAsia="Arial" w:hAnsiTheme="majorHAnsi" w:cstheme="majorHAnsi"/>
          <w:sz w:val="22"/>
          <w:szCs w:val="22"/>
        </w:rPr>
      </w:pPr>
      <w:r w:rsidRPr="005C09E7">
        <w:rPr>
          <w:rFonts w:asciiTheme="majorHAnsi" w:hAnsiTheme="majorHAnsi" w:cstheme="majorHAnsi"/>
          <w:sz w:val="22"/>
          <w:szCs w:val="22"/>
        </w:rPr>
        <w:t>Wykonawca oświadcza, że posiada ważny:</w:t>
      </w:r>
    </w:p>
    <w:p w14:paraId="2A4B6251" w14:textId="4532845C" w:rsidR="003D3F47" w:rsidRPr="00792C25" w:rsidRDefault="003D3F47" w:rsidP="00141CB9">
      <w:pPr>
        <w:pStyle w:val="Akapitzlist"/>
        <w:widowControl w:val="0"/>
        <w:numPr>
          <w:ilvl w:val="0"/>
          <w:numId w:val="38"/>
        </w:numPr>
        <w:adjustRightInd w:val="0"/>
        <w:spacing w:line="360" w:lineRule="auto"/>
        <w:ind w:left="851" w:hanging="425"/>
        <w:contextualSpacing/>
        <w:jc w:val="both"/>
        <w:textAlignment w:val="baseline"/>
        <w:rPr>
          <w:rFonts w:asciiTheme="majorHAnsi" w:hAnsiTheme="majorHAnsi" w:cstheme="majorHAnsi"/>
          <w:sz w:val="22"/>
          <w:szCs w:val="22"/>
        </w:rPr>
      </w:pPr>
      <w:r w:rsidRPr="005C09E7">
        <w:rPr>
          <w:rFonts w:asciiTheme="majorHAnsi" w:hAnsiTheme="majorHAnsi" w:cstheme="majorHAnsi"/>
          <w:sz w:val="22"/>
          <w:szCs w:val="22"/>
        </w:rPr>
        <w:t xml:space="preserve">Certyfikat Jednostki Inspekcyjnej </w:t>
      </w:r>
      <w:r w:rsidRPr="00792C25">
        <w:rPr>
          <w:rFonts w:asciiTheme="majorHAnsi" w:hAnsiTheme="majorHAnsi" w:cstheme="majorHAnsi"/>
          <w:sz w:val="22"/>
          <w:szCs w:val="22"/>
        </w:rPr>
        <w:t xml:space="preserve">Nr </w:t>
      </w:r>
      <w:r w:rsidR="00680FC9" w:rsidRPr="00792C25">
        <w:rPr>
          <w:rFonts w:asciiTheme="majorHAnsi" w:hAnsiTheme="majorHAnsi" w:cstheme="majorHAnsi"/>
          <w:sz w:val="22"/>
          <w:szCs w:val="22"/>
          <w:lang w:val="pl-PL"/>
        </w:rPr>
        <w:t xml:space="preserve">AK </w:t>
      </w:r>
      <w:r w:rsidR="00845E22" w:rsidRPr="00792C25">
        <w:rPr>
          <w:rFonts w:asciiTheme="majorHAnsi" w:hAnsiTheme="majorHAnsi" w:cstheme="majorHAnsi"/>
          <w:sz w:val="22"/>
          <w:szCs w:val="22"/>
          <w:lang w:val="pl-PL"/>
        </w:rPr>
        <w:t>…….</w:t>
      </w:r>
      <w:r w:rsidR="00680FC9" w:rsidRPr="00792C25">
        <w:rPr>
          <w:rFonts w:asciiTheme="majorHAnsi" w:hAnsiTheme="majorHAnsi" w:cstheme="majorHAnsi"/>
          <w:sz w:val="22"/>
          <w:szCs w:val="22"/>
          <w:lang w:val="pl-PL"/>
        </w:rPr>
        <w:t xml:space="preserve"> </w:t>
      </w:r>
      <w:r w:rsidRPr="00792C25">
        <w:rPr>
          <w:rFonts w:asciiTheme="majorHAnsi" w:hAnsiTheme="majorHAnsi" w:cstheme="majorHAnsi"/>
          <w:sz w:val="22"/>
          <w:szCs w:val="22"/>
        </w:rPr>
        <w:t>wydany przez Polskie Centrum Akredytacji.</w:t>
      </w:r>
    </w:p>
    <w:p w14:paraId="29077A32" w14:textId="79BA76F0" w:rsidR="003D3F47" w:rsidRPr="005C09E7" w:rsidRDefault="003D3F47" w:rsidP="00141CB9">
      <w:pPr>
        <w:pStyle w:val="Akapitzlist"/>
        <w:widowControl w:val="0"/>
        <w:numPr>
          <w:ilvl w:val="0"/>
          <w:numId w:val="38"/>
        </w:numPr>
        <w:adjustRightInd w:val="0"/>
        <w:spacing w:line="360" w:lineRule="auto"/>
        <w:ind w:left="851" w:hanging="425"/>
        <w:contextualSpacing/>
        <w:jc w:val="both"/>
        <w:textAlignment w:val="baseline"/>
        <w:rPr>
          <w:rFonts w:asciiTheme="majorHAnsi" w:hAnsiTheme="majorHAnsi" w:cstheme="majorHAnsi"/>
          <w:sz w:val="22"/>
          <w:szCs w:val="22"/>
        </w:rPr>
      </w:pPr>
      <w:r w:rsidRPr="00792C25">
        <w:rPr>
          <w:rFonts w:asciiTheme="majorHAnsi" w:hAnsiTheme="majorHAnsi" w:cstheme="majorHAnsi"/>
          <w:sz w:val="22"/>
          <w:szCs w:val="22"/>
        </w:rPr>
        <w:t xml:space="preserve">Certyfikat Laboratorium Badawczego Nr </w:t>
      </w:r>
      <w:r w:rsidR="00680FC9" w:rsidRPr="00792C25">
        <w:rPr>
          <w:rFonts w:asciiTheme="majorHAnsi" w:hAnsiTheme="majorHAnsi" w:cstheme="majorHAnsi"/>
          <w:sz w:val="22"/>
          <w:szCs w:val="22"/>
          <w:lang w:val="pl-PL"/>
        </w:rPr>
        <w:t xml:space="preserve">AB </w:t>
      </w:r>
      <w:r w:rsidR="00845E22" w:rsidRPr="00792C25">
        <w:rPr>
          <w:rFonts w:asciiTheme="majorHAnsi" w:hAnsiTheme="majorHAnsi" w:cstheme="majorHAnsi"/>
          <w:sz w:val="22"/>
          <w:szCs w:val="22"/>
          <w:lang w:val="pl-PL"/>
        </w:rPr>
        <w:t>…..</w:t>
      </w:r>
      <w:r w:rsidRPr="005C09E7">
        <w:rPr>
          <w:rFonts w:asciiTheme="majorHAnsi" w:hAnsiTheme="majorHAnsi" w:cstheme="majorHAnsi"/>
          <w:sz w:val="22"/>
          <w:szCs w:val="22"/>
        </w:rPr>
        <w:t xml:space="preserve"> wydany przez Polskie Centrum Akredytacji. </w:t>
      </w:r>
    </w:p>
    <w:p w14:paraId="1EE78F8E" w14:textId="77777777" w:rsidR="003D3F47" w:rsidRPr="005C09E7" w:rsidRDefault="003D3F47" w:rsidP="00855F8B">
      <w:pPr>
        <w:pStyle w:val="Akapitzlist"/>
        <w:widowControl w:val="0"/>
        <w:numPr>
          <w:ilvl w:val="0"/>
          <w:numId w:val="27"/>
        </w:numPr>
        <w:adjustRightInd w:val="0"/>
        <w:spacing w:line="360" w:lineRule="auto"/>
        <w:ind w:left="426" w:hanging="426"/>
        <w:contextualSpacing/>
        <w:jc w:val="both"/>
        <w:textAlignment w:val="baseline"/>
        <w:rPr>
          <w:rFonts w:asciiTheme="majorHAnsi" w:eastAsia="Arial" w:hAnsiTheme="majorHAnsi" w:cstheme="majorHAnsi"/>
          <w:sz w:val="22"/>
          <w:szCs w:val="22"/>
        </w:rPr>
      </w:pPr>
      <w:bookmarkStart w:id="10" w:name="_Hlk224538369"/>
      <w:r w:rsidRPr="005C09E7">
        <w:rPr>
          <w:rFonts w:asciiTheme="majorHAnsi" w:eastAsia="Arial" w:hAnsiTheme="majorHAnsi" w:cstheme="majorHAnsi"/>
          <w:sz w:val="22"/>
          <w:szCs w:val="22"/>
        </w:rPr>
        <w:t xml:space="preserve">Wykonawca zobowiązany jest </w:t>
      </w:r>
      <w:r w:rsidRPr="005C09E7">
        <w:rPr>
          <w:rFonts w:asciiTheme="majorHAnsi" w:hAnsiTheme="majorHAnsi" w:cstheme="majorHAnsi"/>
          <w:sz w:val="22"/>
          <w:szCs w:val="22"/>
        </w:rPr>
        <w:t>do wykonywania następujących czynności w zakresie usług inspekcyjnych:</w:t>
      </w:r>
    </w:p>
    <w:p w14:paraId="347B07B0" w14:textId="404FD4A4" w:rsidR="003D3F47" w:rsidRPr="005C09E7" w:rsidRDefault="003D3F47" w:rsidP="00141CB9">
      <w:pPr>
        <w:pStyle w:val="Akapitzlist"/>
        <w:widowControl w:val="0"/>
        <w:numPr>
          <w:ilvl w:val="0"/>
          <w:numId w:val="43"/>
        </w:numPr>
        <w:adjustRightInd w:val="0"/>
        <w:spacing w:line="360" w:lineRule="auto"/>
        <w:ind w:left="851" w:hanging="425"/>
        <w:contextualSpacing/>
        <w:jc w:val="both"/>
        <w:textAlignment w:val="baseline"/>
        <w:rPr>
          <w:rFonts w:asciiTheme="majorHAnsi" w:hAnsiTheme="majorHAnsi" w:cstheme="majorHAnsi"/>
          <w:sz w:val="22"/>
          <w:szCs w:val="22"/>
        </w:rPr>
      </w:pPr>
      <w:r w:rsidRPr="005C09E7">
        <w:rPr>
          <w:rFonts w:asciiTheme="majorHAnsi" w:eastAsia="Arial" w:hAnsiTheme="majorHAnsi" w:cstheme="majorHAnsi"/>
          <w:sz w:val="22"/>
          <w:szCs w:val="22"/>
        </w:rPr>
        <w:t xml:space="preserve">pobierania próbek </w:t>
      </w:r>
      <w:r w:rsidR="00DF0D93">
        <w:rPr>
          <w:rFonts w:asciiTheme="majorHAnsi" w:eastAsia="Arial" w:hAnsiTheme="majorHAnsi" w:cstheme="majorHAnsi"/>
          <w:sz w:val="22"/>
          <w:szCs w:val="22"/>
        </w:rPr>
        <w:t>w</w:t>
      </w:r>
      <w:r w:rsidR="00DF0D93" w:rsidRPr="005C09E7">
        <w:rPr>
          <w:rFonts w:asciiTheme="majorHAnsi" w:eastAsia="Arial" w:hAnsiTheme="majorHAnsi" w:cstheme="majorHAnsi"/>
          <w:sz w:val="22"/>
          <w:szCs w:val="22"/>
        </w:rPr>
        <w:t xml:space="preserve">ęgla </w:t>
      </w:r>
      <w:r w:rsidRPr="005C09E7">
        <w:rPr>
          <w:rFonts w:asciiTheme="majorHAnsi" w:eastAsia="Arial" w:hAnsiTheme="majorHAnsi" w:cstheme="majorHAnsi"/>
          <w:sz w:val="22"/>
          <w:szCs w:val="22"/>
        </w:rPr>
        <w:t xml:space="preserve">zgodnie z </w:t>
      </w:r>
      <w:r w:rsidRPr="005C09E7">
        <w:rPr>
          <w:rFonts w:asciiTheme="majorHAnsi" w:hAnsiTheme="majorHAnsi" w:cstheme="majorHAnsi"/>
          <w:sz w:val="22"/>
          <w:szCs w:val="22"/>
        </w:rPr>
        <w:t xml:space="preserve">aktualną wersją normy </w:t>
      </w:r>
      <w:r w:rsidR="003D41B2" w:rsidRPr="005C09E7">
        <w:rPr>
          <w:rFonts w:asciiTheme="majorHAnsi" w:hAnsiTheme="majorHAnsi" w:cstheme="majorHAnsi"/>
          <w:sz w:val="22"/>
          <w:szCs w:val="22"/>
        </w:rPr>
        <w:t>PN-G-04502:2014-11</w:t>
      </w:r>
      <w:r w:rsidRPr="005C09E7">
        <w:rPr>
          <w:rFonts w:asciiTheme="majorHAnsi" w:hAnsiTheme="majorHAnsi" w:cstheme="majorHAnsi"/>
          <w:sz w:val="22"/>
          <w:szCs w:val="22"/>
        </w:rPr>
        <w:t xml:space="preserve"> i w zależności od dyspozycji Zarządzającego:</w:t>
      </w:r>
    </w:p>
    <w:p w14:paraId="6EE2C141" w14:textId="519D8007" w:rsidR="003D3F47" w:rsidRPr="005C09E7" w:rsidRDefault="003D3F47" w:rsidP="00855F8B">
      <w:pPr>
        <w:pStyle w:val="Tekstpodstawowywcity2"/>
        <w:widowControl w:val="0"/>
        <w:numPr>
          <w:ilvl w:val="0"/>
          <w:numId w:val="26"/>
        </w:numPr>
        <w:adjustRightInd w:val="0"/>
        <w:spacing w:before="0" w:line="360" w:lineRule="auto"/>
        <w:ind w:left="1134" w:hanging="283"/>
        <w:textAlignment w:val="baseline"/>
        <w:rPr>
          <w:rFonts w:asciiTheme="majorHAnsi" w:hAnsiTheme="majorHAnsi" w:cstheme="majorHAnsi"/>
          <w:sz w:val="22"/>
          <w:szCs w:val="22"/>
        </w:rPr>
      </w:pPr>
      <w:r w:rsidRPr="005C09E7">
        <w:rPr>
          <w:rFonts w:asciiTheme="majorHAnsi" w:hAnsiTheme="majorHAnsi" w:cstheme="majorHAnsi"/>
          <w:sz w:val="22"/>
          <w:szCs w:val="22"/>
        </w:rPr>
        <w:t xml:space="preserve">osobno dla każdej dostawy, podczas załadunku na terenie kopalń, placów składowych lub na terenie innych dostawców bądź producentów mieszanek </w:t>
      </w:r>
      <w:r w:rsidR="00DF0D93">
        <w:rPr>
          <w:rFonts w:asciiTheme="majorHAnsi" w:hAnsiTheme="majorHAnsi" w:cstheme="majorHAnsi"/>
          <w:sz w:val="22"/>
          <w:szCs w:val="22"/>
        </w:rPr>
        <w:t>w</w:t>
      </w:r>
      <w:r w:rsidR="00DF0D93" w:rsidRPr="005C09E7">
        <w:rPr>
          <w:rFonts w:asciiTheme="majorHAnsi" w:hAnsiTheme="majorHAnsi" w:cstheme="majorHAnsi"/>
          <w:sz w:val="22"/>
          <w:szCs w:val="22"/>
        </w:rPr>
        <w:t>ęgla</w:t>
      </w:r>
      <w:r w:rsidRPr="005C09E7">
        <w:rPr>
          <w:rFonts w:asciiTheme="majorHAnsi" w:hAnsiTheme="majorHAnsi" w:cstheme="majorHAnsi"/>
          <w:sz w:val="22"/>
          <w:szCs w:val="22"/>
        </w:rPr>
        <w:t>;</w:t>
      </w:r>
    </w:p>
    <w:p w14:paraId="0C1CBE0C" w14:textId="77777777" w:rsidR="003D3F47" w:rsidRPr="005C09E7" w:rsidRDefault="003D3F47" w:rsidP="00855F8B">
      <w:pPr>
        <w:pStyle w:val="Tekstpodstawowywcity2"/>
        <w:widowControl w:val="0"/>
        <w:numPr>
          <w:ilvl w:val="0"/>
          <w:numId w:val="26"/>
        </w:numPr>
        <w:adjustRightInd w:val="0"/>
        <w:spacing w:before="0" w:line="360" w:lineRule="auto"/>
        <w:ind w:left="1134" w:hanging="283"/>
        <w:textAlignment w:val="baseline"/>
        <w:rPr>
          <w:rFonts w:asciiTheme="majorHAnsi" w:hAnsiTheme="majorHAnsi" w:cstheme="majorHAnsi"/>
          <w:sz w:val="22"/>
          <w:szCs w:val="22"/>
        </w:rPr>
      </w:pPr>
      <w:r w:rsidRPr="005C09E7">
        <w:rPr>
          <w:rFonts w:asciiTheme="majorHAnsi" w:hAnsiTheme="majorHAnsi" w:cstheme="majorHAnsi"/>
          <w:sz w:val="22"/>
          <w:szCs w:val="22"/>
        </w:rPr>
        <w:t>osobno dla każdej dostawy, podczas wyładunku na terenie Odbiorcy;</w:t>
      </w:r>
    </w:p>
    <w:p w14:paraId="45B38755" w14:textId="77777777" w:rsidR="003D3F47" w:rsidRPr="005C09E7" w:rsidRDefault="003D3F47" w:rsidP="00855F8B">
      <w:pPr>
        <w:pStyle w:val="Tekstpodstawowywcity2"/>
        <w:widowControl w:val="0"/>
        <w:numPr>
          <w:ilvl w:val="0"/>
          <w:numId w:val="26"/>
        </w:numPr>
        <w:adjustRightInd w:val="0"/>
        <w:spacing w:before="0" w:line="360" w:lineRule="auto"/>
        <w:ind w:left="1134" w:hanging="283"/>
        <w:textAlignment w:val="baseline"/>
        <w:rPr>
          <w:rFonts w:asciiTheme="majorHAnsi" w:hAnsiTheme="majorHAnsi" w:cstheme="majorHAnsi"/>
          <w:sz w:val="22"/>
          <w:szCs w:val="22"/>
        </w:rPr>
      </w:pPr>
      <w:r w:rsidRPr="000314C7">
        <w:rPr>
          <w:rFonts w:asciiTheme="majorHAnsi" w:hAnsiTheme="majorHAnsi" w:cstheme="majorHAnsi"/>
          <w:sz w:val="22"/>
          <w:szCs w:val="22"/>
        </w:rPr>
        <w:t>ze</w:t>
      </w:r>
      <w:r w:rsidRPr="005C09E7">
        <w:rPr>
          <w:rFonts w:asciiTheme="majorHAnsi" w:hAnsiTheme="majorHAnsi" w:cstheme="majorHAnsi"/>
          <w:sz w:val="22"/>
          <w:szCs w:val="22"/>
        </w:rPr>
        <w:t xml:space="preserve"> środka transportu bądź w miejscu wskazanym przez Zarządzającego;</w:t>
      </w:r>
    </w:p>
    <w:p w14:paraId="135BB1D5" w14:textId="22456E54" w:rsidR="003D3F47" w:rsidRPr="005C09E7" w:rsidRDefault="003D3F47" w:rsidP="00855F8B">
      <w:pPr>
        <w:pStyle w:val="Tekstpodstawowywcity2"/>
        <w:widowControl w:val="0"/>
        <w:numPr>
          <w:ilvl w:val="0"/>
          <w:numId w:val="26"/>
        </w:numPr>
        <w:adjustRightInd w:val="0"/>
        <w:spacing w:before="0" w:line="360" w:lineRule="auto"/>
        <w:ind w:left="1134" w:hanging="283"/>
        <w:textAlignment w:val="baseline"/>
        <w:rPr>
          <w:rFonts w:asciiTheme="majorHAnsi" w:hAnsiTheme="majorHAnsi" w:cstheme="majorHAnsi"/>
          <w:sz w:val="22"/>
          <w:szCs w:val="22"/>
        </w:rPr>
      </w:pPr>
      <w:r w:rsidRPr="005C09E7">
        <w:rPr>
          <w:rFonts w:asciiTheme="majorHAnsi" w:hAnsiTheme="majorHAnsi" w:cstheme="majorHAnsi"/>
          <w:sz w:val="22"/>
          <w:szCs w:val="22"/>
        </w:rPr>
        <w:t xml:space="preserve">z pryzmy </w:t>
      </w:r>
      <w:r w:rsidR="00DF0D93">
        <w:rPr>
          <w:rFonts w:asciiTheme="majorHAnsi" w:hAnsiTheme="majorHAnsi" w:cstheme="majorHAnsi"/>
          <w:sz w:val="22"/>
          <w:szCs w:val="22"/>
        </w:rPr>
        <w:t>w</w:t>
      </w:r>
      <w:r w:rsidR="00DF0D93" w:rsidRPr="005C09E7">
        <w:rPr>
          <w:rFonts w:asciiTheme="majorHAnsi" w:hAnsiTheme="majorHAnsi" w:cstheme="majorHAnsi"/>
          <w:sz w:val="22"/>
          <w:szCs w:val="22"/>
        </w:rPr>
        <w:t xml:space="preserve">ęgla </w:t>
      </w:r>
      <w:r w:rsidRPr="005C09E7">
        <w:rPr>
          <w:rFonts w:asciiTheme="majorHAnsi" w:hAnsiTheme="majorHAnsi" w:cstheme="majorHAnsi"/>
          <w:sz w:val="22"/>
          <w:szCs w:val="22"/>
        </w:rPr>
        <w:t xml:space="preserve">złożonego na terenie placu wskazanego przez Zarządzającego; </w:t>
      </w:r>
    </w:p>
    <w:p w14:paraId="3FC1E5B6" w14:textId="712FA958" w:rsidR="003D3F47" w:rsidRPr="005C09E7" w:rsidRDefault="003D3F47" w:rsidP="00141CB9">
      <w:pPr>
        <w:pStyle w:val="Akapitzlist"/>
        <w:widowControl w:val="0"/>
        <w:numPr>
          <w:ilvl w:val="0"/>
          <w:numId w:val="43"/>
        </w:numPr>
        <w:adjustRightInd w:val="0"/>
        <w:spacing w:line="360" w:lineRule="auto"/>
        <w:ind w:left="851" w:hanging="425"/>
        <w:contextualSpacing/>
        <w:jc w:val="both"/>
        <w:textAlignment w:val="baseline"/>
        <w:rPr>
          <w:rFonts w:asciiTheme="majorHAnsi" w:hAnsiTheme="majorHAnsi" w:cstheme="majorHAnsi"/>
          <w:sz w:val="22"/>
          <w:szCs w:val="22"/>
        </w:rPr>
      </w:pPr>
      <w:r w:rsidRPr="005C09E7">
        <w:rPr>
          <w:rFonts w:asciiTheme="majorHAnsi" w:hAnsiTheme="majorHAnsi" w:cstheme="majorHAnsi"/>
          <w:sz w:val="22"/>
          <w:szCs w:val="22"/>
        </w:rPr>
        <w:t xml:space="preserve">przygotowania </w:t>
      </w:r>
      <w:r w:rsidRPr="005C09E7">
        <w:rPr>
          <w:rFonts w:asciiTheme="majorHAnsi" w:eastAsia="Arial" w:hAnsiTheme="majorHAnsi" w:cstheme="majorHAnsi"/>
          <w:sz w:val="22"/>
          <w:szCs w:val="22"/>
        </w:rPr>
        <w:t xml:space="preserve">zgodnie z </w:t>
      </w:r>
      <w:r w:rsidRPr="005C09E7">
        <w:rPr>
          <w:rFonts w:asciiTheme="majorHAnsi" w:hAnsiTheme="majorHAnsi" w:cstheme="majorHAnsi"/>
          <w:sz w:val="22"/>
          <w:szCs w:val="22"/>
        </w:rPr>
        <w:t xml:space="preserve">aktualną wersją normy </w:t>
      </w:r>
      <w:r w:rsidR="003D41B2" w:rsidRPr="005C09E7">
        <w:rPr>
          <w:rFonts w:asciiTheme="majorHAnsi" w:hAnsiTheme="majorHAnsi" w:cstheme="majorHAnsi"/>
          <w:sz w:val="22"/>
          <w:szCs w:val="22"/>
        </w:rPr>
        <w:t>PN-G-04502:2014-11</w:t>
      </w:r>
      <w:r w:rsidRPr="005C09E7">
        <w:rPr>
          <w:rFonts w:asciiTheme="majorHAnsi" w:hAnsiTheme="majorHAnsi" w:cstheme="majorHAnsi"/>
          <w:sz w:val="22"/>
          <w:szCs w:val="22"/>
        </w:rPr>
        <w:t xml:space="preserve"> trzech próbek laboratoryjnych:</w:t>
      </w:r>
    </w:p>
    <w:p w14:paraId="0C964CD7" w14:textId="77777777" w:rsidR="003D3F47" w:rsidRPr="005C09E7" w:rsidRDefault="003D3F47" w:rsidP="00855F8B">
      <w:pPr>
        <w:pStyle w:val="Tekstpodstawowywcity2"/>
        <w:widowControl w:val="0"/>
        <w:numPr>
          <w:ilvl w:val="0"/>
          <w:numId w:val="26"/>
        </w:numPr>
        <w:adjustRightInd w:val="0"/>
        <w:spacing w:before="0" w:line="360" w:lineRule="auto"/>
        <w:ind w:left="1134" w:hanging="283"/>
        <w:textAlignment w:val="baseline"/>
        <w:rPr>
          <w:rFonts w:asciiTheme="majorHAnsi" w:hAnsiTheme="majorHAnsi" w:cstheme="majorHAnsi"/>
          <w:sz w:val="22"/>
          <w:szCs w:val="22"/>
        </w:rPr>
      </w:pPr>
      <w:r w:rsidRPr="005C09E7">
        <w:rPr>
          <w:rFonts w:asciiTheme="majorHAnsi" w:hAnsiTheme="majorHAnsi" w:cstheme="majorHAnsi"/>
          <w:sz w:val="22"/>
          <w:szCs w:val="22"/>
        </w:rPr>
        <w:t>pierwsza próbka – dla laboratorium Wykonawcy, celem wykonania oznaczeń parametrów jakościowych;</w:t>
      </w:r>
    </w:p>
    <w:p w14:paraId="7D0E7FC9" w14:textId="77777777" w:rsidR="003D3F47" w:rsidRPr="005C09E7" w:rsidRDefault="003D3F47" w:rsidP="00855F8B">
      <w:pPr>
        <w:pStyle w:val="Tekstpodstawowywcity2"/>
        <w:widowControl w:val="0"/>
        <w:numPr>
          <w:ilvl w:val="0"/>
          <w:numId w:val="26"/>
        </w:numPr>
        <w:adjustRightInd w:val="0"/>
        <w:spacing w:before="0" w:line="360" w:lineRule="auto"/>
        <w:ind w:left="1134" w:hanging="284"/>
        <w:textAlignment w:val="baseline"/>
        <w:rPr>
          <w:rFonts w:asciiTheme="majorHAnsi" w:hAnsiTheme="majorHAnsi" w:cstheme="majorHAnsi"/>
          <w:sz w:val="22"/>
          <w:szCs w:val="22"/>
        </w:rPr>
      </w:pPr>
      <w:r w:rsidRPr="005C09E7">
        <w:rPr>
          <w:rFonts w:asciiTheme="majorHAnsi" w:hAnsiTheme="majorHAnsi" w:cstheme="majorHAnsi"/>
          <w:sz w:val="22"/>
          <w:szCs w:val="22"/>
        </w:rPr>
        <w:lastRenderedPageBreak/>
        <w:t>druga i trzecia próbka - zaplombowane osobno w sposób uniemożliwiający otwarcie próbki bez trwałego uszkodzenia plomby (koperta bezpieczna z unikatowym numerem), przechowywane w depozycie Wykonawcy przez okres 60 dni od daty pobrania próbek, wydawane na żądanie Zarządzającego lub Odbiorcy;</w:t>
      </w:r>
    </w:p>
    <w:p w14:paraId="30493E40" w14:textId="77777777" w:rsidR="003D3F47" w:rsidRPr="005C09E7" w:rsidRDefault="003D3F47" w:rsidP="00141CB9">
      <w:pPr>
        <w:pStyle w:val="Akapitzlist"/>
        <w:widowControl w:val="0"/>
        <w:numPr>
          <w:ilvl w:val="0"/>
          <w:numId w:val="43"/>
        </w:numPr>
        <w:adjustRightInd w:val="0"/>
        <w:spacing w:line="360" w:lineRule="auto"/>
        <w:ind w:left="851" w:hanging="425"/>
        <w:contextualSpacing/>
        <w:jc w:val="both"/>
        <w:textAlignment w:val="baseline"/>
        <w:rPr>
          <w:rFonts w:asciiTheme="majorHAnsi" w:hAnsiTheme="majorHAnsi" w:cstheme="majorHAnsi"/>
          <w:sz w:val="22"/>
          <w:szCs w:val="22"/>
        </w:rPr>
      </w:pPr>
      <w:r w:rsidRPr="005C09E7">
        <w:rPr>
          <w:rFonts w:asciiTheme="majorHAnsi" w:hAnsiTheme="majorHAnsi" w:cstheme="majorHAnsi"/>
          <w:sz w:val="22"/>
          <w:szCs w:val="22"/>
        </w:rPr>
        <w:t xml:space="preserve">wykonania analizy fizykochemicznej próbki laboratoryjnej przygotowanej przez Wykonawcę oraz (na dodatkowe zlecenie Zarządzającego) próbki kontrolnej albo próbki laboratoryjnej przygotowanej przez inny podmiot, zgodnie z akredytowanymi metodami badawczymi według obowiązujących norm PN i wyznaczenia m.in. następujących podstawowych parametrów jakościowych: </w:t>
      </w:r>
    </w:p>
    <w:p w14:paraId="04E5FD63" w14:textId="77777777" w:rsidR="003D3F47" w:rsidRPr="005C09E7" w:rsidRDefault="003D3F47" w:rsidP="00855F8B">
      <w:pPr>
        <w:pStyle w:val="Tekstpodstawowywcity2"/>
        <w:widowControl w:val="0"/>
        <w:numPr>
          <w:ilvl w:val="0"/>
          <w:numId w:val="26"/>
        </w:numPr>
        <w:adjustRightInd w:val="0"/>
        <w:spacing w:before="0" w:line="360" w:lineRule="auto"/>
        <w:ind w:left="1134" w:hanging="284"/>
        <w:textAlignment w:val="baseline"/>
        <w:rPr>
          <w:rFonts w:asciiTheme="majorHAnsi" w:hAnsiTheme="majorHAnsi" w:cstheme="majorHAnsi"/>
          <w:sz w:val="22"/>
          <w:szCs w:val="22"/>
        </w:rPr>
      </w:pPr>
      <w:r w:rsidRPr="005C09E7">
        <w:rPr>
          <w:rFonts w:asciiTheme="majorHAnsi" w:hAnsiTheme="majorHAnsi" w:cstheme="majorHAnsi"/>
          <w:sz w:val="22"/>
          <w:szCs w:val="22"/>
        </w:rPr>
        <w:t xml:space="preserve">ciepła spalania </w:t>
      </w:r>
      <w:proofErr w:type="spellStart"/>
      <w:r w:rsidRPr="005C09E7">
        <w:rPr>
          <w:rFonts w:asciiTheme="majorHAnsi" w:hAnsiTheme="majorHAnsi" w:cstheme="majorHAnsi"/>
          <w:sz w:val="22"/>
          <w:szCs w:val="22"/>
        </w:rPr>
        <w:t>Q</w:t>
      </w:r>
      <w:r w:rsidRPr="005C09E7">
        <w:rPr>
          <w:rFonts w:asciiTheme="majorHAnsi" w:hAnsiTheme="majorHAnsi" w:cstheme="majorHAnsi"/>
          <w:sz w:val="22"/>
          <w:szCs w:val="22"/>
          <w:vertAlign w:val="subscript"/>
        </w:rPr>
        <w:t>s</w:t>
      </w:r>
      <w:r w:rsidRPr="005C09E7">
        <w:rPr>
          <w:rFonts w:asciiTheme="majorHAnsi" w:hAnsiTheme="majorHAnsi" w:cstheme="majorHAnsi"/>
          <w:sz w:val="22"/>
          <w:szCs w:val="22"/>
          <w:vertAlign w:val="superscript"/>
        </w:rPr>
        <w:t>d</w:t>
      </w:r>
      <w:proofErr w:type="spellEnd"/>
      <w:r w:rsidRPr="005C09E7">
        <w:rPr>
          <w:rFonts w:asciiTheme="majorHAnsi" w:hAnsiTheme="majorHAnsi" w:cstheme="majorHAnsi"/>
          <w:sz w:val="22"/>
          <w:szCs w:val="22"/>
        </w:rPr>
        <w:t xml:space="preserve"> (</w:t>
      </w:r>
      <w:proofErr w:type="spellStart"/>
      <w:r w:rsidRPr="005C09E7">
        <w:rPr>
          <w:rFonts w:asciiTheme="majorHAnsi" w:hAnsiTheme="majorHAnsi" w:cstheme="majorHAnsi"/>
          <w:sz w:val="22"/>
          <w:szCs w:val="22"/>
        </w:rPr>
        <w:t>kJ</w:t>
      </w:r>
      <w:proofErr w:type="spellEnd"/>
      <w:r w:rsidRPr="005C09E7">
        <w:rPr>
          <w:rFonts w:asciiTheme="majorHAnsi" w:hAnsiTheme="majorHAnsi" w:cstheme="majorHAnsi"/>
          <w:sz w:val="22"/>
          <w:szCs w:val="22"/>
        </w:rPr>
        <w:t>/kg);</w:t>
      </w:r>
    </w:p>
    <w:p w14:paraId="0636742B" w14:textId="77777777" w:rsidR="003D3F47" w:rsidRPr="005C09E7" w:rsidRDefault="003D3F47" w:rsidP="00855F8B">
      <w:pPr>
        <w:pStyle w:val="Tekstpodstawowywcity2"/>
        <w:widowControl w:val="0"/>
        <w:numPr>
          <w:ilvl w:val="0"/>
          <w:numId w:val="26"/>
        </w:numPr>
        <w:adjustRightInd w:val="0"/>
        <w:spacing w:before="0" w:line="360" w:lineRule="auto"/>
        <w:ind w:left="1134" w:hanging="284"/>
        <w:textAlignment w:val="baseline"/>
        <w:rPr>
          <w:rFonts w:asciiTheme="majorHAnsi" w:hAnsiTheme="majorHAnsi" w:cstheme="majorHAnsi"/>
          <w:sz w:val="22"/>
          <w:szCs w:val="22"/>
        </w:rPr>
      </w:pPr>
      <w:r w:rsidRPr="005C09E7">
        <w:rPr>
          <w:rFonts w:asciiTheme="majorHAnsi" w:hAnsiTheme="majorHAnsi" w:cstheme="majorHAnsi"/>
          <w:sz w:val="22"/>
          <w:szCs w:val="22"/>
        </w:rPr>
        <w:t xml:space="preserve">wartości opałowej </w:t>
      </w:r>
      <w:proofErr w:type="spellStart"/>
      <w:r w:rsidRPr="005C09E7">
        <w:rPr>
          <w:rFonts w:asciiTheme="majorHAnsi" w:hAnsiTheme="majorHAnsi" w:cstheme="majorHAnsi"/>
          <w:sz w:val="22"/>
          <w:szCs w:val="22"/>
        </w:rPr>
        <w:t>Q</w:t>
      </w:r>
      <w:r w:rsidRPr="005C09E7">
        <w:rPr>
          <w:rFonts w:asciiTheme="majorHAnsi" w:hAnsiTheme="majorHAnsi" w:cstheme="majorHAnsi"/>
          <w:sz w:val="22"/>
          <w:szCs w:val="22"/>
          <w:vertAlign w:val="subscript"/>
        </w:rPr>
        <w:t>i</w:t>
      </w:r>
      <w:r w:rsidRPr="005C09E7">
        <w:rPr>
          <w:rFonts w:asciiTheme="majorHAnsi" w:hAnsiTheme="majorHAnsi" w:cstheme="majorHAnsi"/>
          <w:sz w:val="22"/>
          <w:szCs w:val="22"/>
          <w:vertAlign w:val="superscript"/>
        </w:rPr>
        <w:t>r</w:t>
      </w:r>
      <w:proofErr w:type="spellEnd"/>
      <w:r w:rsidRPr="005C09E7">
        <w:rPr>
          <w:rFonts w:asciiTheme="majorHAnsi" w:hAnsiTheme="majorHAnsi" w:cstheme="majorHAnsi"/>
          <w:sz w:val="22"/>
          <w:szCs w:val="22"/>
        </w:rPr>
        <w:t xml:space="preserve"> (</w:t>
      </w:r>
      <w:proofErr w:type="spellStart"/>
      <w:r w:rsidRPr="005C09E7">
        <w:rPr>
          <w:rFonts w:asciiTheme="majorHAnsi" w:hAnsiTheme="majorHAnsi" w:cstheme="majorHAnsi"/>
          <w:sz w:val="22"/>
          <w:szCs w:val="22"/>
        </w:rPr>
        <w:t>kJ</w:t>
      </w:r>
      <w:proofErr w:type="spellEnd"/>
      <w:r w:rsidRPr="005C09E7">
        <w:rPr>
          <w:rFonts w:asciiTheme="majorHAnsi" w:hAnsiTheme="majorHAnsi" w:cstheme="majorHAnsi"/>
          <w:sz w:val="22"/>
          <w:szCs w:val="22"/>
        </w:rPr>
        <w:t>/kg);</w:t>
      </w:r>
    </w:p>
    <w:p w14:paraId="721347BF" w14:textId="77777777" w:rsidR="003D3F47" w:rsidRPr="005C09E7" w:rsidRDefault="003D3F47" w:rsidP="00855F8B">
      <w:pPr>
        <w:pStyle w:val="Tekstpodstawowywcity2"/>
        <w:widowControl w:val="0"/>
        <w:numPr>
          <w:ilvl w:val="0"/>
          <w:numId w:val="26"/>
        </w:numPr>
        <w:adjustRightInd w:val="0"/>
        <w:spacing w:before="0" w:line="360" w:lineRule="auto"/>
        <w:ind w:left="1134" w:hanging="284"/>
        <w:textAlignment w:val="baseline"/>
        <w:rPr>
          <w:rFonts w:asciiTheme="majorHAnsi" w:hAnsiTheme="majorHAnsi" w:cstheme="majorHAnsi"/>
          <w:sz w:val="22"/>
          <w:szCs w:val="22"/>
        </w:rPr>
      </w:pPr>
      <w:r w:rsidRPr="005C09E7">
        <w:rPr>
          <w:rFonts w:asciiTheme="majorHAnsi" w:hAnsiTheme="majorHAnsi" w:cstheme="majorHAnsi"/>
          <w:sz w:val="22"/>
          <w:szCs w:val="22"/>
        </w:rPr>
        <w:t>zawartości popiołu A</w:t>
      </w:r>
      <w:r w:rsidRPr="005C09E7">
        <w:rPr>
          <w:rFonts w:asciiTheme="majorHAnsi" w:hAnsiTheme="majorHAnsi" w:cstheme="majorHAnsi"/>
          <w:sz w:val="22"/>
          <w:szCs w:val="22"/>
          <w:vertAlign w:val="superscript"/>
        </w:rPr>
        <w:t>r</w:t>
      </w:r>
      <w:r w:rsidRPr="005C09E7">
        <w:rPr>
          <w:rFonts w:asciiTheme="majorHAnsi" w:hAnsiTheme="majorHAnsi" w:cstheme="majorHAnsi"/>
          <w:sz w:val="22"/>
          <w:szCs w:val="22"/>
        </w:rPr>
        <w:t xml:space="preserve"> (%);</w:t>
      </w:r>
    </w:p>
    <w:p w14:paraId="68B45814" w14:textId="77777777" w:rsidR="003D3F47" w:rsidRPr="005C09E7" w:rsidRDefault="003D3F47" w:rsidP="00855F8B">
      <w:pPr>
        <w:pStyle w:val="Tekstpodstawowywcity2"/>
        <w:widowControl w:val="0"/>
        <w:numPr>
          <w:ilvl w:val="0"/>
          <w:numId w:val="26"/>
        </w:numPr>
        <w:adjustRightInd w:val="0"/>
        <w:spacing w:before="0" w:line="360" w:lineRule="auto"/>
        <w:ind w:left="1134" w:hanging="284"/>
        <w:textAlignment w:val="baseline"/>
        <w:rPr>
          <w:rFonts w:asciiTheme="majorHAnsi" w:hAnsiTheme="majorHAnsi" w:cstheme="majorHAnsi"/>
          <w:sz w:val="22"/>
          <w:szCs w:val="22"/>
        </w:rPr>
      </w:pPr>
      <w:r w:rsidRPr="005C09E7">
        <w:rPr>
          <w:rFonts w:asciiTheme="majorHAnsi" w:hAnsiTheme="majorHAnsi" w:cstheme="majorHAnsi"/>
          <w:sz w:val="22"/>
          <w:szCs w:val="22"/>
        </w:rPr>
        <w:t xml:space="preserve">zawartości siarki </w:t>
      </w:r>
      <w:proofErr w:type="spellStart"/>
      <w:r w:rsidRPr="005C09E7">
        <w:rPr>
          <w:rFonts w:asciiTheme="majorHAnsi" w:hAnsiTheme="majorHAnsi" w:cstheme="majorHAnsi"/>
          <w:sz w:val="22"/>
          <w:szCs w:val="22"/>
        </w:rPr>
        <w:t>S</w:t>
      </w:r>
      <w:r w:rsidRPr="005C09E7">
        <w:rPr>
          <w:rFonts w:asciiTheme="majorHAnsi" w:hAnsiTheme="majorHAnsi" w:cstheme="majorHAnsi"/>
          <w:sz w:val="22"/>
          <w:szCs w:val="22"/>
          <w:vertAlign w:val="subscript"/>
        </w:rPr>
        <w:t>t</w:t>
      </w:r>
      <w:r w:rsidRPr="005C09E7">
        <w:rPr>
          <w:rFonts w:asciiTheme="majorHAnsi" w:hAnsiTheme="majorHAnsi" w:cstheme="majorHAnsi"/>
          <w:sz w:val="22"/>
          <w:szCs w:val="22"/>
          <w:vertAlign w:val="superscript"/>
        </w:rPr>
        <w:t>r</w:t>
      </w:r>
      <w:proofErr w:type="spellEnd"/>
      <w:r w:rsidRPr="005C09E7">
        <w:rPr>
          <w:rFonts w:asciiTheme="majorHAnsi" w:hAnsiTheme="majorHAnsi" w:cstheme="majorHAnsi"/>
          <w:sz w:val="22"/>
          <w:szCs w:val="22"/>
        </w:rPr>
        <w:t xml:space="preserve"> (%);</w:t>
      </w:r>
    </w:p>
    <w:p w14:paraId="69A3F478" w14:textId="77777777" w:rsidR="003D3F47" w:rsidRPr="005C09E7" w:rsidRDefault="003D3F47" w:rsidP="00855F8B">
      <w:pPr>
        <w:pStyle w:val="Tekstpodstawowywcity2"/>
        <w:widowControl w:val="0"/>
        <w:numPr>
          <w:ilvl w:val="0"/>
          <w:numId w:val="26"/>
        </w:numPr>
        <w:adjustRightInd w:val="0"/>
        <w:spacing w:before="0" w:line="360" w:lineRule="auto"/>
        <w:ind w:left="1134" w:hanging="284"/>
        <w:textAlignment w:val="baseline"/>
        <w:rPr>
          <w:rFonts w:asciiTheme="majorHAnsi" w:hAnsiTheme="majorHAnsi" w:cstheme="majorHAnsi"/>
          <w:sz w:val="22"/>
          <w:szCs w:val="22"/>
        </w:rPr>
      </w:pPr>
      <w:r w:rsidRPr="005C09E7">
        <w:rPr>
          <w:rFonts w:asciiTheme="majorHAnsi" w:hAnsiTheme="majorHAnsi" w:cstheme="majorHAnsi"/>
          <w:sz w:val="22"/>
          <w:szCs w:val="22"/>
        </w:rPr>
        <w:t xml:space="preserve">zawartości wilgoci </w:t>
      </w:r>
      <w:proofErr w:type="spellStart"/>
      <w:r w:rsidRPr="005C09E7">
        <w:rPr>
          <w:rFonts w:asciiTheme="majorHAnsi" w:hAnsiTheme="majorHAnsi" w:cstheme="majorHAnsi"/>
          <w:sz w:val="22"/>
          <w:szCs w:val="22"/>
        </w:rPr>
        <w:t>W</w:t>
      </w:r>
      <w:r w:rsidRPr="005C09E7">
        <w:rPr>
          <w:rFonts w:asciiTheme="majorHAnsi" w:hAnsiTheme="majorHAnsi" w:cstheme="majorHAnsi"/>
          <w:sz w:val="22"/>
          <w:szCs w:val="22"/>
          <w:vertAlign w:val="subscript"/>
        </w:rPr>
        <w:t>t</w:t>
      </w:r>
      <w:r w:rsidRPr="005C09E7">
        <w:rPr>
          <w:rFonts w:asciiTheme="majorHAnsi" w:hAnsiTheme="majorHAnsi" w:cstheme="majorHAnsi"/>
          <w:sz w:val="22"/>
          <w:szCs w:val="22"/>
          <w:vertAlign w:val="superscript"/>
        </w:rPr>
        <w:t>r</w:t>
      </w:r>
      <w:proofErr w:type="spellEnd"/>
      <w:r w:rsidRPr="005C09E7">
        <w:rPr>
          <w:rFonts w:asciiTheme="majorHAnsi" w:hAnsiTheme="majorHAnsi" w:cstheme="majorHAnsi"/>
          <w:sz w:val="22"/>
          <w:szCs w:val="22"/>
          <w:vertAlign w:val="superscript"/>
        </w:rPr>
        <w:t xml:space="preserve"> </w:t>
      </w:r>
      <w:r w:rsidRPr="005C09E7">
        <w:rPr>
          <w:rFonts w:asciiTheme="majorHAnsi" w:hAnsiTheme="majorHAnsi" w:cstheme="majorHAnsi"/>
          <w:sz w:val="22"/>
          <w:szCs w:val="22"/>
        </w:rPr>
        <w:t>(%).</w:t>
      </w:r>
    </w:p>
    <w:p w14:paraId="13B248D6" w14:textId="7CF0214B" w:rsidR="003D3F47" w:rsidRPr="005C09E7" w:rsidRDefault="003D3F47" w:rsidP="00855F8B">
      <w:pPr>
        <w:pStyle w:val="Akapitzlist"/>
        <w:widowControl w:val="0"/>
        <w:numPr>
          <w:ilvl w:val="0"/>
          <w:numId w:val="27"/>
        </w:numPr>
        <w:adjustRightInd w:val="0"/>
        <w:spacing w:line="360" w:lineRule="auto"/>
        <w:ind w:left="426" w:hanging="426"/>
        <w:contextualSpacing/>
        <w:jc w:val="both"/>
        <w:textAlignment w:val="baseline"/>
        <w:rPr>
          <w:rFonts w:asciiTheme="majorHAnsi" w:hAnsiTheme="majorHAnsi" w:cstheme="majorHAnsi"/>
          <w:sz w:val="22"/>
          <w:szCs w:val="22"/>
        </w:rPr>
      </w:pPr>
      <w:bookmarkStart w:id="11" w:name="_Hlk224538441"/>
      <w:bookmarkEnd w:id="10"/>
      <w:r w:rsidRPr="005C09E7">
        <w:rPr>
          <w:rFonts w:asciiTheme="majorHAnsi" w:hAnsiTheme="majorHAnsi" w:cstheme="majorHAnsi"/>
          <w:sz w:val="22"/>
          <w:szCs w:val="22"/>
        </w:rPr>
        <w:t xml:space="preserve">Na specjalne zlecenie Zarządzającego Wykonawca przeprowadzi, w zakresie wskazanym przez Zarządzającego, analizę dodatkowych parametrów jakościowych </w:t>
      </w:r>
      <w:r w:rsidR="00DF0D93">
        <w:rPr>
          <w:rFonts w:asciiTheme="majorHAnsi" w:hAnsiTheme="majorHAnsi" w:cstheme="majorHAnsi"/>
          <w:sz w:val="22"/>
          <w:szCs w:val="22"/>
        </w:rPr>
        <w:t>w</w:t>
      </w:r>
      <w:r w:rsidR="00DF0D93" w:rsidRPr="005C09E7">
        <w:rPr>
          <w:rFonts w:asciiTheme="majorHAnsi" w:hAnsiTheme="majorHAnsi" w:cstheme="majorHAnsi"/>
          <w:sz w:val="22"/>
          <w:szCs w:val="22"/>
        </w:rPr>
        <w:t>ęgla</w:t>
      </w:r>
      <w:r w:rsidRPr="005C09E7">
        <w:rPr>
          <w:rFonts w:asciiTheme="majorHAnsi" w:hAnsiTheme="majorHAnsi" w:cstheme="majorHAnsi"/>
          <w:sz w:val="22"/>
          <w:szCs w:val="22"/>
        </w:rPr>
        <w:t xml:space="preserve">. </w:t>
      </w:r>
    </w:p>
    <w:bookmarkEnd w:id="11"/>
    <w:p w14:paraId="39A0F8E8" w14:textId="513F930D" w:rsidR="003D3F47" w:rsidRPr="005C09E7" w:rsidRDefault="003D3F47" w:rsidP="00855F8B">
      <w:pPr>
        <w:pStyle w:val="Akapitzlist"/>
        <w:widowControl w:val="0"/>
        <w:numPr>
          <w:ilvl w:val="0"/>
          <w:numId w:val="27"/>
        </w:numPr>
        <w:adjustRightInd w:val="0"/>
        <w:spacing w:line="360" w:lineRule="auto"/>
        <w:ind w:left="426" w:hanging="426"/>
        <w:contextualSpacing/>
        <w:jc w:val="both"/>
        <w:textAlignment w:val="baseline"/>
        <w:rPr>
          <w:rFonts w:asciiTheme="majorHAnsi" w:hAnsiTheme="majorHAnsi" w:cstheme="majorHAnsi"/>
          <w:sz w:val="22"/>
          <w:szCs w:val="22"/>
        </w:rPr>
      </w:pPr>
      <w:r w:rsidRPr="005C09E7">
        <w:rPr>
          <w:rFonts w:asciiTheme="majorHAnsi" w:hAnsiTheme="majorHAnsi" w:cstheme="majorHAnsi"/>
          <w:sz w:val="22"/>
          <w:szCs w:val="22"/>
        </w:rPr>
        <w:t xml:space="preserve">Wykonawca zobowiązuje się do niezwłocznego powiadomienia Zarządzającego oraz pisemnego wyjaśnienia każdego przypadku braku poboru próbek i/lub braku wykonania oznaczenia parametrów jakościowych </w:t>
      </w:r>
      <w:r w:rsidR="00DF0D93">
        <w:rPr>
          <w:rFonts w:asciiTheme="majorHAnsi" w:hAnsiTheme="majorHAnsi" w:cstheme="majorHAnsi"/>
          <w:sz w:val="22"/>
          <w:szCs w:val="22"/>
        </w:rPr>
        <w:t>w</w:t>
      </w:r>
      <w:r w:rsidR="00DF0D93" w:rsidRPr="005C09E7">
        <w:rPr>
          <w:rFonts w:asciiTheme="majorHAnsi" w:hAnsiTheme="majorHAnsi" w:cstheme="majorHAnsi"/>
          <w:sz w:val="22"/>
          <w:szCs w:val="22"/>
        </w:rPr>
        <w:t xml:space="preserve">ęgla </w:t>
      </w:r>
      <w:r w:rsidRPr="005C09E7">
        <w:rPr>
          <w:rFonts w:asciiTheme="majorHAnsi" w:hAnsiTheme="majorHAnsi" w:cstheme="majorHAnsi"/>
          <w:sz w:val="22"/>
          <w:szCs w:val="22"/>
        </w:rPr>
        <w:t>z przyczyn leżących po jego stronie.</w:t>
      </w:r>
    </w:p>
    <w:p w14:paraId="6F79BAD7" w14:textId="77777777" w:rsidR="003D3F47" w:rsidRPr="005C09E7" w:rsidRDefault="003D3F47" w:rsidP="00855F8B">
      <w:pPr>
        <w:pStyle w:val="Akapitzlist"/>
        <w:widowControl w:val="0"/>
        <w:numPr>
          <w:ilvl w:val="0"/>
          <w:numId w:val="27"/>
        </w:numPr>
        <w:adjustRightInd w:val="0"/>
        <w:spacing w:line="360" w:lineRule="auto"/>
        <w:ind w:left="426" w:hanging="426"/>
        <w:contextualSpacing/>
        <w:jc w:val="both"/>
        <w:textAlignment w:val="baseline"/>
        <w:rPr>
          <w:rFonts w:asciiTheme="majorHAnsi" w:hAnsiTheme="majorHAnsi" w:cstheme="majorHAnsi"/>
          <w:sz w:val="22"/>
          <w:szCs w:val="22"/>
        </w:rPr>
      </w:pPr>
      <w:r w:rsidRPr="005C09E7">
        <w:rPr>
          <w:rFonts w:asciiTheme="majorHAnsi" w:hAnsiTheme="majorHAnsi" w:cstheme="majorHAnsi"/>
          <w:sz w:val="22"/>
          <w:szCs w:val="22"/>
        </w:rPr>
        <w:t>Wykonawca będzie sporządzał dokument z poboru próbek (</w:t>
      </w:r>
      <w:r w:rsidRPr="005C09E7">
        <w:rPr>
          <w:rFonts w:asciiTheme="majorHAnsi" w:hAnsiTheme="majorHAnsi" w:cstheme="majorHAnsi"/>
          <w:b/>
          <w:sz w:val="22"/>
          <w:szCs w:val="22"/>
        </w:rPr>
        <w:t>Protokół z poboru</w:t>
      </w:r>
      <w:r w:rsidRPr="005C09E7">
        <w:rPr>
          <w:rFonts w:asciiTheme="majorHAnsi" w:hAnsiTheme="majorHAnsi" w:cstheme="majorHAnsi"/>
          <w:sz w:val="22"/>
          <w:szCs w:val="22"/>
        </w:rPr>
        <w:t xml:space="preserve">) w miejscu poboru niezwłocznie po zakończeniu poboru próbek. Protokół z poboru winien zawierać symbol akredytacji wraz z pełną nazwą jednostki realizującej usługi oraz będzie zawierał m.in. następujące informacje: </w:t>
      </w:r>
    </w:p>
    <w:p w14:paraId="2C01ACCA" w14:textId="27BAC02C" w:rsidR="003D3F47" w:rsidRPr="00090F0C" w:rsidRDefault="003D3F47" w:rsidP="00855F8B">
      <w:pPr>
        <w:pStyle w:val="Tekstpodstawowywcity2"/>
        <w:widowControl w:val="0"/>
        <w:numPr>
          <w:ilvl w:val="0"/>
          <w:numId w:val="26"/>
        </w:numPr>
        <w:adjustRightInd w:val="0"/>
        <w:spacing w:before="0" w:line="360" w:lineRule="auto"/>
        <w:ind w:left="426" w:firstLine="0"/>
        <w:textAlignment w:val="baseline"/>
        <w:rPr>
          <w:rFonts w:asciiTheme="majorHAnsi" w:hAnsiTheme="majorHAnsi" w:cstheme="majorHAnsi"/>
          <w:sz w:val="22"/>
          <w:szCs w:val="22"/>
        </w:rPr>
      </w:pPr>
      <w:r w:rsidRPr="00090F0C">
        <w:rPr>
          <w:rFonts w:asciiTheme="majorHAnsi" w:hAnsiTheme="majorHAnsi" w:cstheme="majorHAnsi"/>
          <w:sz w:val="22"/>
          <w:szCs w:val="22"/>
        </w:rPr>
        <w:t xml:space="preserve">nazwę </w:t>
      </w:r>
      <w:r w:rsidR="006F2BF7" w:rsidRPr="00090F0C">
        <w:rPr>
          <w:rFonts w:asciiTheme="majorHAnsi" w:hAnsiTheme="majorHAnsi" w:cstheme="majorHAnsi"/>
          <w:sz w:val="22"/>
          <w:szCs w:val="22"/>
        </w:rPr>
        <w:t>d</w:t>
      </w:r>
      <w:r w:rsidRPr="00090F0C">
        <w:rPr>
          <w:rFonts w:asciiTheme="majorHAnsi" w:hAnsiTheme="majorHAnsi" w:cstheme="majorHAnsi"/>
          <w:sz w:val="22"/>
          <w:szCs w:val="22"/>
        </w:rPr>
        <w:t xml:space="preserve">ostawcy; </w:t>
      </w:r>
    </w:p>
    <w:p w14:paraId="574E7D66" w14:textId="77777777" w:rsidR="003D3F47" w:rsidRPr="005C09E7" w:rsidRDefault="003D3F47" w:rsidP="00855F8B">
      <w:pPr>
        <w:pStyle w:val="Tekstpodstawowywcity2"/>
        <w:widowControl w:val="0"/>
        <w:numPr>
          <w:ilvl w:val="0"/>
          <w:numId w:val="26"/>
        </w:numPr>
        <w:adjustRightInd w:val="0"/>
        <w:spacing w:before="0" w:line="360" w:lineRule="auto"/>
        <w:ind w:left="426" w:firstLine="0"/>
        <w:textAlignment w:val="baseline"/>
        <w:rPr>
          <w:rFonts w:asciiTheme="majorHAnsi" w:hAnsiTheme="majorHAnsi" w:cstheme="majorHAnsi"/>
          <w:sz w:val="22"/>
          <w:szCs w:val="22"/>
        </w:rPr>
      </w:pPr>
      <w:r w:rsidRPr="005C09E7">
        <w:rPr>
          <w:rFonts w:asciiTheme="majorHAnsi" w:hAnsiTheme="majorHAnsi" w:cstheme="majorHAnsi"/>
          <w:sz w:val="22"/>
          <w:szCs w:val="22"/>
        </w:rPr>
        <w:t>datę rozpoczęcia i zakończenia poboru próbek;</w:t>
      </w:r>
    </w:p>
    <w:p w14:paraId="792D9ED9" w14:textId="77777777" w:rsidR="003D3F47" w:rsidRPr="005C09E7" w:rsidRDefault="003D3F47" w:rsidP="00855F8B">
      <w:pPr>
        <w:pStyle w:val="Tekstpodstawowywcity2"/>
        <w:widowControl w:val="0"/>
        <w:numPr>
          <w:ilvl w:val="0"/>
          <w:numId w:val="26"/>
        </w:numPr>
        <w:adjustRightInd w:val="0"/>
        <w:spacing w:before="0" w:line="360" w:lineRule="auto"/>
        <w:ind w:left="709" w:hanging="283"/>
        <w:textAlignment w:val="baseline"/>
        <w:rPr>
          <w:rFonts w:asciiTheme="majorHAnsi" w:hAnsiTheme="majorHAnsi" w:cstheme="majorHAnsi"/>
          <w:sz w:val="22"/>
          <w:szCs w:val="22"/>
        </w:rPr>
      </w:pPr>
      <w:r w:rsidRPr="005C09E7">
        <w:rPr>
          <w:rFonts w:asciiTheme="majorHAnsi" w:hAnsiTheme="majorHAnsi" w:cstheme="majorHAnsi"/>
          <w:sz w:val="22"/>
          <w:szCs w:val="22"/>
        </w:rPr>
        <w:t>godzinę rozpoczęcia i zakończenia poboru próbek (przerwy technologiczne, podstawienia wagonów itp.);</w:t>
      </w:r>
    </w:p>
    <w:p w14:paraId="6633E124" w14:textId="77777777" w:rsidR="003D3F47" w:rsidRPr="005C09E7" w:rsidRDefault="003D3F47" w:rsidP="00855F8B">
      <w:pPr>
        <w:pStyle w:val="Tekstpodstawowywcity2"/>
        <w:widowControl w:val="0"/>
        <w:numPr>
          <w:ilvl w:val="0"/>
          <w:numId w:val="26"/>
        </w:numPr>
        <w:adjustRightInd w:val="0"/>
        <w:spacing w:before="0" w:line="360" w:lineRule="auto"/>
        <w:ind w:left="426" w:firstLine="0"/>
        <w:textAlignment w:val="baseline"/>
        <w:rPr>
          <w:rFonts w:asciiTheme="majorHAnsi" w:hAnsiTheme="majorHAnsi" w:cstheme="majorHAnsi"/>
          <w:sz w:val="22"/>
          <w:szCs w:val="22"/>
        </w:rPr>
      </w:pPr>
      <w:r w:rsidRPr="005C09E7">
        <w:rPr>
          <w:rFonts w:asciiTheme="majorHAnsi" w:hAnsiTheme="majorHAnsi" w:cstheme="majorHAnsi"/>
          <w:sz w:val="22"/>
          <w:szCs w:val="22"/>
        </w:rPr>
        <w:t>numer dokumentu przewozowego;</w:t>
      </w:r>
    </w:p>
    <w:p w14:paraId="6F511B16" w14:textId="77777777" w:rsidR="003D3F47" w:rsidRPr="005C09E7" w:rsidRDefault="003D3F47" w:rsidP="00855F8B">
      <w:pPr>
        <w:pStyle w:val="Tekstpodstawowywcity2"/>
        <w:widowControl w:val="0"/>
        <w:numPr>
          <w:ilvl w:val="0"/>
          <w:numId w:val="26"/>
        </w:numPr>
        <w:adjustRightInd w:val="0"/>
        <w:spacing w:before="0" w:line="360" w:lineRule="auto"/>
        <w:ind w:left="426" w:firstLine="0"/>
        <w:textAlignment w:val="baseline"/>
        <w:rPr>
          <w:rFonts w:asciiTheme="majorHAnsi" w:hAnsiTheme="majorHAnsi" w:cstheme="majorHAnsi"/>
          <w:sz w:val="22"/>
          <w:szCs w:val="22"/>
        </w:rPr>
      </w:pPr>
      <w:r w:rsidRPr="005C09E7">
        <w:rPr>
          <w:rFonts w:asciiTheme="majorHAnsi" w:hAnsiTheme="majorHAnsi" w:cstheme="majorHAnsi"/>
          <w:sz w:val="22"/>
          <w:szCs w:val="22"/>
        </w:rPr>
        <w:t>tonaż deklarowany;</w:t>
      </w:r>
    </w:p>
    <w:p w14:paraId="1589023F" w14:textId="77777777" w:rsidR="003D3F47" w:rsidRPr="005C09E7" w:rsidRDefault="003D3F47" w:rsidP="00855F8B">
      <w:pPr>
        <w:pStyle w:val="Tekstpodstawowywcity2"/>
        <w:widowControl w:val="0"/>
        <w:numPr>
          <w:ilvl w:val="0"/>
          <w:numId w:val="26"/>
        </w:numPr>
        <w:adjustRightInd w:val="0"/>
        <w:spacing w:before="0" w:line="360" w:lineRule="auto"/>
        <w:ind w:left="426" w:firstLine="0"/>
        <w:textAlignment w:val="baseline"/>
        <w:rPr>
          <w:rFonts w:asciiTheme="majorHAnsi" w:hAnsiTheme="majorHAnsi" w:cstheme="majorHAnsi"/>
          <w:sz w:val="22"/>
          <w:szCs w:val="22"/>
        </w:rPr>
      </w:pPr>
      <w:r w:rsidRPr="005C09E7">
        <w:rPr>
          <w:rFonts w:asciiTheme="majorHAnsi" w:hAnsiTheme="majorHAnsi" w:cstheme="majorHAnsi"/>
          <w:sz w:val="22"/>
          <w:szCs w:val="22"/>
        </w:rPr>
        <w:t>liczbę samochodów/wagonów;</w:t>
      </w:r>
    </w:p>
    <w:p w14:paraId="4427EA0D" w14:textId="77777777" w:rsidR="003D3F47" w:rsidRPr="005C09E7" w:rsidRDefault="003D3F47" w:rsidP="00855F8B">
      <w:pPr>
        <w:pStyle w:val="Tekstpodstawowywcity2"/>
        <w:widowControl w:val="0"/>
        <w:numPr>
          <w:ilvl w:val="0"/>
          <w:numId w:val="26"/>
        </w:numPr>
        <w:adjustRightInd w:val="0"/>
        <w:spacing w:before="0" w:line="360" w:lineRule="auto"/>
        <w:ind w:left="426" w:firstLine="0"/>
        <w:textAlignment w:val="baseline"/>
        <w:rPr>
          <w:rFonts w:asciiTheme="majorHAnsi" w:hAnsiTheme="majorHAnsi" w:cstheme="majorHAnsi"/>
          <w:sz w:val="22"/>
          <w:szCs w:val="22"/>
        </w:rPr>
      </w:pPr>
      <w:r w:rsidRPr="005C09E7">
        <w:rPr>
          <w:rFonts w:asciiTheme="majorHAnsi" w:hAnsiTheme="majorHAnsi" w:cstheme="majorHAnsi"/>
          <w:sz w:val="22"/>
          <w:szCs w:val="22"/>
        </w:rPr>
        <w:t>numery samochodów/wagonów;</w:t>
      </w:r>
    </w:p>
    <w:p w14:paraId="4A4AD348" w14:textId="77777777" w:rsidR="003D3F47" w:rsidRPr="005C09E7" w:rsidRDefault="003D3F47" w:rsidP="00855F8B">
      <w:pPr>
        <w:pStyle w:val="Tekstpodstawowywcity2"/>
        <w:widowControl w:val="0"/>
        <w:numPr>
          <w:ilvl w:val="0"/>
          <w:numId w:val="26"/>
        </w:numPr>
        <w:adjustRightInd w:val="0"/>
        <w:spacing w:before="0" w:line="360" w:lineRule="auto"/>
        <w:ind w:left="426" w:firstLine="0"/>
        <w:textAlignment w:val="baseline"/>
        <w:rPr>
          <w:rFonts w:asciiTheme="majorHAnsi" w:hAnsiTheme="majorHAnsi" w:cstheme="majorHAnsi"/>
          <w:sz w:val="22"/>
          <w:szCs w:val="22"/>
        </w:rPr>
      </w:pPr>
      <w:r w:rsidRPr="005C09E7">
        <w:rPr>
          <w:rFonts w:asciiTheme="majorHAnsi" w:hAnsiTheme="majorHAnsi" w:cstheme="majorHAnsi"/>
          <w:sz w:val="22"/>
          <w:szCs w:val="22"/>
        </w:rPr>
        <w:t>sposób poboru próbek;</w:t>
      </w:r>
    </w:p>
    <w:p w14:paraId="339853D7" w14:textId="77777777" w:rsidR="003D3F47" w:rsidRPr="005C09E7" w:rsidRDefault="003D3F47" w:rsidP="00855F8B">
      <w:pPr>
        <w:pStyle w:val="Tekstpodstawowywcity2"/>
        <w:widowControl w:val="0"/>
        <w:numPr>
          <w:ilvl w:val="0"/>
          <w:numId w:val="26"/>
        </w:numPr>
        <w:adjustRightInd w:val="0"/>
        <w:spacing w:before="0" w:line="360" w:lineRule="auto"/>
        <w:ind w:left="426" w:firstLine="0"/>
        <w:textAlignment w:val="baseline"/>
        <w:rPr>
          <w:rFonts w:asciiTheme="majorHAnsi" w:hAnsiTheme="majorHAnsi" w:cstheme="majorHAnsi"/>
          <w:sz w:val="22"/>
          <w:szCs w:val="22"/>
        </w:rPr>
      </w:pPr>
      <w:r w:rsidRPr="005C09E7">
        <w:rPr>
          <w:rFonts w:asciiTheme="majorHAnsi" w:hAnsiTheme="majorHAnsi" w:cstheme="majorHAnsi"/>
          <w:sz w:val="22"/>
          <w:szCs w:val="22"/>
        </w:rPr>
        <w:t>liczbę pobranych próbek pierwotnych;</w:t>
      </w:r>
    </w:p>
    <w:p w14:paraId="75D51B0C" w14:textId="77777777" w:rsidR="003D3F47" w:rsidRPr="005C09E7" w:rsidRDefault="003D3F47" w:rsidP="00855F8B">
      <w:pPr>
        <w:pStyle w:val="Tekstpodstawowywcity2"/>
        <w:widowControl w:val="0"/>
        <w:numPr>
          <w:ilvl w:val="0"/>
          <w:numId w:val="26"/>
        </w:numPr>
        <w:adjustRightInd w:val="0"/>
        <w:spacing w:before="0" w:line="360" w:lineRule="auto"/>
        <w:ind w:left="426" w:firstLine="0"/>
        <w:textAlignment w:val="baseline"/>
        <w:rPr>
          <w:rFonts w:asciiTheme="majorHAnsi" w:hAnsiTheme="majorHAnsi" w:cstheme="majorHAnsi"/>
          <w:sz w:val="22"/>
          <w:szCs w:val="22"/>
        </w:rPr>
      </w:pPr>
      <w:r w:rsidRPr="005C09E7">
        <w:rPr>
          <w:rFonts w:asciiTheme="majorHAnsi" w:hAnsiTheme="majorHAnsi" w:cstheme="majorHAnsi"/>
          <w:sz w:val="22"/>
          <w:szCs w:val="22"/>
        </w:rPr>
        <w:t>warunki atmosferyczne panujące podczas pobierania próbek;</w:t>
      </w:r>
    </w:p>
    <w:p w14:paraId="0B7B8131" w14:textId="77777777" w:rsidR="003D3F47" w:rsidRPr="005C09E7" w:rsidRDefault="003D3F47" w:rsidP="00855F8B">
      <w:pPr>
        <w:pStyle w:val="Tekstpodstawowywcity2"/>
        <w:widowControl w:val="0"/>
        <w:numPr>
          <w:ilvl w:val="0"/>
          <w:numId w:val="26"/>
        </w:numPr>
        <w:adjustRightInd w:val="0"/>
        <w:spacing w:before="0" w:line="360" w:lineRule="auto"/>
        <w:ind w:left="426" w:firstLine="0"/>
        <w:textAlignment w:val="baseline"/>
        <w:rPr>
          <w:rFonts w:asciiTheme="majorHAnsi" w:hAnsiTheme="majorHAnsi" w:cstheme="majorHAnsi"/>
          <w:sz w:val="22"/>
          <w:szCs w:val="22"/>
        </w:rPr>
      </w:pPr>
      <w:r w:rsidRPr="005C09E7">
        <w:rPr>
          <w:rFonts w:asciiTheme="majorHAnsi" w:hAnsiTheme="majorHAnsi" w:cstheme="majorHAnsi"/>
          <w:sz w:val="22"/>
          <w:szCs w:val="22"/>
        </w:rPr>
        <w:t>numer normy, w oparciu o którą przeprowadzono pobranie;</w:t>
      </w:r>
    </w:p>
    <w:p w14:paraId="1C17E296" w14:textId="77777777" w:rsidR="003D3F47" w:rsidRPr="005C09E7" w:rsidRDefault="003D3F47" w:rsidP="00855F8B">
      <w:pPr>
        <w:pStyle w:val="Tekstpodstawowywcity2"/>
        <w:widowControl w:val="0"/>
        <w:numPr>
          <w:ilvl w:val="0"/>
          <w:numId w:val="26"/>
        </w:numPr>
        <w:adjustRightInd w:val="0"/>
        <w:spacing w:before="0" w:line="360" w:lineRule="auto"/>
        <w:ind w:left="426" w:firstLine="0"/>
        <w:textAlignment w:val="baseline"/>
        <w:rPr>
          <w:rFonts w:asciiTheme="majorHAnsi" w:hAnsiTheme="majorHAnsi" w:cstheme="majorHAnsi"/>
          <w:sz w:val="22"/>
          <w:szCs w:val="22"/>
        </w:rPr>
      </w:pPr>
      <w:r w:rsidRPr="005C09E7">
        <w:rPr>
          <w:rFonts w:asciiTheme="majorHAnsi" w:hAnsiTheme="majorHAnsi" w:cstheme="majorHAnsi"/>
          <w:sz w:val="22"/>
          <w:szCs w:val="22"/>
        </w:rPr>
        <w:lastRenderedPageBreak/>
        <w:t>numery plomb próbek laboratoryjnych;</w:t>
      </w:r>
    </w:p>
    <w:p w14:paraId="5B5C474B" w14:textId="77777777" w:rsidR="003D3F47" w:rsidRPr="005C09E7" w:rsidRDefault="003D3F47" w:rsidP="00855F8B">
      <w:pPr>
        <w:pStyle w:val="Tekstpodstawowywcity2"/>
        <w:widowControl w:val="0"/>
        <w:numPr>
          <w:ilvl w:val="0"/>
          <w:numId w:val="26"/>
        </w:numPr>
        <w:adjustRightInd w:val="0"/>
        <w:spacing w:before="0" w:line="360" w:lineRule="auto"/>
        <w:ind w:left="426" w:firstLine="0"/>
        <w:textAlignment w:val="baseline"/>
        <w:rPr>
          <w:rFonts w:asciiTheme="majorHAnsi" w:hAnsiTheme="majorHAnsi" w:cstheme="majorHAnsi"/>
          <w:sz w:val="22"/>
          <w:szCs w:val="22"/>
        </w:rPr>
      </w:pPr>
      <w:r w:rsidRPr="005C09E7">
        <w:rPr>
          <w:rFonts w:asciiTheme="majorHAnsi" w:hAnsiTheme="majorHAnsi" w:cstheme="majorHAnsi"/>
          <w:sz w:val="22"/>
          <w:szCs w:val="22"/>
        </w:rPr>
        <w:t>wagę każdej próbki laboratoryjnej;</w:t>
      </w:r>
    </w:p>
    <w:p w14:paraId="7E27E7ED" w14:textId="77777777" w:rsidR="003D3F47" w:rsidRPr="005C09E7" w:rsidRDefault="003D3F47" w:rsidP="00855F8B">
      <w:pPr>
        <w:pStyle w:val="Tekstpodstawowywcity2"/>
        <w:widowControl w:val="0"/>
        <w:numPr>
          <w:ilvl w:val="0"/>
          <w:numId w:val="26"/>
        </w:numPr>
        <w:adjustRightInd w:val="0"/>
        <w:spacing w:before="0" w:line="360" w:lineRule="auto"/>
        <w:ind w:left="426" w:firstLine="0"/>
        <w:textAlignment w:val="baseline"/>
        <w:rPr>
          <w:rFonts w:asciiTheme="majorHAnsi" w:hAnsiTheme="majorHAnsi" w:cstheme="majorHAnsi"/>
          <w:sz w:val="22"/>
          <w:szCs w:val="22"/>
        </w:rPr>
      </w:pPr>
      <w:r w:rsidRPr="005C09E7">
        <w:rPr>
          <w:rFonts w:asciiTheme="majorHAnsi" w:hAnsiTheme="majorHAnsi" w:cstheme="majorHAnsi"/>
          <w:sz w:val="22"/>
          <w:szCs w:val="22"/>
        </w:rPr>
        <w:t>sposób zabezpieczenia próbek laboratoryjnych;</w:t>
      </w:r>
    </w:p>
    <w:p w14:paraId="5BF96D93" w14:textId="77777777" w:rsidR="003D3F47" w:rsidRPr="005C09E7" w:rsidRDefault="003D3F47" w:rsidP="00855F8B">
      <w:pPr>
        <w:pStyle w:val="Tekstpodstawowywcity2"/>
        <w:widowControl w:val="0"/>
        <w:numPr>
          <w:ilvl w:val="0"/>
          <w:numId w:val="26"/>
        </w:numPr>
        <w:adjustRightInd w:val="0"/>
        <w:spacing w:before="0" w:line="360" w:lineRule="auto"/>
        <w:ind w:left="426" w:firstLine="0"/>
        <w:textAlignment w:val="baseline"/>
        <w:rPr>
          <w:rFonts w:asciiTheme="majorHAnsi" w:hAnsiTheme="majorHAnsi" w:cstheme="majorHAnsi"/>
          <w:sz w:val="22"/>
          <w:szCs w:val="22"/>
        </w:rPr>
      </w:pPr>
      <w:r w:rsidRPr="005C09E7">
        <w:rPr>
          <w:rFonts w:asciiTheme="majorHAnsi" w:hAnsiTheme="majorHAnsi" w:cstheme="majorHAnsi"/>
          <w:sz w:val="22"/>
          <w:szCs w:val="22"/>
        </w:rPr>
        <w:t>uwagi;</w:t>
      </w:r>
    </w:p>
    <w:p w14:paraId="0AED919F" w14:textId="2C5F17D3" w:rsidR="003D3F47" w:rsidRPr="005C09E7" w:rsidRDefault="003D3F47" w:rsidP="00855F8B">
      <w:pPr>
        <w:pStyle w:val="Tekstpodstawowywcity2"/>
        <w:widowControl w:val="0"/>
        <w:numPr>
          <w:ilvl w:val="0"/>
          <w:numId w:val="26"/>
        </w:numPr>
        <w:adjustRightInd w:val="0"/>
        <w:spacing w:before="0" w:line="360" w:lineRule="auto"/>
        <w:ind w:left="426" w:firstLine="0"/>
        <w:textAlignment w:val="baseline"/>
        <w:rPr>
          <w:rFonts w:asciiTheme="majorHAnsi" w:hAnsiTheme="majorHAnsi" w:cstheme="majorHAnsi"/>
          <w:sz w:val="22"/>
          <w:szCs w:val="22"/>
        </w:rPr>
      </w:pPr>
      <w:r w:rsidRPr="005C09E7">
        <w:rPr>
          <w:rFonts w:asciiTheme="majorHAnsi" w:hAnsiTheme="majorHAnsi" w:cstheme="majorHAnsi"/>
          <w:sz w:val="22"/>
          <w:szCs w:val="22"/>
        </w:rPr>
        <w:t>imię, nazwisko i podpis przedstawiciela Wykonawcy</w:t>
      </w:r>
      <w:r w:rsidR="00CA616C">
        <w:rPr>
          <w:rFonts w:asciiTheme="majorHAnsi" w:hAnsiTheme="majorHAnsi" w:cstheme="majorHAnsi"/>
          <w:sz w:val="22"/>
          <w:szCs w:val="22"/>
        </w:rPr>
        <w:t>.</w:t>
      </w:r>
    </w:p>
    <w:p w14:paraId="56F845D8" w14:textId="02BBD0B5" w:rsidR="003D3F47" w:rsidRPr="005C09E7" w:rsidRDefault="003D3F47" w:rsidP="00855F8B">
      <w:pPr>
        <w:pStyle w:val="Akapitzlist"/>
        <w:widowControl w:val="0"/>
        <w:numPr>
          <w:ilvl w:val="0"/>
          <w:numId w:val="27"/>
        </w:numPr>
        <w:adjustRightInd w:val="0"/>
        <w:spacing w:line="360" w:lineRule="auto"/>
        <w:ind w:left="426" w:hanging="426"/>
        <w:contextualSpacing/>
        <w:jc w:val="both"/>
        <w:textAlignment w:val="baseline"/>
        <w:rPr>
          <w:rFonts w:asciiTheme="majorHAnsi" w:hAnsiTheme="majorHAnsi" w:cstheme="majorHAnsi"/>
          <w:sz w:val="22"/>
          <w:szCs w:val="22"/>
        </w:rPr>
      </w:pPr>
      <w:r w:rsidRPr="005C09E7">
        <w:rPr>
          <w:rFonts w:asciiTheme="majorHAnsi" w:hAnsiTheme="majorHAnsi" w:cstheme="majorHAnsi"/>
          <w:sz w:val="22"/>
          <w:szCs w:val="22"/>
        </w:rPr>
        <w:t xml:space="preserve">Wykonawca będzie sporządzał </w:t>
      </w:r>
      <w:bookmarkStart w:id="12" w:name="_Hlk224122911"/>
      <w:r w:rsidRPr="005C09E7">
        <w:rPr>
          <w:rFonts w:asciiTheme="majorHAnsi" w:hAnsiTheme="majorHAnsi" w:cstheme="majorHAnsi"/>
          <w:sz w:val="22"/>
          <w:szCs w:val="22"/>
        </w:rPr>
        <w:t>dokument z oznaczenia parametrów jakościowych (</w:t>
      </w:r>
      <w:r w:rsidR="00B86332" w:rsidRPr="005C09E7">
        <w:rPr>
          <w:rFonts w:asciiTheme="majorHAnsi" w:hAnsiTheme="majorHAnsi" w:cstheme="majorHAnsi"/>
          <w:b/>
          <w:sz w:val="22"/>
          <w:szCs w:val="22"/>
        </w:rPr>
        <w:t>Raport </w:t>
      </w:r>
      <w:r w:rsidRPr="005C09E7">
        <w:rPr>
          <w:rFonts w:asciiTheme="majorHAnsi" w:hAnsiTheme="majorHAnsi" w:cstheme="majorHAnsi"/>
          <w:b/>
          <w:sz w:val="22"/>
          <w:szCs w:val="22"/>
        </w:rPr>
        <w:t>z badań</w:t>
      </w:r>
      <w:r w:rsidRPr="005C09E7">
        <w:rPr>
          <w:rFonts w:asciiTheme="majorHAnsi" w:hAnsiTheme="majorHAnsi" w:cstheme="majorHAnsi"/>
          <w:sz w:val="22"/>
          <w:szCs w:val="22"/>
        </w:rPr>
        <w:t xml:space="preserve">) zawierający m.in. wyniki przeprowadzonych analiz fizykochemicznych wraz z niepewnością przypisaną do wyniku. Raport z badań winien zawierać również symbol akredytacji wraz z pełną nazwą laboratorium </w:t>
      </w:r>
      <w:r w:rsidR="000B1989" w:rsidRPr="005C09E7">
        <w:rPr>
          <w:rFonts w:asciiTheme="majorHAnsi" w:hAnsiTheme="majorHAnsi" w:cstheme="majorHAnsi"/>
          <w:sz w:val="22"/>
          <w:szCs w:val="22"/>
        </w:rPr>
        <w:t>realizując</w:t>
      </w:r>
      <w:r w:rsidR="006F2BF7">
        <w:rPr>
          <w:rFonts w:asciiTheme="majorHAnsi" w:hAnsiTheme="majorHAnsi" w:cstheme="majorHAnsi"/>
          <w:sz w:val="22"/>
          <w:szCs w:val="22"/>
          <w:lang w:val="pl-PL"/>
        </w:rPr>
        <w:t>ego</w:t>
      </w:r>
      <w:r w:rsidR="000B1989" w:rsidRPr="005C09E7">
        <w:rPr>
          <w:rFonts w:asciiTheme="majorHAnsi" w:hAnsiTheme="majorHAnsi" w:cstheme="majorHAnsi"/>
          <w:sz w:val="22"/>
          <w:szCs w:val="22"/>
        </w:rPr>
        <w:t xml:space="preserve"> </w:t>
      </w:r>
      <w:r w:rsidRPr="005C09E7">
        <w:rPr>
          <w:rFonts w:asciiTheme="majorHAnsi" w:hAnsiTheme="majorHAnsi" w:cstheme="majorHAnsi"/>
          <w:sz w:val="22"/>
          <w:szCs w:val="22"/>
        </w:rPr>
        <w:t>usługę.</w:t>
      </w:r>
    </w:p>
    <w:bookmarkEnd w:id="12"/>
    <w:p w14:paraId="426CCE13" w14:textId="3EF37432" w:rsidR="003D3F47" w:rsidRPr="0091298C" w:rsidRDefault="003D3F47" w:rsidP="00855F8B">
      <w:pPr>
        <w:pStyle w:val="Akapitzlist"/>
        <w:widowControl w:val="0"/>
        <w:numPr>
          <w:ilvl w:val="0"/>
          <w:numId w:val="27"/>
        </w:numPr>
        <w:adjustRightInd w:val="0"/>
        <w:spacing w:line="360" w:lineRule="auto"/>
        <w:ind w:left="426" w:hanging="426"/>
        <w:contextualSpacing/>
        <w:jc w:val="both"/>
        <w:textAlignment w:val="baseline"/>
        <w:rPr>
          <w:rFonts w:asciiTheme="minorHAnsi" w:hAnsiTheme="minorHAnsi" w:cstheme="minorHAnsi"/>
          <w:color w:val="000000"/>
          <w:sz w:val="22"/>
          <w:szCs w:val="22"/>
        </w:rPr>
      </w:pPr>
      <w:r w:rsidRPr="005C09E7">
        <w:rPr>
          <w:rFonts w:asciiTheme="majorHAnsi" w:hAnsiTheme="majorHAnsi" w:cstheme="majorHAnsi"/>
          <w:sz w:val="22"/>
          <w:szCs w:val="22"/>
        </w:rPr>
        <w:t xml:space="preserve">Wykonawca będzie każdorazowo wysyłać Raport z badań w formie elektronicznej do Zarządzającego na adresy e-mail wskazane w pkt. 4.2 Załącznika nr 4. Powyższe będzie realizowane niezwłocznie, ale nie później niż na drugi dzień roboczy od pobrania próbek z danej partii </w:t>
      </w:r>
      <w:r w:rsidR="00BA67E2">
        <w:rPr>
          <w:rFonts w:asciiTheme="majorHAnsi" w:hAnsiTheme="majorHAnsi" w:cstheme="majorHAnsi"/>
          <w:sz w:val="22"/>
          <w:szCs w:val="22"/>
        </w:rPr>
        <w:t>w</w:t>
      </w:r>
      <w:r w:rsidRPr="005C09E7">
        <w:rPr>
          <w:rFonts w:asciiTheme="majorHAnsi" w:hAnsiTheme="majorHAnsi" w:cstheme="majorHAnsi"/>
          <w:sz w:val="22"/>
          <w:szCs w:val="22"/>
        </w:rPr>
        <w:t>ęgla.</w:t>
      </w:r>
      <w:r w:rsidR="0091298C">
        <w:rPr>
          <w:rFonts w:asciiTheme="majorHAnsi" w:hAnsiTheme="majorHAnsi" w:cstheme="majorHAnsi"/>
          <w:sz w:val="22"/>
          <w:szCs w:val="22"/>
          <w:lang w:val="pl-PL"/>
        </w:rPr>
        <w:t xml:space="preserve"> </w:t>
      </w:r>
    </w:p>
    <w:p w14:paraId="71C13336" w14:textId="1848A3C1" w:rsidR="003D3F47" w:rsidRPr="00337995" w:rsidRDefault="001B07FE" w:rsidP="00BA67E2">
      <w:pPr>
        <w:pStyle w:val="Akapitzlist"/>
        <w:widowControl w:val="0"/>
        <w:numPr>
          <w:ilvl w:val="0"/>
          <w:numId w:val="27"/>
        </w:numPr>
        <w:adjustRightInd w:val="0"/>
        <w:spacing w:line="360" w:lineRule="auto"/>
        <w:ind w:left="426" w:hanging="426"/>
        <w:contextualSpacing/>
        <w:jc w:val="both"/>
        <w:textAlignment w:val="baseline"/>
        <w:rPr>
          <w:rFonts w:asciiTheme="majorHAnsi" w:hAnsiTheme="majorHAnsi" w:cstheme="majorHAnsi"/>
          <w:sz w:val="22"/>
          <w:szCs w:val="22"/>
        </w:rPr>
      </w:pPr>
      <w:r>
        <w:rPr>
          <w:rFonts w:asciiTheme="majorHAnsi" w:hAnsiTheme="majorHAnsi" w:cstheme="majorHAnsi"/>
          <w:sz w:val="22"/>
          <w:szCs w:val="22"/>
        </w:rPr>
        <w:t xml:space="preserve">W przypadku gdy </w:t>
      </w:r>
      <w:r w:rsidR="003D3F47" w:rsidRPr="005C09E7">
        <w:rPr>
          <w:rFonts w:asciiTheme="majorHAnsi" w:hAnsiTheme="majorHAnsi" w:cstheme="majorHAnsi"/>
          <w:sz w:val="22"/>
          <w:szCs w:val="22"/>
        </w:rPr>
        <w:t xml:space="preserve">Raporty z badań </w:t>
      </w:r>
      <w:r w:rsidR="002B6E5C" w:rsidRPr="005C09E7">
        <w:rPr>
          <w:rFonts w:asciiTheme="majorHAnsi" w:hAnsiTheme="majorHAnsi" w:cstheme="majorHAnsi"/>
          <w:sz w:val="22"/>
          <w:szCs w:val="22"/>
        </w:rPr>
        <w:t xml:space="preserve">za dany miesiąc </w:t>
      </w:r>
      <w:r w:rsidR="003D3F47" w:rsidRPr="005C09E7">
        <w:rPr>
          <w:rFonts w:asciiTheme="majorHAnsi" w:hAnsiTheme="majorHAnsi" w:cstheme="majorHAnsi"/>
          <w:sz w:val="22"/>
          <w:szCs w:val="22"/>
        </w:rPr>
        <w:t xml:space="preserve">zawierające wyniki oznaczeń parametrów jakościowych </w:t>
      </w:r>
      <w:r>
        <w:rPr>
          <w:rFonts w:asciiTheme="majorHAnsi" w:hAnsiTheme="majorHAnsi" w:cstheme="majorHAnsi"/>
          <w:sz w:val="22"/>
          <w:szCs w:val="22"/>
        </w:rPr>
        <w:t xml:space="preserve">będą wysyłane </w:t>
      </w:r>
      <w:r w:rsidR="003D3F47" w:rsidRPr="005C09E7">
        <w:rPr>
          <w:rFonts w:asciiTheme="majorHAnsi" w:hAnsiTheme="majorHAnsi" w:cstheme="majorHAnsi"/>
          <w:sz w:val="22"/>
          <w:szCs w:val="22"/>
        </w:rPr>
        <w:t xml:space="preserve">w formie </w:t>
      </w:r>
      <w:r w:rsidR="00CA616C">
        <w:rPr>
          <w:rFonts w:asciiTheme="majorHAnsi" w:hAnsiTheme="majorHAnsi" w:cstheme="majorHAnsi"/>
          <w:sz w:val="22"/>
          <w:szCs w:val="22"/>
        </w:rPr>
        <w:t>pisemnej</w:t>
      </w:r>
      <w:r>
        <w:rPr>
          <w:rFonts w:asciiTheme="majorHAnsi" w:hAnsiTheme="majorHAnsi" w:cstheme="majorHAnsi"/>
          <w:sz w:val="22"/>
          <w:szCs w:val="22"/>
        </w:rPr>
        <w:t>,</w:t>
      </w:r>
      <w:r w:rsidR="003D3F47" w:rsidRPr="005C09E7">
        <w:rPr>
          <w:rFonts w:asciiTheme="majorHAnsi" w:hAnsiTheme="majorHAnsi" w:cstheme="majorHAnsi"/>
          <w:sz w:val="22"/>
          <w:szCs w:val="22"/>
        </w:rPr>
        <w:t xml:space="preserve"> przesyłane będą pocztą poleconą przez </w:t>
      </w:r>
      <w:r w:rsidR="003D3F47" w:rsidRPr="00337995">
        <w:rPr>
          <w:rFonts w:asciiTheme="majorHAnsi" w:hAnsiTheme="majorHAnsi" w:cstheme="majorHAnsi"/>
          <w:sz w:val="22"/>
          <w:szCs w:val="22"/>
        </w:rPr>
        <w:t>Wykonawcę do Zarządzającego na adresy wskazane w pkt. 4.1 Załącznika nr 4</w:t>
      </w:r>
      <w:r w:rsidR="002B6E5C" w:rsidRPr="00337995">
        <w:rPr>
          <w:rFonts w:asciiTheme="majorHAnsi" w:hAnsiTheme="majorHAnsi" w:cstheme="majorHAnsi"/>
          <w:sz w:val="22"/>
          <w:szCs w:val="22"/>
        </w:rPr>
        <w:t>,</w:t>
      </w:r>
      <w:r w:rsidR="003D3F47" w:rsidRPr="00337995">
        <w:rPr>
          <w:rFonts w:asciiTheme="majorHAnsi" w:hAnsiTheme="majorHAnsi" w:cstheme="majorHAnsi"/>
          <w:sz w:val="22"/>
          <w:szCs w:val="22"/>
        </w:rPr>
        <w:t xml:space="preserve"> do 10 dnia roboczego miesiąca następnego.</w:t>
      </w:r>
    </w:p>
    <w:p w14:paraId="1BD6887E" w14:textId="0F3027E3" w:rsidR="003D3F47" w:rsidRPr="001579BB" w:rsidRDefault="00302805" w:rsidP="00855F8B">
      <w:pPr>
        <w:pStyle w:val="Akapitzlist"/>
        <w:widowControl w:val="0"/>
        <w:numPr>
          <w:ilvl w:val="0"/>
          <w:numId w:val="27"/>
        </w:numPr>
        <w:adjustRightInd w:val="0"/>
        <w:spacing w:line="360" w:lineRule="auto"/>
        <w:ind w:left="426" w:hanging="426"/>
        <w:contextualSpacing/>
        <w:jc w:val="both"/>
        <w:textAlignment w:val="baseline"/>
        <w:rPr>
          <w:rFonts w:asciiTheme="majorHAnsi" w:hAnsiTheme="majorHAnsi" w:cstheme="majorHAnsi"/>
          <w:sz w:val="22"/>
          <w:szCs w:val="22"/>
        </w:rPr>
      </w:pPr>
      <w:r w:rsidRPr="00337995">
        <w:rPr>
          <w:rFonts w:asciiTheme="majorHAnsi" w:hAnsiTheme="majorHAnsi" w:cstheme="majorHAnsi"/>
          <w:color w:val="000000"/>
          <w:sz w:val="22"/>
          <w:szCs w:val="22"/>
        </w:rPr>
        <w:t xml:space="preserve">Usługi będą świadczone przez Wykonawcę na podstawie </w:t>
      </w:r>
      <w:r w:rsidR="002B6E5C" w:rsidRPr="00337995">
        <w:rPr>
          <w:rFonts w:asciiTheme="majorHAnsi" w:hAnsiTheme="majorHAnsi" w:cstheme="majorHAnsi"/>
          <w:color w:val="000000"/>
          <w:sz w:val="22"/>
          <w:szCs w:val="22"/>
          <w:lang w:val="pl-PL"/>
        </w:rPr>
        <w:t>z</w:t>
      </w:r>
      <w:proofErr w:type="spellStart"/>
      <w:r w:rsidR="002B6E5C" w:rsidRPr="00337995">
        <w:rPr>
          <w:rFonts w:asciiTheme="majorHAnsi" w:hAnsiTheme="majorHAnsi" w:cstheme="majorHAnsi"/>
          <w:color w:val="000000"/>
          <w:sz w:val="22"/>
          <w:szCs w:val="22"/>
        </w:rPr>
        <w:t>amówień</w:t>
      </w:r>
      <w:proofErr w:type="spellEnd"/>
      <w:r w:rsidR="002B6E5C" w:rsidRPr="00337995">
        <w:rPr>
          <w:rFonts w:asciiTheme="majorHAnsi" w:hAnsiTheme="majorHAnsi" w:cstheme="majorHAnsi"/>
          <w:color w:val="000000"/>
          <w:sz w:val="22"/>
          <w:szCs w:val="22"/>
        </w:rPr>
        <w:t xml:space="preserve"> </w:t>
      </w:r>
      <w:r w:rsidRPr="00337995">
        <w:rPr>
          <w:rFonts w:asciiTheme="majorHAnsi" w:hAnsiTheme="majorHAnsi" w:cstheme="majorHAnsi"/>
          <w:color w:val="000000"/>
          <w:sz w:val="22"/>
          <w:szCs w:val="22"/>
        </w:rPr>
        <w:t>udzielanych przez Zarządzaj</w:t>
      </w:r>
      <w:r w:rsidR="00A54C80" w:rsidRPr="00337995">
        <w:rPr>
          <w:rFonts w:asciiTheme="majorHAnsi" w:hAnsiTheme="majorHAnsi" w:cstheme="majorHAnsi"/>
          <w:color w:val="000000"/>
          <w:sz w:val="22"/>
          <w:szCs w:val="22"/>
        </w:rPr>
        <w:t>ącego w ramach niniejszej Umowy</w:t>
      </w:r>
      <w:r w:rsidR="00A54C80" w:rsidRPr="00337995">
        <w:rPr>
          <w:rFonts w:asciiTheme="majorHAnsi" w:hAnsiTheme="majorHAnsi" w:cstheme="majorHAnsi"/>
          <w:color w:val="000000"/>
          <w:sz w:val="22"/>
          <w:szCs w:val="22"/>
          <w:lang w:val="pl-PL"/>
        </w:rPr>
        <w:t xml:space="preserve"> </w:t>
      </w:r>
      <w:r w:rsidRPr="00337995">
        <w:rPr>
          <w:rFonts w:asciiTheme="majorHAnsi" w:hAnsiTheme="majorHAnsi" w:cstheme="majorHAnsi"/>
          <w:color w:val="000000"/>
          <w:sz w:val="22"/>
          <w:szCs w:val="22"/>
        </w:rPr>
        <w:t xml:space="preserve">określających termin, miejsce i zakres czynności oraz właściwego Odbiorcę (zwane dalej </w:t>
      </w:r>
      <w:r w:rsidRPr="00337995">
        <w:rPr>
          <w:rFonts w:asciiTheme="majorHAnsi" w:hAnsiTheme="majorHAnsi" w:cstheme="majorHAnsi"/>
          <w:b/>
          <w:color w:val="000000"/>
          <w:sz w:val="22"/>
          <w:szCs w:val="22"/>
        </w:rPr>
        <w:t>Zamówieniem</w:t>
      </w:r>
      <w:r w:rsidRPr="00337995">
        <w:rPr>
          <w:rFonts w:asciiTheme="majorHAnsi" w:hAnsiTheme="majorHAnsi" w:cstheme="majorHAnsi"/>
          <w:color w:val="000000"/>
          <w:sz w:val="22"/>
          <w:szCs w:val="22"/>
        </w:rPr>
        <w:t xml:space="preserve">). Zamówienie będzie wysyłane </w:t>
      </w:r>
      <w:r w:rsidR="00CA616C" w:rsidRPr="00337995">
        <w:rPr>
          <w:rFonts w:asciiTheme="majorHAnsi" w:hAnsiTheme="majorHAnsi" w:cstheme="majorHAnsi"/>
          <w:color w:val="000000"/>
          <w:sz w:val="22"/>
          <w:szCs w:val="22"/>
        </w:rPr>
        <w:t>przez Zarządzającego do Wykonawcy w formie dokumentowej drogą</w:t>
      </w:r>
      <w:r w:rsidRPr="00337995">
        <w:rPr>
          <w:rFonts w:asciiTheme="majorHAnsi" w:hAnsiTheme="majorHAnsi" w:cstheme="majorHAnsi"/>
          <w:color w:val="000000"/>
          <w:sz w:val="22"/>
          <w:szCs w:val="22"/>
        </w:rPr>
        <w:t xml:space="preserve"> mailow</w:t>
      </w:r>
      <w:r w:rsidR="00CA616C" w:rsidRPr="00337995">
        <w:rPr>
          <w:rFonts w:asciiTheme="majorHAnsi" w:hAnsiTheme="majorHAnsi" w:cstheme="majorHAnsi"/>
          <w:color w:val="000000"/>
          <w:sz w:val="22"/>
          <w:szCs w:val="22"/>
        </w:rPr>
        <w:t>ą</w:t>
      </w:r>
      <w:r w:rsidRPr="00337995">
        <w:rPr>
          <w:rFonts w:asciiTheme="majorHAnsi" w:hAnsiTheme="majorHAnsi" w:cstheme="majorHAnsi"/>
          <w:color w:val="000000"/>
          <w:sz w:val="22"/>
          <w:szCs w:val="22"/>
        </w:rPr>
        <w:t xml:space="preserve"> na adres</w:t>
      </w:r>
      <w:r w:rsidRPr="00337995">
        <w:rPr>
          <w:rFonts w:asciiTheme="majorHAnsi" w:hAnsiTheme="majorHAnsi" w:cstheme="majorHAnsi"/>
          <w:color w:val="000000"/>
          <w:sz w:val="22"/>
          <w:szCs w:val="22"/>
          <w:lang w:val="pl-PL"/>
        </w:rPr>
        <w:t xml:space="preserve">: </w:t>
      </w:r>
      <w:r w:rsidR="00407EF8" w:rsidRPr="00337995">
        <w:rPr>
          <w:rFonts w:asciiTheme="majorHAnsi" w:hAnsiTheme="majorHAnsi" w:cstheme="majorHAnsi"/>
          <w:color w:val="000000"/>
          <w:sz w:val="22"/>
          <w:szCs w:val="22"/>
          <w:lang w:val="pl-PL"/>
        </w:rPr>
        <w:t>………………….</w:t>
      </w:r>
      <w:r w:rsidR="00A54C80" w:rsidRPr="00337995">
        <w:rPr>
          <w:rFonts w:asciiTheme="majorHAnsi" w:hAnsiTheme="majorHAnsi" w:cstheme="majorHAnsi"/>
          <w:color w:val="000000"/>
          <w:sz w:val="22"/>
          <w:szCs w:val="22"/>
          <w:lang w:val="pl-PL"/>
        </w:rPr>
        <w:t>,</w:t>
      </w:r>
      <w:r w:rsidR="00A54C80" w:rsidRPr="00337995">
        <w:rPr>
          <w:rFonts w:asciiTheme="majorHAnsi" w:hAnsiTheme="majorHAnsi" w:cstheme="majorHAnsi"/>
          <w:color w:val="000000"/>
          <w:sz w:val="22"/>
          <w:szCs w:val="22"/>
        </w:rPr>
        <w:t xml:space="preserve"> </w:t>
      </w:r>
      <w:r w:rsidRPr="00337995">
        <w:rPr>
          <w:rFonts w:asciiTheme="majorHAnsi" w:hAnsiTheme="majorHAnsi" w:cstheme="majorHAnsi"/>
          <w:color w:val="000000"/>
          <w:sz w:val="22"/>
          <w:szCs w:val="22"/>
        </w:rPr>
        <w:t>na co najmniej 2 dni przed planowaną datą wykonania czynności przez Wykonawcę.</w:t>
      </w:r>
      <w:r w:rsidRPr="00337995">
        <w:rPr>
          <w:rFonts w:asciiTheme="majorHAnsi" w:hAnsiTheme="majorHAnsi" w:cstheme="majorHAnsi"/>
          <w:color w:val="000000"/>
          <w:sz w:val="22"/>
          <w:szCs w:val="22"/>
          <w:lang w:val="pl-PL"/>
        </w:rPr>
        <w:t xml:space="preserve"> </w:t>
      </w:r>
      <w:r w:rsidRPr="001579BB">
        <w:rPr>
          <w:rFonts w:asciiTheme="majorHAnsi" w:hAnsiTheme="majorHAnsi" w:cstheme="majorHAnsi"/>
          <w:color w:val="000000"/>
          <w:sz w:val="22"/>
          <w:szCs w:val="22"/>
          <w:lang w:val="pl-PL"/>
        </w:rPr>
        <w:t>Zamówienie staje się wiążące dla Stron w przypadku jego potwierdzenia przez Wykonawcę w terminie 4 godzin od jego otrzymania od Zarządzającego</w:t>
      </w:r>
      <w:r w:rsidR="00DD0F1B" w:rsidRPr="001579BB">
        <w:rPr>
          <w:rFonts w:asciiTheme="majorHAnsi" w:hAnsiTheme="majorHAnsi" w:cstheme="majorHAnsi"/>
          <w:color w:val="000000"/>
          <w:sz w:val="22"/>
          <w:szCs w:val="22"/>
          <w:lang w:val="pl-PL"/>
        </w:rPr>
        <w:t xml:space="preserve">, chyba, że </w:t>
      </w:r>
      <w:r w:rsidR="00C10727" w:rsidRPr="001579BB">
        <w:rPr>
          <w:rFonts w:asciiTheme="majorHAnsi" w:hAnsiTheme="majorHAnsi" w:cstheme="majorHAnsi"/>
          <w:color w:val="000000"/>
          <w:sz w:val="22"/>
          <w:szCs w:val="22"/>
          <w:lang w:val="pl-PL"/>
        </w:rPr>
        <w:t>S</w:t>
      </w:r>
      <w:r w:rsidR="00DD0F1B" w:rsidRPr="001579BB">
        <w:rPr>
          <w:rFonts w:asciiTheme="majorHAnsi" w:hAnsiTheme="majorHAnsi" w:cstheme="majorHAnsi"/>
          <w:color w:val="000000"/>
          <w:sz w:val="22"/>
          <w:szCs w:val="22"/>
          <w:lang w:val="pl-PL"/>
        </w:rPr>
        <w:t>trony ustalą inaczej</w:t>
      </w:r>
      <w:r w:rsidR="003D3F47" w:rsidRPr="001579BB">
        <w:rPr>
          <w:rFonts w:asciiTheme="majorHAnsi" w:hAnsiTheme="majorHAnsi" w:cstheme="majorHAnsi"/>
          <w:sz w:val="22"/>
          <w:szCs w:val="22"/>
        </w:rPr>
        <w:t xml:space="preserve">. </w:t>
      </w:r>
      <w:r w:rsidR="00880876" w:rsidRPr="001579BB">
        <w:rPr>
          <w:rFonts w:asciiTheme="majorHAnsi" w:hAnsiTheme="majorHAnsi" w:cstheme="majorHAnsi"/>
          <w:sz w:val="22"/>
          <w:szCs w:val="22"/>
        </w:rPr>
        <w:t>Wykonawca może odmówić potwierdzenia Zamówienia i przyjęcia usługi do wykonania tylko z ważnych przyczyn. Nieuzasadniona odmowa potwierdzenia Zamówienia będzie traktowana jako niewykonanie usługi z winy Wykonawcy. W przypadku określonym w zdaniu poprzednim zastosowanie ma §5 ust. 6 Umowy.</w:t>
      </w:r>
    </w:p>
    <w:p w14:paraId="103F1694" w14:textId="77777777" w:rsidR="00302805" w:rsidRPr="005C09E7" w:rsidRDefault="00302805" w:rsidP="000A7E60">
      <w:pPr>
        <w:pStyle w:val="Akapitzlist"/>
        <w:widowControl w:val="0"/>
        <w:adjustRightInd w:val="0"/>
        <w:spacing w:line="360" w:lineRule="auto"/>
        <w:ind w:left="426"/>
        <w:contextualSpacing/>
        <w:jc w:val="both"/>
        <w:textAlignment w:val="baseline"/>
        <w:rPr>
          <w:rFonts w:asciiTheme="majorHAnsi" w:hAnsiTheme="majorHAnsi" w:cstheme="majorHAnsi"/>
          <w:sz w:val="22"/>
          <w:szCs w:val="22"/>
        </w:rPr>
      </w:pPr>
      <w:r w:rsidRPr="005C09E7">
        <w:rPr>
          <w:rFonts w:asciiTheme="majorHAnsi" w:hAnsiTheme="majorHAnsi" w:cstheme="majorHAnsi"/>
          <w:sz w:val="22"/>
          <w:szCs w:val="22"/>
          <w:lang w:val="pl-PL"/>
        </w:rPr>
        <w:t>Podstawą do sporządzenia Zamówienia będzie przesłana przez Wykonawcę wycena usługi. Stawki wskazane przez Wykonawcę w wycenie nie będą przekraczać maksymalnych wynagrodzeń wskazanych w Umowie.</w:t>
      </w:r>
    </w:p>
    <w:p w14:paraId="5F51E635" w14:textId="4CFE8091" w:rsidR="003D3F47" w:rsidRPr="005C09E7" w:rsidRDefault="003D3F47" w:rsidP="00855F8B">
      <w:pPr>
        <w:pStyle w:val="Akapitzlist"/>
        <w:widowControl w:val="0"/>
        <w:numPr>
          <w:ilvl w:val="0"/>
          <w:numId w:val="27"/>
        </w:numPr>
        <w:adjustRightInd w:val="0"/>
        <w:spacing w:line="360" w:lineRule="auto"/>
        <w:ind w:left="426" w:hanging="426"/>
        <w:contextualSpacing/>
        <w:jc w:val="both"/>
        <w:textAlignment w:val="baseline"/>
        <w:rPr>
          <w:rFonts w:asciiTheme="majorHAnsi" w:hAnsiTheme="majorHAnsi" w:cstheme="majorHAnsi"/>
          <w:sz w:val="22"/>
          <w:szCs w:val="22"/>
        </w:rPr>
      </w:pPr>
      <w:r w:rsidRPr="005C09E7">
        <w:rPr>
          <w:rFonts w:asciiTheme="majorHAnsi" w:hAnsiTheme="majorHAnsi" w:cstheme="majorHAnsi"/>
          <w:sz w:val="22"/>
          <w:szCs w:val="22"/>
        </w:rPr>
        <w:t xml:space="preserve">Po upływie każdego miesiąca kalendarzowego Wykonawca sporządzał będzie miesięczne zestawienie </w:t>
      </w:r>
      <w:r w:rsidR="00E744F5">
        <w:rPr>
          <w:rFonts w:asciiTheme="majorHAnsi" w:hAnsiTheme="majorHAnsi" w:cstheme="majorHAnsi"/>
          <w:sz w:val="22"/>
          <w:szCs w:val="22"/>
          <w:lang w:val="pl-PL"/>
        </w:rPr>
        <w:t xml:space="preserve">wykonanych oznaczeń </w:t>
      </w:r>
      <w:r w:rsidR="00E744F5" w:rsidRPr="005C09E7">
        <w:rPr>
          <w:rFonts w:asciiTheme="majorHAnsi" w:hAnsiTheme="majorHAnsi" w:cstheme="majorHAnsi"/>
          <w:sz w:val="22"/>
          <w:szCs w:val="22"/>
        </w:rPr>
        <w:t xml:space="preserve">parametrów </w:t>
      </w:r>
      <w:r w:rsidRPr="005C09E7">
        <w:rPr>
          <w:rFonts w:asciiTheme="majorHAnsi" w:hAnsiTheme="majorHAnsi" w:cstheme="majorHAnsi"/>
          <w:sz w:val="22"/>
          <w:szCs w:val="22"/>
        </w:rPr>
        <w:t xml:space="preserve">jakościowych </w:t>
      </w:r>
      <w:r w:rsidR="00DF0D93">
        <w:rPr>
          <w:rFonts w:asciiTheme="majorHAnsi" w:hAnsiTheme="majorHAnsi" w:cstheme="majorHAnsi"/>
          <w:sz w:val="22"/>
          <w:szCs w:val="22"/>
        </w:rPr>
        <w:t>w</w:t>
      </w:r>
      <w:r w:rsidRPr="005C09E7">
        <w:rPr>
          <w:rFonts w:asciiTheme="majorHAnsi" w:hAnsiTheme="majorHAnsi" w:cstheme="majorHAnsi"/>
          <w:sz w:val="22"/>
          <w:szCs w:val="22"/>
        </w:rPr>
        <w:t>ęgla z uwzględnieniem m.in. </w:t>
      </w:r>
      <w:proofErr w:type="spellStart"/>
      <w:r w:rsidRPr="005C09E7">
        <w:rPr>
          <w:rFonts w:asciiTheme="majorHAnsi" w:hAnsiTheme="majorHAnsi" w:cstheme="majorHAnsi"/>
          <w:sz w:val="22"/>
          <w:szCs w:val="22"/>
        </w:rPr>
        <w:t>opróbowanego</w:t>
      </w:r>
      <w:proofErr w:type="spellEnd"/>
      <w:r w:rsidRPr="005C09E7">
        <w:rPr>
          <w:rFonts w:asciiTheme="majorHAnsi" w:hAnsiTheme="majorHAnsi" w:cstheme="majorHAnsi"/>
          <w:sz w:val="22"/>
          <w:szCs w:val="22"/>
        </w:rPr>
        <w:t xml:space="preserve"> tonażu</w:t>
      </w:r>
      <w:r w:rsidR="00E744F5">
        <w:rPr>
          <w:rFonts w:asciiTheme="majorHAnsi" w:hAnsiTheme="majorHAnsi" w:cstheme="majorHAnsi"/>
          <w:sz w:val="22"/>
          <w:szCs w:val="22"/>
          <w:lang w:val="pl-PL"/>
        </w:rPr>
        <w:t>/numeru próbki</w:t>
      </w:r>
      <w:r w:rsidRPr="005C09E7">
        <w:rPr>
          <w:rFonts w:asciiTheme="majorHAnsi" w:hAnsiTheme="majorHAnsi" w:cstheme="majorHAnsi"/>
          <w:sz w:val="22"/>
          <w:szCs w:val="22"/>
        </w:rPr>
        <w:t xml:space="preserve"> </w:t>
      </w:r>
      <w:r w:rsidR="00335044">
        <w:rPr>
          <w:rFonts w:asciiTheme="majorHAnsi" w:hAnsiTheme="majorHAnsi" w:cstheme="majorHAnsi"/>
          <w:sz w:val="22"/>
          <w:szCs w:val="22"/>
          <w:lang w:val="pl-PL"/>
        </w:rPr>
        <w:t>„</w:t>
      </w:r>
      <w:r w:rsidR="00C10727">
        <w:rPr>
          <w:rFonts w:asciiTheme="majorHAnsi" w:hAnsiTheme="majorHAnsi" w:cstheme="majorHAnsi"/>
          <w:sz w:val="22"/>
          <w:szCs w:val="22"/>
          <w:lang w:val="pl-PL"/>
        </w:rPr>
        <w:t>M</w:t>
      </w:r>
      <w:r w:rsidR="00C10727" w:rsidRPr="00BA67E2">
        <w:rPr>
          <w:rFonts w:asciiTheme="majorHAnsi" w:hAnsiTheme="majorHAnsi" w:cstheme="majorHAnsi"/>
          <w:sz w:val="22"/>
          <w:szCs w:val="22"/>
          <w:lang w:val="pl-PL"/>
        </w:rPr>
        <w:t>iesięczne zestawienie parametrów jakościowych węgla</w:t>
      </w:r>
      <w:r w:rsidR="00335044">
        <w:rPr>
          <w:rFonts w:asciiTheme="majorHAnsi" w:hAnsiTheme="majorHAnsi" w:cstheme="majorHAnsi"/>
          <w:sz w:val="22"/>
          <w:szCs w:val="22"/>
          <w:lang w:val="pl-PL"/>
        </w:rPr>
        <w:t xml:space="preserve">”, </w:t>
      </w:r>
      <w:r w:rsidRPr="005C09E7">
        <w:rPr>
          <w:rFonts w:asciiTheme="majorHAnsi" w:hAnsiTheme="majorHAnsi" w:cstheme="majorHAnsi"/>
          <w:sz w:val="22"/>
          <w:szCs w:val="22"/>
        </w:rPr>
        <w:t>zgodnie ze wzore</w:t>
      </w:r>
      <w:r w:rsidR="00E744F5">
        <w:rPr>
          <w:rFonts w:asciiTheme="majorHAnsi" w:hAnsiTheme="majorHAnsi" w:cstheme="majorHAnsi"/>
          <w:sz w:val="22"/>
          <w:szCs w:val="22"/>
        </w:rPr>
        <w:t>m stanowiącym Załącznik nr 1 do</w:t>
      </w:r>
      <w:r w:rsidR="00E744F5">
        <w:rPr>
          <w:rFonts w:asciiTheme="majorHAnsi" w:hAnsiTheme="majorHAnsi" w:cstheme="majorHAnsi"/>
          <w:sz w:val="22"/>
          <w:szCs w:val="22"/>
          <w:lang w:val="pl-PL"/>
        </w:rPr>
        <w:t> </w:t>
      </w:r>
      <w:r w:rsidRPr="005C09E7">
        <w:rPr>
          <w:rFonts w:asciiTheme="majorHAnsi" w:hAnsiTheme="majorHAnsi" w:cstheme="majorHAnsi"/>
          <w:sz w:val="22"/>
          <w:szCs w:val="22"/>
        </w:rPr>
        <w:t xml:space="preserve">Umowy. Zestawienie to przesyłane </w:t>
      </w:r>
      <w:r w:rsidRPr="005C09E7">
        <w:rPr>
          <w:rFonts w:asciiTheme="majorHAnsi" w:hAnsiTheme="majorHAnsi" w:cstheme="majorHAnsi"/>
          <w:sz w:val="22"/>
          <w:szCs w:val="22"/>
        </w:rPr>
        <w:lastRenderedPageBreak/>
        <w:t xml:space="preserve">będzie do Zarządzającego w formie elektronicznej </w:t>
      </w:r>
      <w:r w:rsidRPr="002B6E5C">
        <w:rPr>
          <w:rFonts w:asciiTheme="majorHAnsi" w:hAnsiTheme="majorHAnsi" w:cstheme="majorHAnsi"/>
          <w:sz w:val="22"/>
          <w:szCs w:val="22"/>
        </w:rPr>
        <w:t>(do 2 dnia roboczego następnego miesiąca)</w:t>
      </w:r>
      <w:r w:rsidRPr="005C09E7">
        <w:rPr>
          <w:rFonts w:asciiTheme="majorHAnsi" w:hAnsiTheme="majorHAnsi" w:cstheme="majorHAnsi"/>
          <w:sz w:val="22"/>
          <w:szCs w:val="22"/>
        </w:rPr>
        <w:t xml:space="preserve"> na adresy e-mail wskazane w pkt. 4.2 Załącznika nr 4.</w:t>
      </w:r>
    </w:p>
    <w:p w14:paraId="63F9732B" w14:textId="14A5F626" w:rsidR="003D3F47" w:rsidRPr="005C09E7" w:rsidRDefault="003D3F47" w:rsidP="00855F8B">
      <w:pPr>
        <w:pStyle w:val="Akapitzlist"/>
        <w:widowControl w:val="0"/>
        <w:numPr>
          <w:ilvl w:val="0"/>
          <w:numId w:val="27"/>
        </w:numPr>
        <w:adjustRightInd w:val="0"/>
        <w:spacing w:line="360" w:lineRule="auto"/>
        <w:ind w:left="426" w:hanging="426"/>
        <w:contextualSpacing/>
        <w:jc w:val="both"/>
        <w:textAlignment w:val="baseline"/>
        <w:rPr>
          <w:rFonts w:asciiTheme="majorHAnsi" w:hAnsiTheme="majorHAnsi" w:cstheme="majorHAnsi"/>
          <w:sz w:val="22"/>
          <w:szCs w:val="22"/>
        </w:rPr>
      </w:pPr>
      <w:r w:rsidRPr="005C09E7">
        <w:rPr>
          <w:rFonts w:asciiTheme="majorHAnsi" w:hAnsiTheme="majorHAnsi" w:cstheme="majorHAnsi"/>
          <w:sz w:val="22"/>
          <w:szCs w:val="22"/>
        </w:rPr>
        <w:t xml:space="preserve">Po upływie każdego miesiąca kalendarzowego Wykonawca sporządzał będzie zestawienie kosztów wszystkich czynności wykonanych w ramach niniejszej </w:t>
      </w:r>
      <w:r w:rsidR="00393069">
        <w:rPr>
          <w:rFonts w:asciiTheme="majorHAnsi" w:hAnsiTheme="majorHAnsi" w:cstheme="majorHAnsi"/>
          <w:sz w:val="22"/>
          <w:szCs w:val="22"/>
          <w:lang w:val="pl-PL"/>
        </w:rPr>
        <w:t>U</w:t>
      </w:r>
      <w:r w:rsidRPr="005C09E7">
        <w:rPr>
          <w:rFonts w:asciiTheme="majorHAnsi" w:hAnsiTheme="majorHAnsi" w:cstheme="majorHAnsi"/>
          <w:sz w:val="22"/>
          <w:szCs w:val="22"/>
        </w:rPr>
        <w:t xml:space="preserve">mowy </w:t>
      </w:r>
      <w:r w:rsidR="00335044">
        <w:rPr>
          <w:rFonts w:asciiTheme="majorHAnsi" w:hAnsiTheme="majorHAnsi" w:cstheme="majorHAnsi"/>
          <w:sz w:val="22"/>
          <w:szCs w:val="22"/>
          <w:lang w:val="pl-PL"/>
        </w:rPr>
        <w:t>„</w:t>
      </w:r>
      <w:r w:rsidR="00C10727">
        <w:rPr>
          <w:rFonts w:asciiTheme="majorHAnsi" w:hAnsiTheme="majorHAnsi" w:cstheme="majorHAnsi"/>
          <w:sz w:val="22"/>
          <w:szCs w:val="22"/>
        </w:rPr>
        <w:t>M</w:t>
      </w:r>
      <w:r w:rsidR="00C10727" w:rsidRPr="00335044">
        <w:rPr>
          <w:rFonts w:asciiTheme="majorHAnsi" w:hAnsiTheme="majorHAnsi" w:cstheme="majorHAnsi"/>
          <w:sz w:val="22"/>
          <w:szCs w:val="22"/>
        </w:rPr>
        <w:t>iesięczne zestawienie kosztów za czynności wykonywane w ramach umowy</w:t>
      </w:r>
      <w:r w:rsidR="00C10727">
        <w:rPr>
          <w:rFonts w:asciiTheme="majorHAnsi" w:hAnsiTheme="majorHAnsi" w:cstheme="majorHAnsi"/>
          <w:sz w:val="22"/>
          <w:szCs w:val="22"/>
          <w:lang w:val="pl-PL"/>
        </w:rPr>
        <w:t>”</w:t>
      </w:r>
      <w:r w:rsidR="00335044">
        <w:rPr>
          <w:rFonts w:asciiTheme="majorHAnsi" w:hAnsiTheme="majorHAnsi" w:cstheme="majorHAnsi"/>
          <w:sz w:val="22"/>
          <w:szCs w:val="22"/>
          <w:lang w:val="pl-PL"/>
        </w:rPr>
        <w:t xml:space="preserve">, </w:t>
      </w:r>
      <w:r w:rsidRPr="005C09E7">
        <w:rPr>
          <w:rFonts w:asciiTheme="majorHAnsi" w:hAnsiTheme="majorHAnsi" w:cstheme="majorHAnsi"/>
          <w:sz w:val="22"/>
          <w:szCs w:val="22"/>
        </w:rPr>
        <w:t>zgodnie ze wzorem stanowiącym Załącznik nr 2 do Umowy. Zestawienie to przesyłane będzie do Zarządzającego w formie elektronicznej (</w:t>
      </w:r>
      <w:r w:rsidRPr="002B6E5C">
        <w:rPr>
          <w:rFonts w:asciiTheme="majorHAnsi" w:hAnsiTheme="majorHAnsi" w:cstheme="majorHAnsi"/>
          <w:sz w:val="22"/>
          <w:szCs w:val="22"/>
        </w:rPr>
        <w:t>do 2 dnia roboczego następnego miesiąca</w:t>
      </w:r>
      <w:r w:rsidRPr="005C09E7">
        <w:rPr>
          <w:rFonts w:asciiTheme="majorHAnsi" w:hAnsiTheme="majorHAnsi" w:cstheme="majorHAnsi"/>
          <w:sz w:val="22"/>
          <w:szCs w:val="22"/>
        </w:rPr>
        <w:t>) na adresy e-mail wskazane w pkt. 4.2 Załącznika nr 4.</w:t>
      </w:r>
    </w:p>
    <w:p w14:paraId="73C41262" w14:textId="6B3A65D1" w:rsidR="003D3F47" w:rsidRPr="005C09E7" w:rsidRDefault="003D3F47" w:rsidP="00855F8B">
      <w:pPr>
        <w:pStyle w:val="Akapitzlist"/>
        <w:widowControl w:val="0"/>
        <w:numPr>
          <w:ilvl w:val="0"/>
          <w:numId w:val="27"/>
        </w:numPr>
        <w:adjustRightInd w:val="0"/>
        <w:spacing w:line="360" w:lineRule="auto"/>
        <w:ind w:left="426" w:hanging="426"/>
        <w:contextualSpacing/>
        <w:jc w:val="both"/>
        <w:textAlignment w:val="baseline"/>
        <w:rPr>
          <w:rFonts w:asciiTheme="majorHAnsi" w:hAnsiTheme="majorHAnsi" w:cstheme="majorHAnsi"/>
          <w:sz w:val="22"/>
          <w:szCs w:val="22"/>
        </w:rPr>
      </w:pPr>
      <w:r w:rsidRPr="005C09E7">
        <w:rPr>
          <w:rFonts w:asciiTheme="majorHAnsi" w:hAnsiTheme="majorHAnsi" w:cstheme="majorHAnsi"/>
          <w:sz w:val="22"/>
          <w:szCs w:val="22"/>
        </w:rPr>
        <w:t xml:space="preserve">Zestawienia kosztów za czynności wykonane w ramach niniejszej </w:t>
      </w:r>
      <w:r w:rsidR="00393069">
        <w:rPr>
          <w:rFonts w:asciiTheme="majorHAnsi" w:hAnsiTheme="majorHAnsi" w:cstheme="majorHAnsi"/>
          <w:sz w:val="22"/>
          <w:szCs w:val="22"/>
          <w:lang w:val="pl-PL"/>
        </w:rPr>
        <w:t>U</w:t>
      </w:r>
      <w:r w:rsidRPr="005C09E7">
        <w:rPr>
          <w:rFonts w:asciiTheme="majorHAnsi" w:hAnsiTheme="majorHAnsi" w:cstheme="majorHAnsi"/>
          <w:sz w:val="22"/>
          <w:szCs w:val="22"/>
        </w:rPr>
        <w:t xml:space="preserve">mowy </w:t>
      </w:r>
      <w:r w:rsidR="00E242ED">
        <w:rPr>
          <w:rFonts w:asciiTheme="majorHAnsi" w:hAnsiTheme="majorHAnsi" w:cstheme="majorHAnsi"/>
          <w:sz w:val="22"/>
          <w:szCs w:val="22"/>
        </w:rPr>
        <w:t>muszą</w:t>
      </w:r>
      <w:r w:rsidR="00E242ED" w:rsidRPr="005C09E7">
        <w:rPr>
          <w:rFonts w:asciiTheme="majorHAnsi" w:hAnsiTheme="majorHAnsi" w:cstheme="majorHAnsi"/>
          <w:sz w:val="22"/>
          <w:szCs w:val="22"/>
        </w:rPr>
        <w:t xml:space="preserve"> </w:t>
      </w:r>
      <w:r w:rsidRPr="005C09E7">
        <w:rPr>
          <w:rFonts w:asciiTheme="majorHAnsi" w:hAnsiTheme="majorHAnsi" w:cstheme="majorHAnsi"/>
          <w:sz w:val="22"/>
          <w:szCs w:val="22"/>
        </w:rPr>
        <w:t>być zatwierdzone przez Zarządzającego. Zatwierdzone zestawienia kosztów stanowią podstawę do wystawienia faktury.</w:t>
      </w:r>
    </w:p>
    <w:p w14:paraId="44022AAB" w14:textId="77777777" w:rsidR="003D3F47" w:rsidRPr="005C09E7" w:rsidRDefault="003D3F47" w:rsidP="000A7E60">
      <w:pPr>
        <w:pStyle w:val="Tytu"/>
        <w:spacing w:line="360" w:lineRule="auto"/>
        <w:rPr>
          <w:rFonts w:asciiTheme="majorHAnsi" w:hAnsiTheme="majorHAnsi" w:cstheme="majorHAnsi"/>
          <w:b w:val="0"/>
          <w:sz w:val="22"/>
          <w:szCs w:val="22"/>
        </w:rPr>
      </w:pPr>
    </w:p>
    <w:p w14:paraId="222BBFB5" w14:textId="77777777" w:rsidR="003D3F47" w:rsidRPr="005C09E7" w:rsidRDefault="003D3F47" w:rsidP="000A7E60">
      <w:pPr>
        <w:pStyle w:val="Tytu"/>
        <w:spacing w:line="360" w:lineRule="auto"/>
        <w:rPr>
          <w:rFonts w:asciiTheme="majorHAnsi" w:hAnsiTheme="majorHAnsi" w:cstheme="majorHAnsi"/>
          <w:sz w:val="22"/>
          <w:szCs w:val="22"/>
        </w:rPr>
      </w:pPr>
      <w:r w:rsidRPr="005C09E7">
        <w:rPr>
          <w:rFonts w:asciiTheme="majorHAnsi" w:hAnsiTheme="majorHAnsi" w:cstheme="majorHAnsi"/>
          <w:sz w:val="22"/>
          <w:szCs w:val="22"/>
        </w:rPr>
        <w:t>§ 2</w:t>
      </w:r>
    </w:p>
    <w:p w14:paraId="03665794" w14:textId="7943BD0E" w:rsidR="003D3F47" w:rsidRPr="005C09E7" w:rsidRDefault="000A7E60" w:rsidP="000A7E60">
      <w:pPr>
        <w:pStyle w:val="Tytu"/>
        <w:spacing w:line="360" w:lineRule="auto"/>
        <w:rPr>
          <w:rFonts w:asciiTheme="majorHAnsi" w:hAnsiTheme="majorHAnsi" w:cstheme="majorHAnsi"/>
          <w:sz w:val="22"/>
          <w:szCs w:val="22"/>
        </w:rPr>
      </w:pPr>
      <w:r w:rsidRPr="005C09E7">
        <w:rPr>
          <w:rFonts w:asciiTheme="majorHAnsi" w:hAnsiTheme="majorHAnsi" w:cstheme="majorHAnsi"/>
          <w:sz w:val="22"/>
          <w:szCs w:val="22"/>
        </w:rPr>
        <w:t xml:space="preserve">WARTOŚĆ I </w:t>
      </w:r>
      <w:r w:rsidR="003D3F47" w:rsidRPr="005C09E7">
        <w:rPr>
          <w:rFonts w:asciiTheme="majorHAnsi" w:hAnsiTheme="majorHAnsi" w:cstheme="majorHAnsi"/>
          <w:sz w:val="22"/>
          <w:szCs w:val="22"/>
        </w:rPr>
        <w:t>OKRES OBOWIĄZYWANIA UMOWY</w:t>
      </w:r>
    </w:p>
    <w:p w14:paraId="083A6D8F" w14:textId="1E3876B0" w:rsidR="003D3F47" w:rsidRPr="005C09E7" w:rsidRDefault="003D3F47" w:rsidP="00141CB9">
      <w:pPr>
        <w:pStyle w:val="Akapitzlist"/>
        <w:widowControl w:val="0"/>
        <w:numPr>
          <w:ilvl w:val="0"/>
          <w:numId w:val="31"/>
        </w:numPr>
        <w:adjustRightInd w:val="0"/>
        <w:spacing w:line="360" w:lineRule="auto"/>
        <w:ind w:left="426" w:hanging="426"/>
        <w:contextualSpacing/>
        <w:jc w:val="both"/>
        <w:textAlignment w:val="baseline"/>
        <w:rPr>
          <w:rFonts w:asciiTheme="majorHAnsi" w:hAnsiTheme="majorHAnsi" w:cstheme="majorHAnsi"/>
          <w:color w:val="000000"/>
          <w:sz w:val="22"/>
          <w:szCs w:val="22"/>
        </w:rPr>
      </w:pPr>
      <w:r w:rsidRPr="005C09E7">
        <w:rPr>
          <w:rFonts w:asciiTheme="majorHAnsi" w:hAnsiTheme="majorHAnsi" w:cstheme="majorHAnsi"/>
          <w:color w:val="000000"/>
          <w:sz w:val="22"/>
          <w:szCs w:val="22"/>
        </w:rPr>
        <w:t xml:space="preserve">Niniejsza </w:t>
      </w:r>
      <w:r w:rsidRPr="005C09E7">
        <w:rPr>
          <w:rFonts w:asciiTheme="majorHAnsi" w:hAnsiTheme="majorHAnsi" w:cstheme="majorHAnsi"/>
          <w:sz w:val="22"/>
          <w:szCs w:val="22"/>
        </w:rPr>
        <w:t>Umowa</w:t>
      </w:r>
      <w:r w:rsidRPr="005C09E7">
        <w:rPr>
          <w:rFonts w:asciiTheme="majorHAnsi" w:hAnsiTheme="majorHAnsi" w:cstheme="majorHAnsi"/>
          <w:color w:val="000000"/>
          <w:sz w:val="22"/>
          <w:szCs w:val="22"/>
        </w:rPr>
        <w:t xml:space="preserve"> zostaje zawarta na okres </w:t>
      </w:r>
      <w:r w:rsidRPr="005C09E7">
        <w:rPr>
          <w:rFonts w:asciiTheme="majorHAnsi" w:hAnsiTheme="majorHAnsi" w:cstheme="majorHAnsi"/>
          <w:b/>
          <w:color w:val="000000"/>
          <w:sz w:val="22"/>
          <w:szCs w:val="22"/>
        </w:rPr>
        <w:t xml:space="preserve">od dnia </w:t>
      </w:r>
      <w:r w:rsidR="00805768">
        <w:rPr>
          <w:rFonts w:asciiTheme="majorHAnsi" w:hAnsiTheme="majorHAnsi" w:cstheme="majorHAnsi"/>
          <w:b/>
          <w:color w:val="000000"/>
          <w:sz w:val="22"/>
          <w:szCs w:val="22"/>
          <w:lang w:val="pl-PL"/>
        </w:rPr>
        <w:t xml:space="preserve">jej </w:t>
      </w:r>
      <w:r w:rsidRPr="005C09E7">
        <w:rPr>
          <w:rFonts w:asciiTheme="majorHAnsi" w:hAnsiTheme="majorHAnsi" w:cstheme="majorHAnsi"/>
          <w:b/>
          <w:color w:val="000000"/>
          <w:sz w:val="22"/>
          <w:szCs w:val="22"/>
        </w:rPr>
        <w:t xml:space="preserve">zawarcia </w:t>
      </w:r>
      <w:r w:rsidRPr="005C09E7">
        <w:rPr>
          <w:rFonts w:asciiTheme="majorHAnsi" w:hAnsiTheme="majorHAnsi" w:cstheme="majorHAnsi"/>
          <w:color w:val="000000"/>
          <w:sz w:val="22"/>
          <w:szCs w:val="22"/>
        </w:rPr>
        <w:t>do</w:t>
      </w:r>
      <w:r w:rsidRPr="005C09E7">
        <w:rPr>
          <w:rFonts w:asciiTheme="majorHAnsi" w:hAnsiTheme="majorHAnsi" w:cstheme="majorHAnsi"/>
          <w:b/>
          <w:color w:val="000000"/>
          <w:sz w:val="22"/>
          <w:szCs w:val="22"/>
        </w:rPr>
        <w:t xml:space="preserve"> </w:t>
      </w:r>
      <w:r w:rsidR="00BC7F31" w:rsidRPr="00BA67E2">
        <w:rPr>
          <w:rFonts w:asciiTheme="majorHAnsi" w:hAnsiTheme="majorHAnsi" w:cstheme="majorHAnsi"/>
          <w:b/>
          <w:color w:val="000000"/>
          <w:sz w:val="22"/>
          <w:szCs w:val="22"/>
          <w:lang w:val="pl-PL"/>
        </w:rPr>
        <w:t>………………..</w:t>
      </w:r>
      <w:r w:rsidRPr="005C09E7">
        <w:rPr>
          <w:rFonts w:asciiTheme="majorHAnsi" w:hAnsiTheme="majorHAnsi" w:cstheme="majorHAnsi"/>
          <w:b/>
          <w:color w:val="000000"/>
          <w:sz w:val="22"/>
          <w:szCs w:val="22"/>
        </w:rPr>
        <w:t xml:space="preserve"> r.</w:t>
      </w:r>
      <w:r w:rsidRPr="005C09E7">
        <w:rPr>
          <w:rFonts w:asciiTheme="majorHAnsi" w:hAnsiTheme="majorHAnsi" w:cstheme="majorHAnsi"/>
          <w:color w:val="000000"/>
          <w:sz w:val="22"/>
          <w:szCs w:val="22"/>
        </w:rPr>
        <w:t xml:space="preserve"> z możliwością przedłużenia okresu jej obowiązywania, za zgodą Stron</w:t>
      </w:r>
      <w:r w:rsidR="00CA616C">
        <w:rPr>
          <w:rFonts w:asciiTheme="majorHAnsi" w:hAnsiTheme="majorHAnsi" w:cstheme="majorHAnsi"/>
          <w:color w:val="000000"/>
          <w:sz w:val="22"/>
          <w:szCs w:val="22"/>
        </w:rPr>
        <w:t xml:space="preserve"> lub </w:t>
      </w:r>
      <w:r w:rsidRPr="005C09E7">
        <w:rPr>
          <w:rFonts w:asciiTheme="majorHAnsi" w:hAnsiTheme="majorHAnsi" w:cstheme="majorHAnsi"/>
          <w:color w:val="000000"/>
          <w:sz w:val="22"/>
          <w:szCs w:val="22"/>
        </w:rPr>
        <w:t xml:space="preserve">do czasu wykorzystania środków przeznaczonych na realizację przedmiotu </w:t>
      </w:r>
      <w:r w:rsidR="00805768">
        <w:rPr>
          <w:rFonts w:asciiTheme="majorHAnsi" w:hAnsiTheme="majorHAnsi" w:cstheme="majorHAnsi"/>
          <w:color w:val="000000"/>
          <w:sz w:val="22"/>
          <w:szCs w:val="22"/>
          <w:lang w:val="pl-PL"/>
        </w:rPr>
        <w:t>Umowy</w:t>
      </w:r>
      <w:r w:rsidRPr="005C09E7">
        <w:rPr>
          <w:rFonts w:asciiTheme="majorHAnsi" w:hAnsiTheme="majorHAnsi" w:cstheme="majorHAnsi"/>
          <w:color w:val="000000"/>
          <w:sz w:val="22"/>
          <w:szCs w:val="22"/>
        </w:rPr>
        <w:t>, tj. zrealizowania war</w:t>
      </w:r>
      <w:r w:rsidR="00AC5F57">
        <w:rPr>
          <w:rFonts w:asciiTheme="majorHAnsi" w:hAnsiTheme="majorHAnsi" w:cstheme="majorHAnsi"/>
          <w:color w:val="000000"/>
          <w:sz w:val="22"/>
          <w:szCs w:val="22"/>
        </w:rPr>
        <w:t>tości Umowy określonej w</w:t>
      </w:r>
      <w:r w:rsidR="00AC5F57">
        <w:rPr>
          <w:rFonts w:asciiTheme="majorHAnsi" w:hAnsiTheme="majorHAnsi" w:cstheme="majorHAnsi"/>
          <w:color w:val="000000"/>
          <w:sz w:val="22"/>
          <w:szCs w:val="22"/>
          <w:lang w:val="pl-PL"/>
        </w:rPr>
        <w:t> </w:t>
      </w:r>
      <w:r w:rsidR="00805768">
        <w:rPr>
          <w:rFonts w:asciiTheme="majorHAnsi" w:hAnsiTheme="majorHAnsi" w:cstheme="majorHAnsi"/>
          <w:color w:val="000000"/>
          <w:sz w:val="22"/>
          <w:szCs w:val="22"/>
        </w:rPr>
        <w:t xml:space="preserve">ust. 2 </w:t>
      </w:r>
      <w:r w:rsidRPr="005C09E7">
        <w:rPr>
          <w:rFonts w:asciiTheme="majorHAnsi" w:hAnsiTheme="majorHAnsi" w:cstheme="majorHAnsi"/>
          <w:color w:val="000000"/>
          <w:sz w:val="22"/>
          <w:szCs w:val="22"/>
        </w:rPr>
        <w:t>niniejszego paragrafu</w:t>
      </w:r>
      <w:r w:rsidR="00CA616C">
        <w:rPr>
          <w:rFonts w:asciiTheme="majorHAnsi" w:hAnsiTheme="majorHAnsi" w:cstheme="majorHAnsi"/>
          <w:color w:val="000000"/>
          <w:sz w:val="22"/>
          <w:szCs w:val="22"/>
        </w:rPr>
        <w:t>, w zależności od tego które z ww. zdarzeń wystąpi pierwsze</w:t>
      </w:r>
      <w:r w:rsidRPr="005C09E7">
        <w:rPr>
          <w:rFonts w:asciiTheme="majorHAnsi" w:hAnsiTheme="majorHAnsi" w:cstheme="majorHAnsi"/>
          <w:color w:val="000000"/>
          <w:sz w:val="22"/>
          <w:szCs w:val="22"/>
        </w:rPr>
        <w:t xml:space="preserve">. </w:t>
      </w:r>
    </w:p>
    <w:p w14:paraId="73D2CCFB" w14:textId="0907EDDE" w:rsidR="003D3F47" w:rsidRPr="005C09E7" w:rsidRDefault="003D3F47" w:rsidP="00141CB9">
      <w:pPr>
        <w:pStyle w:val="Akapitzlist"/>
        <w:widowControl w:val="0"/>
        <w:numPr>
          <w:ilvl w:val="0"/>
          <w:numId w:val="31"/>
        </w:numPr>
        <w:adjustRightInd w:val="0"/>
        <w:spacing w:line="360" w:lineRule="auto"/>
        <w:ind w:left="426" w:hanging="426"/>
        <w:contextualSpacing/>
        <w:jc w:val="both"/>
        <w:textAlignment w:val="baseline"/>
        <w:rPr>
          <w:rFonts w:asciiTheme="majorHAnsi" w:hAnsiTheme="majorHAnsi" w:cstheme="majorHAnsi"/>
          <w:color w:val="000000"/>
          <w:sz w:val="22"/>
          <w:szCs w:val="22"/>
        </w:rPr>
      </w:pPr>
      <w:r w:rsidRPr="005C09E7">
        <w:rPr>
          <w:rFonts w:asciiTheme="majorHAnsi" w:hAnsiTheme="majorHAnsi" w:cstheme="majorHAnsi"/>
          <w:color w:val="000000"/>
          <w:sz w:val="22"/>
          <w:szCs w:val="22"/>
        </w:rPr>
        <w:t xml:space="preserve">Łączna wartość netto (tj. bez podatku VAT) usług realizowanych przez Wykonawcę w ramach niniejszej umowy ramowej, a tym samym wartość netto Umowy nie przekroczy </w:t>
      </w:r>
      <w:r w:rsidR="007103D2" w:rsidRPr="00BA67E2">
        <w:rPr>
          <w:rFonts w:asciiTheme="majorHAnsi" w:hAnsiTheme="majorHAnsi" w:cstheme="majorHAnsi"/>
          <w:b/>
          <w:color w:val="000000"/>
          <w:sz w:val="22"/>
          <w:szCs w:val="22"/>
          <w:lang w:val="pl-PL"/>
        </w:rPr>
        <w:t>…………..</w:t>
      </w:r>
      <w:r w:rsidR="00263CE4">
        <w:rPr>
          <w:rFonts w:asciiTheme="majorHAnsi" w:hAnsiTheme="majorHAnsi" w:cstheme="majorHAnsi"/>
          <w:b/>
          <w:color w:val="000000"/>
          <w:sz w:val="22"/>
          <w:szCs w:val="22"/>
          <w:lang w:val="pl-PL"/>
        </w:rPr>
        <w:t xml:space="preserve"> </w:t>
      </w:r>
      <w:r w:rsidRPr="005C09E7">
        <w:rPr>
          <w:rFonts w:asciiTheme="majorHAnsi" w:hAnsiTheme="majorHAnsi" w:cstheme="majorHAnsi"/>
          <w:sz w:val="22"/>
          <w:szCs w:val="22"/>
        </w:rPr>
        <w:t xml:space="preserve">(słownie: </w:t>
      </w:r>
      <w:r w:rsidR="007103D2" w:rsidRPr="00BA67E2">
        <w:rPr>
          <w:rFonts w:asciiTheme="majorHAnsi" w:hAnsiTheme="majorHAnsi" w:cstheme="majorHAnsi"/>
          <w:sz w:val="22"/>
          <w:szCs w:val="22"/>
          <w:lang w:val="pl-PL"/>
        </w:rPr>
        <w:t>………………</w:t>
      </w:r>
      <w:r w:rsidRPr="00BA67E2">
        <w:rPr>
          <w:rFonts w:asciiTheme="majorHAnsi" w:hAnsiTheme="majorHAnsi" w:cstheme="majorHAnsi"/>
          <w:sz w:val="22"/>
          <w:szCs w:val="22"/>
        </w:rPr>
        <w:t xml:space="preserve"> 00/100) złotych. </w:t>
      </w:r>
      <w:r w:rsidRPr="00BA67E2">
        <w:rPr>
          <w:rFonts w:asciiTheme="majorHAnsi" w:hAnsiTheme="majorHAnsi" w:cstheme="majorHAnsi"/>
          <w:color w:val="000000"/>
          <w:sz w:val="22"/>
          <w:szCs w:val="22"/>
        </w:rPr>
        <w:t xml:space="preserve">Wykonawca zawierając niniejszą Umowę przyjmuje do wiadomości, że jest to kwota maksymalna przewidziana na realizację </w:t>
      </w:r>
      <w:r w:rsidR="00335044" w:rsidRPr="00BA67E2">
        <w:rPr>
          <w:rFonts w:asciiTheme="majorHAnsi" w:hAnsiTheme="majorHAnsi" w:cstheme="majorHAnsi"/>
          <w:color w:val="000000"/>
          <w:sz w:val="22"/>
          <w:szCs w:val="22"/>
          <w:lang w:val="pl-PL"/>
        </w:rPr>
        <w:t>U</w:t>
      </w:r>
      <w:r w:rsidR="005C09E7" w:rsidRPr="00BA67E2">
        <w:rPr>
          <w:rFonts w:asciiTheme="majorHAnsi" w:hAnsiTheme="majorHAnsi" w:cstheme="majorHAnsi"/>
          <w:color w:val="000000"/>
          <w:sz w:val="22"/>
          <w:szCs w:val="22"/>
          <w:lang w:val="pl-PL"/>
        </w:rPr>
        <w:t>mowy zawartej z Wykonawcą w </w:t>
      </w:r>
      <w:r w:rsidRPr="00BA67E2">
        <w:rPr>
          <w:rFonts w:asciiTheme="majorHAnsi" w:hAnsiTheme="majorHAnsi" w:cstheme="majorHAnsi"/>
          <w:color w:val="000000"/>
          <w:sz w:val="22"/>
          <w:szCs w:val="22"/>
        </w:rPr>
        <w:t>ramach postępowania zakupowego nr </w:t>
      </w:r>
      <w:r w:rsidR="007103D2" w:rsidRPr="00BA67E2">
        <w:rPr>
          <w:rStyle w:val="Pogrubienie"/>
          <w:rFonts w:asciiTheme="majorHAnsi" w:hAnsiTheme="majorHAnsi" w:cstheme="majorHAnsi"/>
          <w:color w:val="000000"/>
          <w:sz w:val="22"/>
          <w:szCs w:val="22"/>
          <w:shd w:val="clear" w:color="auto" w:fill="FDFDFD"/>
          <w:lang w:val="pl-PL"/>
        </w:rPr>
        <w:t>……………………</w:t>
      </w:r>
      <w:r w:rsidR="00AE224A" w:rsidRPr="00BA67E2">
        <w:rPr>
          <w:rStyle w:val="Pogrubienie"/>
          <w:rFonts w:asciiTheme="majorHAnsi" w:hAnsiTheme="majorHAnsi" w:cstheme="majorHAnsi"/>
          <w:color w:val="000000"/>
          <w:sz w:val="22"/>
          <w:szCs w:val="22"/>
          <w:shd w:val="clear" w:color="auto" w:fill="FDFDFD"/>
          <w:lang w:val="pl-PL"/>
        </w:rPr>
        <w:t>.</w:t>
      </w:r>
      <w:r w:rsidRPr="00BA67E2">
        <w:rPr>
          <w:rFonts w:asciiTheme="majorHAnsi" w:hAnsiTheme="majorHAnsi" w:cstheme="majorHAnsi"/>
          <w:color w:val="000000"/>
          <w:sz w:val="22"/>
          <w:szCs w:val="22"/>
        </w:rPr>
        <w:t xml:space="preserve"> Wynagrodzenie to obejmuje wszelkie koszty i wydatki, które Zamawiający poniesie w celu należytego</w:t>
      </w:r>
      <w:r w:rsidRPr="005C09E7">
        <w:rPr>
          <w:rFonts w:asciiTheme="majorHAnsi" w:hAnsiTheme="majorHAnsi" w:cstheme="majorHAnsi"/>
          <w:color w:val="000000"/>
          <w:sz w:val="22"/>
          <w:szCs w:val="22"/>
        </w:rPr>
        <w:t xml:space="preserve"> wykonywania </w:t>
      </w:r>
      <w:r w:rsidR="005C09E7" w:rsidRPr="005C09E7">
        <w:rPr>
          <w:rFonts w:asciiTheme="majorHAnsi" w:hAnsiTheme="majorHAnsi" w:cstheme="majorHAnsi"/>
          <w:color w:val="000000"/>
          <w:sz w:val="22"/>
          <w:szCs w:val="22"/>
          <w:lang w:val="pl-PL"/>
        </w:rPr>
        <w:t>usług okreś</w:t>
      </w:r>
      <w:r w:rsidR="00805768">
        <w:rPr>
          <w:rFonts w:asciiTheme="majorHAnsi" w:hAnsiTheme="majorHAnsi" w:cstheme="majorHAnsi"/>
          <w:color w:val="000000"/>
          <w:sz w:val="22"/>
          <w:szCs w:val="22"/>
          <w:lang w:val="pl-PL"/>
        </w:rPr>
        <w:t>l</w:t>
      </w:r>
      <w:r w:rsidR="005C09E7" w:rsidRPr="005C09E7">
        <w:rPr>
          <w:rFonts w:asciiTheme="majorHAnsi" w:hAnsiTheme="majorHAnsi" w:cstheme="majorHAnsi"/>
          <w:color w:val="000000"/>
          <w:sz w:val="22"/>
          <w:szCs w:val="22"/>
          <w:lang w:val="pl-PL"/>
        </w:rPr>
        <w:t>onych</w:t>
      </w:r>
      <w:r w:rsidR="005C09E7" w:rsidRPr="005C09E7">
        <w:rPr>
          <w:rFonts w:asciiTheme="majorHAnsi" w:hAnsiTheme="majorHAnsi" w:cstheme="majorHAnsi"/>
          <w:color w:val="000000"/>
          <w:sz w:val="22"/>
          <w:szCs w:val="22"/>
        </w:rPr>
        <w:t xml:space="preserve"> Umow</w:t>
      </w:r>
      <w:r w:rsidR="005C09E7" w:rsidRPr="005C09E7">
        <w:rPr>
          <w:rFonts w:asciiTheme="majorHAnsi" w:hAnsiTheme="majorHAnsi" w:cstheme="majorHAnsi"/>
          <w:color w:val="000000"/>
          <w:sz w:val="22"/>
          <w:szCs w:val="22"/>
          <w:lang w:val="pl-PL"/>
        </w:rPr>
        <w:t>ą.</w:t>
      </w:r>
    </w:p>
    <w:p w14:paraId="790EB111" w14:textId="5EAE95BB" w:rsidR="003D3F47" w:rsidRPr="005C09E7" w:rsidRDefault="003D3F47" w:rsidP="00141CB9">
      <w:pPr>
        <w:pStyle w:val="Akapitzlist"/>
        <w:widowControl w:val="0"/>
        <w:numPr>
          <w:ilvl w:val="0"/>
          <w:numId w:val="31"/>
        </w:numPr>
        <w:adjustRightInd w:val="0"/>
        <w:spacing w:line="360" w:lineRule="auto"/>
        <w:ind w:left="426" w:hanging="426"/>
        <w:contextualSpacing/>
        <w:jc w:val="both"/>
        <w:textAlignment w:val="baseline"/>
        <w:rPr>
          <w:rFonts w:asciiTheme="majorHAnsi" w:hAnsiTheme="majorHAnsi" w:cstheme="majorHAnsi"/>
          <w:sz w:val="22"/>
          <w:szCs w:val="22"/>
        </w:rPr>
      </w:pPr>
      <w:r w:rsidRPr="005C09E7">
        <w:rPr>
          <w:rFonts w:asciiTheme="majorHAnsi" w:hAnsiTheme="majorHAnsi" w:cstheme="majorHAnsi"/>
          <w:sz w:val="22"/>
          <w:szCs w:val="22"/>
        </w:rPr>
        <w:t>Zamawiający zastrzegają sobie prawo do niewykorzystania całkowitej kwoty w</w:t>
      </w:r>
      <w:r w:rsidR="002965C3">
        <w:rPr>
          <w:rFonts w:asciiTheme="majorHAnsi" w:hAnsiTheme="majorHAnsi" w:cstheme="majorHAnsi"/>
          <w:sz w:val="22"/>
          <w:szCs w:val="22"/>
        </w:rPr>
        <w:t>ynagrodzenia określonej w ust. 2</w:t>
      </w:r>
      <w:r w:rsidRPr="005C09E7">
        <w:rPr>
          <w:rFonts w:asciiTheme="majorHAnsi" w:hAnsiTheme="majorHAnsi" w:cstheme="majorHAnsi"/>
          <w:sz w:val="22"/>
          <w:szCs w:val="22"/>
        </w:rPr>
        <w:t xml:space="preserve"> niniejszego paragrafu, a Wykonawcy nie przysługuje z tego tytułu jakiekolwiek roszczenie.</w:t>
      </w:r>
    </w:p>
    <w:p w14:paraId="5EA01634" w14:textId="77777777" w:rsidR="003D3F47" w:rsidRPr="005C09E7" w:rsidRDefault="003D3F47" w:rsidP="000A7E60">
      <w:pPr>
        <w:pStyle w:val="Akapitzlist"/>
        <w:spacing w:line="360" w:lineRule="auto"/>
        <w:ind w:left="426"/>
        <w:rPr>
          <w:rFonts w:asciiTheme="majorHAnsi" w:hAnsiTheme="majorHAnsi" w:cstheme="majorHAnsi"/>
          <w:sz w:val="22"/>
          <w:szCs w:val="22"/>
        </w:rPr>
      </w:pPr>
    </w:p>
    <w:p w14:paraId="3E80B89C" w14:textId="77777777" w:rsidR="003D3F47" w:rsidRPr="005C09E7" w:rsidRDefault="003D3F47" w:rsidP="000A7E60">
      <w:pPr>
        <w:pStyle w:val="Tytu"/>
        <w:spacing w:line="360" w:lineRule="auto"/>
        <w:rPr>
          <w:rFonts w:asciiTheme="majorHAnsi" w:hAnsiTheme="majorHAnsi" w:cstheme="majorHAnsi"/>
          <w:sz w:val="22"/>
          <w:szCs w:val="22"/>
        </w:rPr>
      </w:pPr>
      <w:r w:rsidRPr="005C09E7">
        <w:rPr>
          <w:rFonts w:asciiTheme="majorHAnsi" w:hAnsiTheme="majorHAnsi" w:cstheme="majorHAnsi"/>
          <w:sz w:val="22"/>
          <w:szCs w:val="22"/>
        </w:rPr>
        <w:t>§ 3</w:t>
      </w:r>
    </w:p>
    <w:p w14:paraId="6B370BD7" w14:textId="77777777" w:rsidR="003D3F47" w:rsidRPr="005C09E7" w:rsidRDefault="003D3F47" w:rsidP="000A7E60">
      <w:pPr>
        <w:pStyle w:val="Tytu"/>
        <w:spacing w:line="360" w:lineRule="auto"/>
        <w:rPr>
          <w:rFonts w:asciiTheme="majorHAnsi" w:hAnsiTheme="majorHAnsi" w:cstheme="majorHAnsi"/>
          <w:sz w:val="22"/>
          <w:szCs w:val="22"/>
        </w:rPr>
      </w:pPr>
      <w:r w:rsidRPr="005C09E7">
        <w:rPr>
          <w:rFonts w:asciiTheme="majorHAnsi" w:hAnsiTheme="majorHAnsi" w:cstheme="majorHAnsi"/>
          <w:sz w:val="22"/>
          <w:szCs w:val="22"/>
        </w:rPr>
        <w:t>WYNAGRODZENIE ZA USŁUGI</w:t>
      </w:r>
    </w:p>
    <w:p w14:paraId="39CE28C6" w14:textId="18F9E051" w:rsidR="003D3F47" w:rsidRPr="005C09E7" w:rsidRDefault="00BA67E2" w:rsidP="00141CB9">
      <w:pPr>
        <w:pStyle w:val="Akapitzlist"/>
        <w:widowControl w:val="0"/>
        <w:numPr>
          <w:ilvl w:val="0"/>
          <w:numId w:val="33"/>
        </w:numPr>
        <w:adjustRightInd w:val="0"/>
        <w:spacing w:line="360" w:lineRule="auto"/>
        <w:ind w:left="426" w:hanging="426"/>
        <w:contextualSpacing/>
        <w:jc w:val="both"/>
        <w:textAlignment w:val="baseline"/>
        <w:rPr>
          <w:rFonts w:asciiTheme="majorHAnsi" w:eastAsia="Arial" w:hAnsiTheme="majorHAnsi" w:cstheme="majorHAnsi"/>
          <w:sz w:val="22"/>
          <w:szCs w:val="22"/>
        </w:rPr>
      </w:pPr>
      <w:r>
        <w:rPr>
          <w:rFonts w:asciiTheme="majorHAnsi" w:eastAsia="Arial" w:hAnsiTheme="majorHAnsi" w:cstheme="majorHAnsi"/>
          <w:sz w:val="22"/>
          <w:szCs w:val="22"/>
        </w:rPr>
        <w:t>W</w:t>
      </w:r>
      <w:r w:rsidR="003D3F47" w:rsidRPr="005C09E7">
        <w:rPr>
          <w:rFonts w:asciiTheme="majorHAnsi" w:eastAsia="Arial" w:hAnsiTheme="majorHAnsi" w:cstheme="majorHAnsi"/>
          <w:sz w:val="22"/>
          <w:szCs w:val="22"/>
        </w:rPr>
        <w:t>ynagrodzenie za wykon</w:t>
      </w:r>
      <w:r w:rsidR="002965C3">
        <w:rPr>
          <w:rFonts w:asciiTheme="majorHAnsi" w:eastAsia="Arial" w:hAnsiTheme="majorHAnsi" w:cstheme="majorHAnsi"/>
          <w:sz w:val="22"/>
          <w:szCs w:val="22"/>
          <w:lang w:val="pl-PL"/>
        </w:rPr>
        <w:t>anie</w:t>
      </w:r>
      <w:r w:rsidR="003D3F47" w:rsidRPr="005C09E7">
        <w:rPr>
          <w:rFonts w:asciiTheme="majorHAnsi" w:eastAsia="Arial" w:hAnsiTheme="majorHAnsi" w:cstheme="majorHAnsi"/>
          <w:sz w:val="22"/>
          <w:szCs w:val="22"/>
        </w:rPr>
        <w:t xml:space="preserve"> przez Wykonawcę usługi:</w:t>
      </w:r>
    </w:p>
    <w:p w14:paraId="77DD0867" w14:textId="3B2C97D1" w:rsidR="00DE59DF" w:rsidRPr="00A3216E" w:rsidRDefault="00DE59DF" w:rsidP="00141CB9">
      <w:pPr>
        <w:pStyle w:val="Tekstpodstawowywcity2"/>
        <w:widowControl w:val="0"/>
        <w:numPr>
          <w:ilvl w:val="0"/>
          <w:numId w:val="44"/>
        </w:numPr>
        <w:adjustRightInd w:val="0"/>
        <w:spacing w:before="0" w:line="360" w:lineRule="auto"/>
        <w:ind w:left="851" w:hanging="425"/>
        <w:textAlignment w:val="baseline"/>
        <w:rPr>
          <w:rFonts w:asciiTheme="majorHAnsi" w:eastAsia="Arial" w:hAnsiTheme="majorHAnsi" w:cstheme="majorHAnsi"/>
          <w:sz w:val="22"/>
          <w:szCs w:val="22"/>
        </w:rPr>
      </w:pPr>
      <w:r w:rsidRPr="00A3216E">
        <w:rPr>
          <w:rFonts w:asciiTheme="majorHAnsi" w:eastAsia="Arial" w:hAnsiTheme="majorHAnsi" w:cstheme="majorHAnsi"/>
          <w:sz w:val="22"/>
          <w:szCs w:val="22"/>
        </w:rPr>
        <w:t xml:space="preserve">pobierania i przygotowywania próbek </w:t>
      </w:r>
      <w:r w:rsidR="00DF0D93">
        <w:rPr>
          <w:rFonts w:asciiTheme="majorHAnsi" w:eastAsia="Arial" w:hAnsiTheme="majorHAnsi" w:cstheme="majorHAnsi"/>
          <w:sz w:val="22"/>
          <w:szCs w:val="22"/>
        </w:rPr>
        <w:t>w</w:t>
      </w:r>
      <w:r w:rsidR="00DF0D93" w:rsidRPr="00A3216E">
        <w:rPr>
          <w:rFonts w:asciiTheme="majorHAnsi" w:eastAsia="Arial" w:hAnsiTheme="majorHAnsi" w:cstheme="majorHAnsi"/>
          <w:sz w:val="22"/>
          <w:szCs w:val="22"/>
        </w:rPr>
        <w:t xml:space="preserve">ęgla </w:t>
      </w:r>
      <w:r w:rsidRPr="00A3216E">
        <w:rPr>
          <w:rFonts w:asciiTheme="majorHAnsi" w:eastAsia="Arial" w:hAnsiTheme="majorHAnsi" w:cstheme="majorHAnsi"/>
          <w:sz w:val="22"/>
          <w:szCs w:val="22"/>
        </w:rPr>
        <w:t xml:space="preserve">(według § 1 ust. 4 lit. a-b) oraz analiz fizykochemicznych </w:t>
      </w:r>
      <w:r w:rsidR="00DF0D93">
        <w:rPr>
          <w:rFonts w:asciiTheme="majorHAnsi" w:eastAsia="Arial" w:hAnsiTheme="majorHAnsi" w:cstheme="majorHAnsi"/>
          <w:sz w:val="22"/>
          <w:szCs w:val="22"/>
        </w:rPr>
        <w:t>w</w:t>
      </w:r>
      <w:r w:rsidR="00DF0D93" w:rsidRPr="00A3216E">
        <w:rPr>
          <w:rFonts w:asciiTheme="majorHAnsi" w:eastAsia="Arial" w:hAnsiTheme="majorHAnsi" w:cstheme="majorHAnsi"/>
          <w:sz w:val="22"/>
          <w:szCs w:val="22"/>
        </w:rPr>
        <w:t xml:space="preserve">ęgla </w:t>
      </w:r>
      <w:r w:rsidRPr="00A3216E">
        <w:rPr>
          <w:rFonts w:asciiTheme="majorHAnsi" w:eastAsia="Arial" w:hAnsiTheme="majorHAnsi" w:cstheme="majorHAnsi"/>
          <w:sz w:val="22"/>
          <w:szCs w:val="22"/>
        </w:rPr>
        <w:t>z próbki laboratoryjnej przygoto</w:t>
      </w:r>
      <w:r w:rsidR="002965C3" w:rsidRPr="00A3216E">
        <w:rPr>
          <w:rFonts w:asciiTheme="majorHAnsi" w:eastAsia="Arial" w:hAnsiTheme="majorHAnsi" w:cstheme="majorHAnsi"/>
          <w:sz w:val="22"/>
          <w:szCs w:val="22"/>
        </w:rPr>
        <w:t>wanej przez Wykonawcę (według § </w:t>
      </w:r>
      <w:r w:rsidRPr="00A3216E">
        <w:rPr>
          <w:rFonts w:asciiTheme="majorHAnsi" w:eastAsia="Arial" w:hAnsiTheme="majorHAnsi" w:cstheme="majorHAnsi"/>
          <w:sz w:val="22"/>
          <w:szCs w:val="22"/>
        </w:rPr>
        <w:t>1 ust. 4 lit. c) wynosi:</w:t>
      </w:r>
    </w:p>
    <w:p w14:paraId="352AEDFC" w14:textId="38C8FB4D" w:rsidR="003D3F47" w:rsidRPr="00A3216E" w:rsidRDefault="00DE59DF" w:rsidP="00855F8B">
      <w:pPr>
        <w:pStyle w:val="Tekstpodstawowywcity2"/>
        <w:widowControl w:val="0"/>
        <w:numPr>
          <w:ilvl w:val="0"/>
          <w:numId w:val="28"/>
        </w:numPr>
        <w:adjustRightInd w:val="0"/>
        <w:spacing w:before="0" w:line="360" w:lineRule="auto"/>
        <w:ind w:left="1276" w:hanging="425"/>
        <w:textAlignment w:val="baseline"/>
        <w:rPr>
          <w:rFonts w:asciiTheme="majorHAnsi" w:eastAsia="Arial" w:hAnsiTheme="majorHAnsi" w:cstheme="majorHAnsi"/>
          <w:sz w:val="22"/>
          <w:szCs w:val="22"/>
        </w:rPr>
      </w:pPr>
      <w:r w:rsidRPr="002B6E5C">
        <w:rPr>
          <w:rFonts w:asciiTheme="majorHAnsi" w:eastAsia="Arial" w:hAnsiTheme="majorHAnsi" w:cstheme="majorHAnsi"/>
          <w:b/>
          <w:sz w:val="22"/>
          <w:szCs w:val="22"/>
        </w:rPr>
        <w:t>…………</w:t>
      </w:r>
      <w:r w:rsidR="003D3F47" w:rsidRPr="00A3216E">
        <w:rPr>
          <w:rFonts w:asciiTheme="majorHAnsi" w:eastAsia="Arial" w:hAnsiTheme="majorHAnsi" w:cstheme="majorHAnsi"/>
          <w:b/>
          <w:sz w:val="22"/>
          <w:szCs w:val="22"/>
        </w:rPr>
        <w:t xml:space="preserve"> </w:t>
      </w:r>
      <w:r w:rsidR="003D3F47" w:rsidRPr="00A3216E">
        <w:rPr>
          <w:rFonts w:asciiTheme="majorHAnsi" w:eastAsia="Arial" w:hAnsiTheme="majorHAnsi" w:cstheme="majorHAnsi"/>
          <w:sz w:val="22"/>
          <w:szCs w:val="22"/>
        </w:rPr>
        <w:t xml:space="preserve">złotych netto za każdą tonę </w:t>
      </w:r>
      <w:r w:rsidR="00DF0D93">
        <w:rPr>
          <w:rFonts w:asciiTheme="majorHAnsi" w:eastAsia="Arial" w:hAnsiTheme="majorHAnsi" w:cstheme="majorHAnsi"/>
          <w:sz w:val="22"/>
          <w:szCs w:val="22"/>
        </w:rPr>
        <w:t>w</w:t>
      </w:r>
      <w:r w:rsidR="00DF0D93" w:rsidRPr="00A3216E">
        <w:rPr>
          <w:rFonts w:asciiTheme="majorHAnsi" w:eastAsia="Arial" w:hAnsiTheme="majorHAnsi" w:cstheme="majorHAnsi"/>
          <w:sz w:val="22"/>
          <w:szCs w:val="22"/>
        </w:rPr>
        <w:t xml:space="preserve">ęgla </w:t>
      </w:r>
      <w:r w:rsidR="003D3F47" w:rsidRPr="00A3216E">
        <w:rPr>
          <w:rFonts w:asciiTheme="majorHAnsi" w:eastAsia="Arial" w:hAnsiTheme="majorHAnsi" w:cstheme="majorHAnsi"/>
          <w:sz w:val="22"/>
          <w:szCs w:val="22"/>
        </w:rPr>
        <w:t>nadaną transportem samochodowym;</w:t>
      </w:r>
    </w:p>
    <w:p w14:paraId="4AF8AAB2" w14:textId="115D92AA" w:rsidR="003D3F47" w:rsidRPr="00A3216E" w:rsidRDefault="00DE59DF" w:rsidP="00855F8B">
      <w:pPr>
        <w:pStyle w:val="Tekstpodstawowywcity2"/>
        <w:widowControl w:val="0"/>
        <w:numPr>
          <w:ilvl w:val="0"/>
          <w:numId w:val="28"/>
        </w:numPr>
        <w:adjustRightInd w:val="0"/>
        <w:spacing w:before="0" w:line="360" w:lineRule="auto"/>
        <w:ind w:left="1276" w:hanging="425"/>
        <w:textAlignment w:val="baseline"/>
        <w:rPr>
          <w:rFonts w:asciiTheme="majorHAnsi" w:eastAsia="Arial" w:hAnsiTheme="majorHAnsi" w:cstheme="majorHAnsi"/>
          <w:sz w:val="22"/>
          <w:szCs w:val="22"/>
        </w:rPr>
      </w:pPr>
      <w:r w:rsidRPr="002B6E5C">
        <w:rPr>
          <w:rFonts w:asciiTheme="majorHAnsi" w:eastAsia="Arial" w:hAnsiTheme="majorHAnsi" w:cstheme="majorHAnsi"/>
          <w:b/>
          <w:sz w:val="22"/>
          <w:szCs w:val="22"/>
        </w:rPr>
        <w:t>…………</w:t>
      </w:r>
      <w:r w:rsidR="003D3F47" w:rsidRPr="00A3216E">
        <w:rPr>
          <w:rFonts w:asciiTheme="majorHAnsi" w:eastAsia="Arial" w:hAnsiTheme="majorHAnsi" w:cstheme="majorHAnsi"/>
          <w:b/>
          <w:sz w:val="22"/>
          <w:szCs w:val="22"/>
        </w:rPr>
        <w:t xml:space="preserve"> </w:t>
      </w:r>
      <w:r w:rsidR="003D3F47" w:rsidRPr="00A3216E">
        <w:rPr>
          <w:rFonts w:asciiTheme="majorHAnsi" w:eastAsia="Arial" w:hAnsiTheme="majorHAnsi" w:cstheme="majorHAnsi"/>
          <w:sz w:val="22"/>
          <w:szCs w:val="22"/>
        </w:rPr>
        <w:t xml:space="preserve">złotych netto za każdą tonę </w:t>
      </w:r>
      <w:r w:rsidR="00DF0D93">
        <w:rPr>
          <w:rFonts w:asciiTheme="majorHAnsi" w:eastAsia="Arial" w:hAnsiTheme="majorHAnsi" w:cstheme="majorHAnsi"/>
          <w:sz w:val="22"/>
          <w:szCs w:val="22"/>
        </w:rPr>
        <w:t>w</w:t>
      </w:r>
      <w:r w:rsidR="00DF0D93" w:rsidRPr="00A3216E">
        <w:rPr>
          <w:rFonts w:asciiTheme="majorHAnsi" w:eastAsia="Arial" w:hAnsiTheme="majorHAnsi" w:cstheme="majorHAnsi"/>
          <w:sz w:val="22"/>
          <w:szCs w:val="22"/>
        </w:rPr>
        <w:t xml:space="preserve">ęgla </w:t>
      </w:r>
      <w:r w:rsidR="003D3F47" w:rsidRPr="00A3216E">
        <w:rPr>
          <w:rFonts w:asciiTheme="majorHAnsi" w:eastAsia="Arial" w:hAnsiTheme="majorHAnsi" w:cstheme="majorHAnsi"/>
          <w:sz w:val="22"/>
          <w:szCs w:val="22"/>
        </w:rPr>
        <w:t>nadaną transportem kolejowym;</w:t>
      </w:r>
    </w:p>
    <w:p w14:paraId="40B959D0" w14:textId="4556D14E" w:rsidR="003D3F47" w:rsidRPr="00A3216E" w:rsidRDefault="007103D2" w:rsidP="00855F8B">
      <w:pPr>
        <w:pStyle w:val="Tekstpodstawowywcity2"/>
        <w:widowControl w:val="0"/>
        <w:numPr>
          <w:ilvl w:val="0"/>
          <w:numId w:val="29"/>
        </w:numPr>
        <w:adjustRightInd w:val="0"/>
        <w:spacing w:before="0" w:line="360" w:lineRule="auto"/>
        <w:ind w:left="1276" w:hanging="425"/>
        <w:textAlignment w:val="baseline"/>
        <w:rPr>
          <w:rFonts w:asciiTheme="majorHAnsi" w:eastAsia="Arial" w:hAnsiTheme="majorHAnsi" w:cstheme="majorHAnsi"/>
          <w:sz w:val="22"/>
          <w:szCs w:val="22"/>
        </w:rPr>
      </w:pPr>
      <w:r w:rsidRPr="002B6E5C">
        <w:rPr>
          <w:rFonts w:asciiTheme="majorHAnsi" w:eastAsia="Arial" w:hAnsiTheme="majorHAnsi" w:cstheme="majorHAnsi"/>
          <w:b/>
          <w:sz w:val="22"/>
          <w:szCs w:val="22"/>
        </w:rPr>
        <w:lastRenderedPageBreak/>
        <w:t>…………</w:t>
      </w:r>
      <w:r w:rsidR="003D3F47" w:rsidRPr="00A3216E">
        <w:rPr>
          <w:rFonts w:asciiTheme="majorHAnsi" w:eastAsia="Arial" w:hAnsiTheme="majorHAnsi" w:cstheme="majorHAnsi"/>
          <w:b/>
          <w:sz w:val="22"/>
          <w:szCs w:val="22"/>
        </w:rPr>
        <w:t xml:space="preserve"> </w:t>
      </w:r>
      <w:r w:rsidR="003D3F47" w:rsidRPr="00A3216E">
        <w:rPr>
          <w:rFonts w:asciiTheme="majorHAnsi" w:eastAsia="Arial" w:hAnsiTheme="majorHAnsi" w:cstheme="majorHAnsi"/>
          <w:sz w:val="22"/>
          <w:szCs w:val="22"/>
        </w:rPr>
        <w:t>złotych netto za 8 h pracy inspektora wykonującego pobór próbki z pryzmy złożonej na terenie placu;</w:t>
      </w:r>
    </w:p>
    <w:p w14:paraId="21B750AA" w14:textId="1AB4DC9B" w:rsidR="003D3F47" w:rsidRPr="00A3216E" w:rsidRDefault="00DE59DF" w:rsidP="00855F8B">
      <w:pPr>
        <w:pStyle w:val="Tekstpodstawowywcity2"/>
        <w:widowControl w:val="0"/>
        <w:numPr>
          <w:ilvl w:val="0"/>
          <w:numId w:val="29"/>
        </w:numPr>
        <w:adjustRightInd w:val="0"/>
        <w:spacing w:before="0" w:line="360" w:lineRule="auto"/>
        <w:ind w:left="1276" w:hanging="425"/>
        <w:textAlignment w:val="baseline"/>
        <w:rPr>
          <w:rFonts w:asciiTheme="majorHAnsi" w:eastAsia="Arial" w:hAnsiTheme="majorHAnsi" w:cstheme="majorHAnsi"/>
          <w:sz w:val="22"/>
          <w:szCs w:val="22"/>
        </w:rPr>
      </w:pPr>
      <w:r w:rsidRPr="002B6E5C">
        <w:rPr>
          <w:rFonts w:asciiTheme="majorHAnsi" w:eastAsia="Arial" w:hAnsiTheme="majorHAnsi" w:cstheme="majorHAnsi"/>
          <w:b/>
          <w:sz w:val="22"/>
          <w:szCs w:val="22"/>
        </w:rPr>
        <w:t>…………</w:t>
      </w:r>
      <w:r w:rsidR="003D3F47" w:rsidRPr="00A3216E">
        <w:rPr>
          <w:rFonts w:asciiTheme="majorHAnsi" w:eastAsia="Arial" w:hAnsiTheme="majorHAnsi" w:cstheme="majorHAnsi"/>
          <w:b/>
          <w:sz w:val="22"/>
          <w:szCs w:val="22"/>
        </w:rPr>
        <w:t xml:space="preserve"> </w:t>
      </w:r>
      <w:r w:rsidR="003D3F47" w:rsidRPr="00A3216E">
        <w:rPr>
          <w:rFonts w:asciiTheme="majorHAnsi" w:eastAsia="Arial" w:hAnsiTheme="majorHAnsi" w:cstheme="majorHAnsi"/>
          <w:sz w:val="22"/>
          <w:szCs w:val="22"/>
        </w:rPr>
        <w:t>złotych netto za każdą następną godzinę powyżej 8 h pracy inspektora wykonującego pobór próbki z pryzmy złożonej na terenie placu;</w:t>
      </w:r>
    </w:p>
    <w:p w14:paraId="109E43E8" w14:textId="44D08AD9" w:rsidR="003D3F47" w:rsidRPr="005C09E7" w:rsidRDefault="003D3F47" w:rsidP="00141CB9">
      <w:pPr>
        <w:pStyle w:val="Tekstpodstawowywcity2"/>
        <w:widowControl w:val="0"/>
        <w:numPr>
          <w:ilvl w:val="0"/>
          <w:numId w:val="44"/>
        </w:numPr>
        <w:adjustRightInd w:val="0"/>
        <w:spacing w:before="0" w:line="360" w:lineRule="auto"/>
        <w:ind w:left="851" w:hanging="425"/>
        <w:textAlignment w:val="baseline"/>
        <w:rPr>
          <w:rFonts w:asciiTheme="majorHAnsi" w:eastAsia="Arial" w:hAnsiTheme="majorHAnsi" w:cstheme="majorHAnsi"/>
          <w:sz w:val="22"/>
          <w:szCs w:val="22"/>
        </w:rPr>
      </w:pPr>
      <w:r w:rsidRPr="00A3216E">
        <w:rPr>
          <w:rFonts w:asciiTheme="majorHAnsi" w:eastAsia="Arial" w:hAnsiTheme="majorHAnsi" w:cstheme="majorHAnsi"/>
          <w:sz w:val="22"/>
          <w:szCs w:val="22"/>
        </w:rPr>
        <w:t xml:space="preserve">analiz fizykochemicznych </w:t>
      </w:r>
      <w:r w:rsidR="00DF0D93">
        <w:rPr>
          <w:rFonts w:asciiTheme="majorHAnsi" w:eastAsia="Arial" w:hAnsiTheme="majorHAnsi" w:cstheme="majorHAnsi"/>
          <w:sz w:val="22"/>
          <w:szCs w:val="22"/>
        </w:rPr>
        <w:t>w</w:t>
      </w:r>
      <w:r w:rsidR="00DF0D93" w:rsidRPr="00A3216E">
        <w:rPr>
          <w:rFonts w:asciiTheme="majorHAnsi" w:eastAsia="Arial" w:hAnsiTheme="majorHAnsi" w:cstheme="majorHAnsi"/>
          <w:sz w:val="22"/>
          <w:szCs w:val="22"/>
        </w:rPr>
        <w:t xml:space="preserve">ęgla </w:t>
      </w:r>
      <w:r w:rsidRPr="00A3216E">
        <w:rPr>
          <w:rFonts w:asciiTheme="majorHAnsi" w:eastAsia="Arial" w:hAnsiTheme="majorHAnsi" w:cstheme="majorHAnsi"/>
          <w:sz w:val="22"/>
          <w:szCs w:val="22"/>
        </w:rPr>
        <w:t xml:space="preserve">z </w:t>
      </w:r>
      <w:r w:rsidRPr="00A3216E">
        <w:rPr>
          <w:rFonts w:asciiTheme="majorHAnsi" w:hAnsiTheme="majorHAnsi" w:cstheme="majorHAnsi"/>
          <w:sz w:val="22"/>
          <w:szCs w:val="22"/>
        </w:rPr>
        <w:t>próbki kontrolnej albo próbki laboratoryjnej przygotowanej przez inny podmiot</w:t>
      </w:r>
      <w:r w:rsidRPr="005C09E7">
        <w:rPr>
          <w:rFonts w:asciiTheme="majorHAnsi" w:eastAsia="Arial" w:hAnsiTheme="majorHAnsi" w:cstheme="majorHAnsi"/>
          <w:sz w:val="22"/>
          <w:szCs w:val="22"/>
        </w:rPr>
        <w:t xml:space="preserve"> (według § 1 ust. 4 lit. c) wynosi:</w:t>
      </w:r>
    </w:p>
    <w:p w14:paraId="229FCCF6" w14:textId="6DAC18FE" w:rsidR="003D3F47" w:rsidRPr="005C09E7" w:rsidRDefault="00DE59DF" w:rsidP="00855F8B">
      <w:pPr>
        <w:pStyle w:val="Tekstpodstawowywcity2"/>
        <w:widowControl w:val="0"/>
        <w:numPr>
          <w:ilvl w:val="0"/>
          <w:numId w:val="28"/>
        </w:numPr>
        <w:adjustRightInd w:val="0"/>
        <w:spacing w:before="0" w:line="360" w:lineRule="auto"/>
        <w:ind w:left="1276" w:hanging="425"/>
        <w:textAlignment w:val="baseline"/>
        <w:rPr>
          <w:rFonts w:asciiTheme="majorHAnsi" w:eastAsia="Arial" w:hAnsiTheme="majorHAnsi" w:cstheme="majorHAnsi"/>
          <w:sz w:val="22"/>
          <w:szCs w:val="22"/>
        </w:rPr>
      </w:pPr>
      <w:r w:rsidRPr="002B6E5C">
        <w:rPr>
          <w:rFonts w:asciiTheme="majorHAnsi" w:eastAsia="Arial" w:hAnsiTheme="majorHAnsi" w:cstheme="majorHAnsi"/>
          <w:b/>
          <w:sz w:val="22"/>
          <w:szCs w:val="22"/>
        </w:rPr>
        <w:t xml:space="preserve">………… </w:t>
      </w:r>
      <w:r w:rsidR="003D3F47" w:rsidRPr="002B6E5C">
        <w:rPr>
          <w:rFonts w:asciiTheme="majorHAnsi" w:eastAsia="Arial" w:hAnsiTheme="majorHAnsi" w:cstheme="majorHAnsi"/>
          <w:sz w:val="22"/>
          <w:szCs w:val="22"/>
        </w:rPr>
        <w:t>złotych netto</w:t>
      </w:r>
      <w:r w:rsidR="003D3F47" w:rsidRPr="005C09E7">
        <w:rPr>
          <w:rFonts w:asciiTheme="majorHAnsi" w:eastAsia="Arial" w:hAnsiTheme="majorHAnsi" w:cstheme="majorHAnsi"/>
          <w:sz w:val="22"/>
          <w:szCs w:val="22"/>
        </w:rPr>
        <w:t xml:space="preserve"> za każdorazowe wykonane analizy;</w:t>
      </w:r>
    </w:p>
    <w:p w14:paraId="6B678AE8" w14:textId="68A3EC89" w:rsidR="007732CF" w:rsidRPr="005C09E7" w:rsidRDefault="003D3F47" w:rsidP="00141CB9">
      <w:pPr>
        <w:pStyle w:val="Tekstpodstawowywcity2"/>
        <w:widowControl w:val="0"/>
        <w:numPr>
          <w:ilvl w:val="0"/>
          <w:numId w:val="44"/>
        </w:numPr>
        <w:adjustRightInd w:val="0"/>
        <w:spacing w:before="0" w:line="360" w:lineRule="auto"/>
        <w:ind w:left="851" w:hanging="425"/>
        <w:textAlignment w:val="baseline"/>
        <w:rPr>
          <w:rFonts w:asciiTheme="majorHAnsi" w:eastAsia="Arial" w:hAnsiTheme="majorHAnsi" w:cstheme="majorHAnsi"/>
          <w:sz w:val="22"/>
          <w:szCs w:val="22"/>
        </w:rPr>
      </w:pPr>
      <w:r w:rsidRPr="005C09E7">
        <w:rPr>
          <w:rFonts w:asciiTheme="majorHAnsi" w:eastAsia="Arial" w:hAnsiTheme="majorHAnsi" w:cstheme="majorHAnsi"/>
          <w:sz w:val="22"/>
          <w:szCs w:val="22"/>
        </w:rPr>
        <w:t>dojazd</w:t>
      </w:r>
      <w:r w:rsidR="002965C3">
        <w:rPr>
          <w:rFonts w:asciiTheme="majorHAnsi" w:eastAsia="Arial" w:hAnsiTheme="majorHAnsi" w:cstheme="majorHAnsi"/>
          <w:sz w:val="22"/>
          <w:szCs w:val="22"/>
        </w:rPr>
        <w:t>u</w:t>
      </w:r>
      <w:r w:rsidRPr="005C09E7">
        <w:rPr>
          <w:rFonts w:asciiTheme="majorHAnsi" w:eastAsia="Arial" w:hAnsiTheme="majorHAnsi" w:cstheme="majorHAnsi"/>
          <w:sz w:val="22"/>
          <w:szCs w:val="22"/>
        </w:rPr>
        <w:t xml:space="preserve"> inspektorów (niezależnie od ich liczby) z siedziby Wykonawcy, z której wyjeżdżają inspektorzy do miejsca inspekcji wskazanego przez Zarządzającego oraz z </w:t>
      </w:r>
      <w:r w:rsidR="00752808">
        <w:rPr>
          <w:rFonts w:asciiTheme="majorHAnsi" w:eastAsia="Arial" w:hAnsiTheme="majorHAnsi" w:cstheme="majorHAnsi"/>
          <w:sz w:val="22"/>
          <w:szCs w:val="22"/>
        </w:rPr>
        <w:t xml:space="preserve">ich </w:t>
      </w:r>
      <w:r w:rsidRPr="005C09E7">
        <w:rPr>
          <w:rFonts w:asciiTheme="majorHAnsi" w:eastAsia="Arial" w:hAnsiTheme="majorHAnsi" w:cstheme="majorHAnsi"/>
          <w:sz w:val="22"/>
          <w:szCs w:val="22"/>
        </w:rPr>
        <w:t xml:space="preserve">powrotem ustala się stawkę </w:t>
      </w:r>
      <w:r w:rsidR="00DE59DF" w:rsidRPr="00793673">
        <w:rPr>
          <w:rFonts w:asciiTheme="majorHAnsi" w:eastAsia="Arial" w:hAnsiTheme="majorHAnsi" w:cstheme="majorHAnsi"/>
          <w:b/>
          <w:sz w:val="22"/>
          <w:szCs w:val="22"/>
        </w:rPr>
        <w:t>…………</w:t>
      </w:r>
      <w:r w:rsidRPr="00A3216E">
        <w:rPr>
          <w:rFonts w:asciiTheme="majorHAnsi" w:eastAsia="Arial" w:hAnsiTheme="majorHAnsi" w:cstheme="majorHAnsi"/>
          <w:sz w:val="22"/>
          <w:szCs w:val="22"/>
        </w:rPr>
        <w:t>*.</w:t>
      </w:r>
    </w:p>
    <w:p w14:paraId="7E48C510" w14:textId="77777777" w:rsidR="003D3F47" w:rsidRPr="005C09E7" w:rsidRDefault="003D3F47" w:rsidP="000A7E60">
      <w:pPr>
        <w:pStyle w:val="Tekstpodstawowywcity2"/>
        <w:widowControl w:val="0"/>
        <w:numPr>
          <w:ilvl w:val="0"/>
          <w:numId w:val="0"/>
        </w:numPr>
        <w:adjustRightInd w:val="0"/>
        <w:spacing w:before="0" w:line="360" w:lineRule="auto"/>
        <w:ind w:left="851"/>
        <w:textAlignment w:val="baseline"/>
        <w:rPr>
          <w:rFonts w:asciiTheme="majorHAnsi" w:eastAsia="Arial" w:hAnsiTheme="majorHAnsi" w:cstheme="majorHAnsi"/>
          <w:sz w:val="22"/>
          <w:szCs w:val="22"/>
        </w:rPr>
      </w:pPr>
      <w:r w:rsidRPr="005C09E7">
        <w:rPr>
          <w:rFonts w:asciiTheme="majorHAnsi" w:eastAsia="Arial" w:hAnsiTheme="majorHAnsi" w:cstheme="majorHAnsi"/>
          <w:sz w:val="16"/>
          <w:szCs w:val="16"/>
        </w:rPr>
        <w:t xml:space="preserve">* </w:t>
      </w:r>
      <w:r w:rsidRPr="005C09E7">
        <w:rPr>
          <w:rFonts w:asciiTheme="majorHAnsi" w:eastAsia="Arial" w:hAnsiTheme="majorHAnsi" w:cstheme="majorHAnsi"/>
          <w:i/>
          <w:sz w:val="16"/>
          <w:szCs w:val="16"/>
        </w:rPr>
        <w:t>liczba kilometrów będzie ustalona i uzgodniona z Zamawiającym przed planowaną datą wykonania czynności przez Wykonawcę.</w:t>
      </w:r>
    </w:p>
    <w:p w14:paraId="48BCEE79" w14:textId="45D18E24" w:rsidR="003D3F47" w:rsidRPr="005C09E7" w:rsidRDefault="003D3F47" w:rsidP="00141CB9">
      <w:pPr>
        <w:pStyle w:val="Akapitzlist"/>
        <w:widowControl w:val="0"/>
        <w:numPr>
          <w:ilvl w:val="0"/>
          <w:numId w:val="33"/>
        </w:numPr>
        <w:adjustRightInd w:val="0"/>
        <w:spacing w:line="360" w:lineRule="auto"/>
        <w:ind w:left="426" w:hanging="426"/>
        <w:contextualSpacing/>
        <w:jc w:val="both"/>
        <w:textAlignment w:val="baseline"/>
        <w:rPr>
          <w:rFonts w:asciiTheme="majorHAnsi" w:hAnsiTheme="majorHAnsi" w:cstheme="majorHAnsi"/>
          <w:bCs/>
          <w:iCs/>
          <w:sz w:val="22"/>
          <w:szCs w:val="22"/>
        </w:rPr>
      </w:pPr>
      <w:r w:rsidRPr="005C09E7">
        <w:rPr>
          <w:rFonts w:asciiTheme="majorHAnsi" w:hAnsiTheme="majorHAnsi" w:cstheme="majorHAnsi"/>
          <w:bCs/>
          <w:iCs/>
          <w:sz w:val="22"/>
          <w:szCs w:val="22"/>
        </w:rPr>
        <w:t xml:space="preserve">Stawki za analizę dodatkowych parametrów jakościowych </w:t>
      </w:r>
      <w:r w:rsidR="00DF0D93">
        <w:rPr>
          <w:rFonts w:asciiTheme="majorHAnsi" w:hAnsiTheme="majorHAnsi" w:cstheme="majorHAnsi"/>
          <w:bCs/>
          <w:iCs/>
          <w:sz w:val="22"/>
          <w:szCs w:val="22"/>
        </w:rPr>
        <w:t>w</w:t>
      </w:r>
      <w:r w:rsidR="00DF0D93" w:rsidRPr="005C09E7">
        <w:rPr>
          <w:rFonts w:asciiTheme="majorHAnsi" w:hAnsiTheme="majorHAnsi" w:cstheme="majorHAnsi"/>
          <w:bCs/>
          <w:iCs/>
          <w:sz w:val="22"/>
          <w:szCs w:val="22"/>
        </w:rPr>
        <w:t xml:space="preserve">ęgla </w:t>
      </w:r>
      <w:r w:rsidRPr="005C09E7">
        <w:rPr>
          <w:rFonts w:asciiTheme="majorHAnsi" w:hAnsiTheme="majorHAnsi" w:cstheme="majorHAnsi"/>
          <w:bCs/>
          <w:iCs/>
          <w:sz w:val="22"/>
          <w:szCs w:val="22"/>
        </w:rPr>
        <w:t>dokonywaną na podstawie § 1 ust. 5 Umowy jak i normy, wg których parametry będą oznaczone</w:t>
      </w:r>
      <w:r w:rsidR="00E744F5">
        <w:rPr>
          <w:rFonts w:asciiTheme="majorHAnsi" w:hAnsiTheme="majorHAnsi" w:cstheme="majorHAnsi"/>
          <w:bCs/>
          <w:iCs/>
          <w:sz w:val="22"/>
          <w:szCs w:val="22"/>
          <w:lang w:val="pl-PL"/>
        </w:rPr>
        <w:t>,</w:t>
      </w:r>
      <w:r w:rsidRPr="005C09E7">
        <w:rPr>
          <w:rFonts w:asciiTheme="majorHAnsi" w:hAnsiTheme="majorHAnsi" w:cstheme="majorHAnsi"/>
          <w:bCs/>
          <w:iCs/>
          <w:sz w:val="22"/>
          <w:szCs w:val="22"/>
        </w:rPr>
        <w:t xml:space="preserve"> wskazane są w Załączniku nr </w:t>
      </w:r>
      <w:r w:rsidR="00D91157">
        <w:rPr>
          <w:rFonts w:asciiTheme="majorHAnsi" w:hAnsiTheme="majorHAnsi" w:cstheme="majorHAnsi"/>
          <w:bCs/>
          <w:iCs/>
          <w:sz w:val="22"/>
          <w:szCs w:val="22"/>
          <w:lang w:val="pl-PL"/>
        </w:rPr>
        <w:t>5</w:t>
      </w:r>
      <w:r w:rsidRPr="005C09E7">
        <w:rPr>
          <w:rFonts w:asciiTheme="majorHAnsi" w:hAnsiTheme="majorHAnsi" w:cstheme="majorHAnsi"/>
          <w:bCs/>
          <w:iCs/>
          <w:sz w:val="22"/>
          <w:szCs w:val="22"/>
        </w:rPr>
        <w:t>.</w:t>
      </w:r>
    </w:p>
    <w:p w14:paraId="131574F2" w14:textId="5F620F05" w:rsidR="003D3F47" w:rsidRPr="005C09E7" w:rsidRDefault="003D3F47" w:rsidP="00141CB9">
      <w:pPr>
        <w:pStyle w:val="Akapitzlist"/>
        <w:widowControl w:val="0"/>
        <w:numPr>
          <w:ilvl w:val="0"/>
          <w:numId w:val="33"/>
        </w:numPr>
        <w:adjustRightInd w:val="0"/>
        <w:spacing w:line="360" w:lineRule="auto"/>
        <w:ind w:left="426" w:hanging="426"/>
        <w:contextualSpacing/>
        <w:jc w:val="both"/>
        <w:textAlignment w:val="baseline"/>
        <w:rPr>
          <w:rFonts w:asciiTheme="majorHAnsi" w:hAnsiTheme="majorHAnsi" w:cstheme="majorHAnsi"/>
          <w:sz w:val="22"/>
          <w:szCs w:val="22"/>
        </w:rPr>
      </w:pPr>
      <w:r w:rsidRPr="005C09E7">
        <w:rPr>
          <w:rFonts w:asciiTheme="majorHAnsi" w:hAnsiTheme="majorHAnsi" w:cstheme="majorHAnsi"/>
          <w:bCs/>
          <w:iCs/>
          <w:sz w:val="22"/>
          <w:szCs w:val="22"/>
        </w:rPr>
        <w:t>Zamawiający może zlecić wykonanie oznaczenia parametrów innyc</w:t>
      </w:r>
      <w:r w:rsidR="00D91157">
        <w:rPr>
          <w:rFonts w:asciiTheme="majorHAnsi" w:hAnsiTheme="majorHAnsi" w:cstheme="majorHAnsi"/>
          <w:bCs/>
          <w:iCs/>
          <w:sz w:val="22"/>
          <w:szCs w:val="22"/>
        </w:rPr>
        <w:t>h niż wskazane w Załączniku nr </w:t>
      </w:r>
      <w:r w:rsidR="00D91157">
        <w:rPr>
          <w:rFonts w:asciiTheme="majorHAnsi" w:hAnsiTheme="majorHAnsi" w:cstheme="majorHAnsi"/>
          <w:bCs/>
          <w:iCs/>
          <w:sz w:val="22"/>
          <w:szCs w:val="22"/>
          <w:lang w:val="pl-PL"/>
        </w:rPr>
        <w:t>5</w:t>
      </w:r>
      <w:r w:rsidRPr="005C09E7">
        <w:rPr>
          <w:rFonts w:asciiTheme="majorHAnsi" w:hAnsiTheme="majorHAnsi" w:cstheme="majorHAnsi"/>
          <w:bCs/>
          <w:iCs/>
          <w:sz w:val="22"/>
          <w:szCs w:val="22"/>
        </w:rPr>
        <w:t xml:space="preserve">. W takim przypadku stawki za wykonanie analiz </w:t>
      </w:r>
      <w:r w:rsidR="005C09E7" w:rsidRPr="005C09E7">
        <w:rPr>
          <w:rFonts w:asciiTheme="majorHAnsi" w:hAnsiTheme="majorHAnsi" w:cstheme="majorHAnsi"/>
          <w:bCs/>
          <w:iCs/>
          <w:sz w:val="22"/>
          <w:szCs w:val="22"/>
          <w:lang w:val="pl-PL"/>
        </w:rPr>
        <w:t>parametrów</w:t>
      </w:r>
      <w:r w:rsidRPr="005C09E7">
        <w:rPr>
          <w:rFonts w:asciiTheme="majorHAnsi" w:hAnsiTheme="majorHAnsi" w:cstheme="majorHAnsi"/>
          <w:bCs/>
          <w:iCs/>
          <w:sz w:val="22"/>
          <w:szCs w:val="22"/>
        </w:rPr>
        <w:t xml:space="preserve"> innyc</w:t>
      </w:r>
      <w:r w:rsidR="00D91157">
        <w:rPr>
          <w:rFonts w:asciiTheme="majorHAnsi" w:hAnsiTheme="majorHAnsi" w:cstheme="majorHAnsi"/>
          <w:bCs/>
          <w:iCs/>
          <w:sz w:val="22"/>
          <w:szCs w:val="22"/>
        </w:rPr>
        <w:t>h niż wskazane w Załączniku nr </w:t>
      </w:r>
      <w:r w:rsidR="00D91157">
        <w:rPr>
          <w:rFonts w:asciiTheme="majorHAnsi" w:hAnsiTheme="majorHAnsi" w:cstheme="majorHAnsi"/>
          <w:bCs/>
          <w:iCs/>
          <w:sz w:val="22"/>
          <w:szCs w:val="22"/>
          <w:lang w:val="pl-PL"/>
        </w:rPr>
        <w:t>5</w:t>
      </w:r>
      <w:r w:rsidRPr="005C09E7">
        <w:rPr>
          <w:rFonts w:asciiTheme="majorHAnsi" w:hAnsiTheme="majorHAnsi" w:cstheme="majorHAnsi"/>
          <w:bCs/>
          <w:iCs/>
          <w:sz w:val="22"/>
          <w:szCs w:val="22"/>
        </w:rPr>
        <w:t xml:space="preserve"> uzgadniane będą odrębnie na bieżąco </w:t>
      </w:r>
      <w:r w:rsidR="001A426C">
        <w:rPr>
          <w:rFonts w:asciiTheme="majorHAnsi" w:hAnsiTheme="majorHAnsi" w:cstheme="majorHAnsi"/>
          <w:bCs/>
          <w:iCs/>
          <w:sz w:val="22"/>
          <w:szCs w:val="22"/>
        </w:rPr>
        <w:t>drogą</w:t>
      </w:r>
      <w:r w:rsidRPr="005C09E7">
        <w:rPr>
          <w:rFonts w:asciiTheme="majorHAnsi" w:hAnsiTheme="majorHAnsi" w:cstheme="majorHAnsi"/>
          <w:bCs/>
          <w:iCs/>
          <w:sz w:val="22"/>
          <w:szCs w:val="22"/>
        </w:rPr>
        <w:t xml:space="preserve"> e-mail</w:t>
      </w:r>
      <w:r w:rsidR="001A426C">
        <w:rPr>
          <w:rFonts w:asciiTheme="majorHAnsi" w:hAnsiTheme="majorHAnsi" w:cstheme="majorHAnsi"/>
          <w:bCs/>
          <w:iCs/>
          <w:sz w:val="22"/>
          <w:szCs w:val="22"/>
        </w:rPr>
        <w:t>ową</w:t>
      </w:r>
      <w:r w:rsidRPr="005C09E7">
        <w:rPr>
          <w:rFonts w:asciiTheme="majorHAnsi" w:hAnsiTheme="majorHAnsi" w:cstheme="majorHAnsi"/>
          <w:bCs/>
          <w:iCs/>
          <w:sz w:val="22"/>
          <w:szCs w:val="22"/>
        </w:rPr>
        <w:t>; uzgodnienia te nie wymagają</w:t>
      </w:r>
      <w:r w:rsidR="00805768">
        <w:rPr>
          <w:rFonts w:asciiTheme="majorHAnsi" w:hAnsiTheme="majorHAnsi" w:cstheme="majorHAnsi"/>
          <w:bCs/>
          <w:iCs/>
          <w:sz w:val="22"/>
          <w:szCs w:val="22"/>
          <w:lang w:val="pl-PL"/>
        </w:rPr>
        <w:t xml:space="preserve"> sporządza</w:t>
      </w:r>
      <w:r w:rsidR="005C09E7" w:rsidRPr="005C09E7">
        <w:rPr>
          <w:rFonts w:asciiTheme="majorHAnsi" w:hAnsiTheme="majorHAnsi" w:cstheme="majorHAnsi"/>
          <w:bCs/>
          <w:iCs/>
          <w:sz w:val="22"/>
          <w:szCs w:val="22"/>
          <w:lang w:val="pl-PL"/>
        </w:rPr>
        <w:t>nia</w:t>
      </w:r>
      <w:r w:rsidR="005C09E7" w:rsidRPr="005C09E7">
        <w:rPr>
          <w:rFonts w:asciiTheme="majorHAnsi" w:hAnsiTheme="majorHAnsi" w:cstheme="majorHAnsi"/>
          <w:bCs/>
          <w:iCs/>
          <w:sz w:val="22"/>
          <w:szCs w:val="22"/>
        </w:rPr>
        <w:t xml:space="preserve"> aneksu do </w:t>
      </w:r>
      <w:r w:rsidRPr="005C09E7">
        <w:rPr>
          <w:rFonts w:asciiTheme="majorHAnsi" w:hAnsiTheme="majorHAnsi" w:cstheme="majorHAnsi"/>
          <w:bCs/>
          <w:iCs/>
          <w:sz w:val="22"/>
          <w:szCs w:val="22"/>
        </w:rPr>
        <w:t>Umowy.</w:t>
      </w:r>
    </w:p>
    <w:p w14:paraId="39342B5A" w14:textId="77777777" w:rsidR="003D3F47" w:rsidRPr="005C09E7" w:rsidRDefault="003D3F47" w:rsidP="000A7E60">
      <w:pPr>
        <w:spacing w:line="360" w:lineRule="auto"/>
        <w:rPr>
          <w:rFonts w:asciiTheme="majorHAnsi" w:hAnsiTheme="majorHAnsi" w:cstheme="majorHAnsi"/>
          <w:sz w:val="22"/>
          <w:szCs w:val="22"/>
        </w:rPr>
      </w:pPr>
    </w:p>
    <w:p w14:paraId="216FE175" w14:textId="77777777" w:rsidR="003D3F47" w:rsidRPr="005C09E7" w:rsidRDefault="003D3F47" w:rsidP="000A7E60">
      <w:pPr>
        <w:spacing w:line="360" w:lineRule="auto"/>
        <w:jc w:val="center"/>
        <w:rPr>
          <w:rFonts w:asciiTheme="majorHAnsi" w:hAnsiTheme="majorHAnsi" w:cstheme="majorHAnsi"/>
          <w:b/>
          <w:sz w:val="22"/>
          <w:szCs w:val="22"/>
        </w:rPr>
      </w:pPr>
      <w:r w:rsidRPr="005C09E7">
        <w:rPr>
          <w:rFonts w:asciiTheme="majorHAnsi" w:hAnsiTheme="majorHAnsi" w:cstheme="majorHAnsi"/>
          <w:b/>
          <w:sz w:val="22"/>
          <w:szCs w:val="22"/>
        </w:rPr>
        <w:t>§ 4</w:t>
      </w:r>
    </w:p>
    <w:p w14:paraId="5C28FD19" w14:textId="408C843D" w:rsidR="003D3F47" w:rsidRPr="005C09E7" w:rsidRDefault="003D3F47" w:rsidP="000A7E60">
      <w:pPr>
        <w:spacing w:line="360" w:lineRule="auto"/>
        <w:jc w:val="center"/>
        <w:rPr>
          <w:rFonts w:asciiTheme="majorHAnsi" w:hAnsiTheme="majorHAnsi" w:cstheme="majorHAnsi"/>
          <w:b/>
          <w:sz w:val="22"/>
          <w:szCs w:val="22"/>
        </w:rPr>
      </w:pPr>
      <w:r w:rsidRPr="005C09E7">
        <w:rPr>
          <w:rFonts w:asciiTheme="majorHAnsi" w:hAnsiTheme="majorHAnsi" w:cstheme="majorHAnsi"/>
          <w:b/>
          <w:sz w:val="22"/>
          <w:szCs w:val="22"/>
        </w:rPr>
        <w:t xml:space="preserve">WARUNKI PŁATNOŚCI I </w:t>
      </w:r>
      <w:r w:rsidR="00E744F5">
        <w:rPr>
          <w:rFonts w:asciiTheme="majorHAnsi" w:hAnsiTheme="majorHAnsi" w:cstheme="majorHAnsi"/>
          <w:b/>
          <w:sz w:val="22"/>
          <w:szCs w:val="22"/>
        </w:rPr>
        <w:t xml:space="preserve">ZASADY </w:t>
      </w:r>
      <w:r w:rsidRPr="005C09E7">
        <w:rPr>
          <w:rFonts w:asciiTheme="majorHAnsi" w:hAnsiTheme="majorHAnsi" w:cstheme="majorHAnsi"/>
          <w:b/>
          <w:sz w:val="22"/>
          <w:szCs w:val="22"/>
        </w:rPr>
        <w:t>ROZLICZEŃ FINANSOWYCH</w:t>
      </w:r>
    </w:p>
    <w:p w14:paraId="2B829FBE" w14:textId="691A4ACA" w:rsidR="003D3F47" w:rsidRPr="005C09E7" w:rsidRDefault="005C09E7" w:rsidP="00141CB9">
      <w:pPr>
        <w:pStyle w:val="Akapitzlist"/>
        <w:widowControl w:val="0"/>
        <w:numPr>
          <w:ilvl w:val="0"/>
          <w:numId w:val="40"/>
        </w:numPr>
        <w:adjustRightInd w:val="0"/>
        <w:spacing w:line="360" w:lineRule="auto"/>
        <w:ind w:left="426" w:hanging="426"/>
        <w:contextualSpacing/>
        <w:jc w:val="both"/>
        <w:textAlignment w:val="baseline"/>
        <w:rPr>
          <w:rFonts w:asciiTheme="majorHAnsi" w:hAnsiTheme="majorHAnsi" w:cstheme="majorHAnsi"/>
          <w:sz w:val="22"/>
          <w:szCs w:val="22"/>
        </w:rPr>
      </w:pPr>
      <w:r w:rsidRPr="005C09E7">
        <w:rPr>
          <w:rFonts w:asciiTheme="majorHAnsi" w:hAnsiTheme="majorHAnsi" w:cstheme="majorHAnsi"/>
          <w:sz w:val="22"/>
          <w:szCs w:val="22"/>
        </w:rPr>
        <w:t xml:space="preserve">Wynagrodzenie należne </w:t>
      </w:r>
      <w:r w:rsidRPr="005C09E7">
        <w:rPr>
          <w:rFonts w:asciiTheme="majorHAnsi" w:hAnsiTheme="majorHAnsi" w:cstheme="majorHAnsi"/>
          <w:sz w:val="22"/>
          <w:szCs w:val="22"/>
          <w:lang w:val="pl-PL"/>
        </w:rPr>
        <w:t>W</w:t>
      </w:r>
      <w:proofErr w:type="spellStart"/>
      <w:r w:rsidR="003D3F47" w:rsidRPr="005C09E7">
        <w:rPr>
          <w:rFonts w:asciiTheme="majorHAnsi" w:hAnsiTheme="majorHAnsi" w:cstheme="majorHAnsi"/>
          <w:sz w:val="22"/>
          <w:szCs w:val="22"/>
        </w:rPr>
        <w:t>ykonawcy</w:t>
      </w:r>
      <w:proofErr w:type="spellEnd"/>
      <w:r w:rsidR="003D3F47" w:rsidRPr="005C09E7">
        <w:rPr>
          <w:rFonts w:asciiTheme="majorHAnsi" w:hAnsiTheme="majorHAnsi" w:cstheme="majorHAnsi"/>
          <w:sz w:val="22"/>
          <w:szCs w:val="22"/>
        </w:rPr>
        <w:t xml:space="preserve"> z tytułu wykonania czynności objętych Umową, o których mowa w § 1 ust. 4 Umowy, będzie ustalan</w:t>
      </w:r>
      <w:r w:rsidR="00D91157">
        <w:rPr>
          <w:rFonts w:asciiTheme="majorHAnsi" w:hAnsiTheme="majorHAnsi" w:cstheme="majorHAnsi"/>
          <w:sz w:val="22"/>
          <w:szCs w:val="22"/>
        </w:rPr>
        <w:t xml:space="preserve">e przy każdorazowym udzielaniu </w:t>
      </w:r>
      <w:r w:rsidR="00D91157">
        <w:rPr>
          <w:rFonts w:asciiTheme="majorHAnsi" w:hAnsiTheme="majorHAnsi" w:cstheme="majorHAnsi"/>
          <w:sz w:val="22"/>
          <w:szCs w:val="22"/>
          <w:lang w:val="pl-PL"/>
        </w:rPr>
        <w:t>Z</w:t>
      </w:r>
      <w:proofErr w:type="spellStart"/>
      <w:r w:rsidR="003D3F47" w:rsidRPr="005C09E7">
        <w:rPr>
          <w:rFonts w:asciiTheme="majorHAnsi" w:hAnsiTheme="majorHAnsi" w:cstheme="majorHAnsi"/>
          <w:sz w:val="22"/>
          <w:szCs w:val="22"/>
        </w:rPr>
        <w:t>amówienia</w:t>
      </w:r>
      <w:proofErr w:type="spellEnd"/>
      <w:r w:rsidR="003D3F47" w:rsidRPr="005C09E7">
        <w:rPr>
          <w:rFonts w:asciiTheme="majorHAnsi" w:hAnsiTheme="majorHAnsi" w:cstheme="majorHAnsi"/>
          <w:sz w:val="22"/>
          <w:szCs w:val="22"/>
        </w:rPr>
        <w:t xml:space="preserve">, z uwzględnieniem postanowień § 3 ust. 1 i odpowiednio do tonażu </w:t>
      </w:r>
      <w:proofErr w:type="spellStart"/>
      <w:r w:rsidR="003D3F47" w:rsidRPr="005C09E7">
        <w:rPr>
          <w:rFonts w:asciiTheme="majorHAnsi" w:hAnsiTheme="majorHAnsi" w:cstheme="majorHAnsi"/>
          <w:sz w:val="22"/>
          <w:szCs w:val="22"/>
        </w:rPr>
        <w:t>opróbowanego</w:t>
      </w:r>
      <w:proofErr w:type="spellEnd"/>
      <w:r w:rsidR="003D3F47" w:rsidRPr="005C09E7">
        <w:rPr>
          <w:rFonts w:asciiTheme="majorHAnsi" w:hAnsiTheme="majorHAnsi" w:cstheme="majorHAnsi"/>
          <w:sz w:val="22"/>
          <w:szCs w:val="22"/>
        </w:rPr>
        <w:t xml:space="preserve"> </w:t>
      </w:r>
      <w:r w:rsidR="00DF0D93">
        <w:rPr>
          <w:rFonts w:asciiTheme="majorHAnsi" w:hAnsiTheme="majorHAnsi" w:cstheme="majorHAnsi"/>
          <w:sz w:val="22"/>
          <w:szCs w:val="22"/>
        </w:rPr>
        <w:t>w</w:t>
      </w:r>
      <w:r w:rsidR="00DF0D93" w:rsidRPr="005C09E7">
        <w:rPr>
          <w:rFonts w:asciiTheme="majorHAnsi" w:hAnsiTheme="majorHAnsi" w:cstheme="majorHAnsi"/>
          <w:sz w:val="22"/>
          <w:szCs w:val="22"/>
        </w:rPr>
        <w:t xml:space="preserve">ęgla </w:t>
      </w:r>
      <w:r w:rsidR="003D3F47" w:rsidRPr="005C09E7">
        <w:rPr>
          <w:rFonts w:asciiTheme="majorHAnsi" w:hAnsiTheme="majorHAnsi" w:cstheme="majorHAnsi"/>
          <w:sz w:val="22"/>
          <w:szCs w:val="22"/>
        </w:rPr>
        <w:t>lub zakresu wyko</w:t>
      </w:r>
      <w:r w:rsidR="00D91157">
        <w:rPr>
          <w:rFonts w:asciiTheme="majorHAnsi" w:hAnsiTheme="majorHAnsi" w:cstheme="majorHAnsi"/>
          <w:sz w:val="22"/>
          <w:szCs w:val="22"/>
        </w:rPr>
        <w:t xml:space="preserve">nanych czynności, wskazanych w </w:t>
      </w:r>
      <w:r w:rsidR="00D91157">
        <w:rPr>
          <w:rFonts w:asciiTheme="majorHAnsi" w:hAnsiTheme="majorHAnsi" w:cstheme="majorHAnsi"/>
          <w:sz w:val="22"/>
          <w:szCs w:val="22"/>
          <w:lang w:val="pl-PL"/>
        </w:rPr>
        <w:t>Z</w:t>
      </w:r>
      <w:proofErr w:type="spellStart"/>
      <w:r w:rsidR="003D3F47" w:rsidRPr="005C09E7">
        <w:rPr>
          <w:rFonts w:asciiTheme="majorHAnsi" w:hAnsiTheme="majorHAnsi" w:cstheme="majorHAnsi"/>
          <w:sz w:val="22"/>
          <w:szCs w:val="22"/>
        </w:rPr>
        <w:t>estawieniu</w:t>
      </w:r>
      <w:proofErr w:type="spellEnd"/>
      <w:r w:rsidR="003D3F47" w:rsidRPr="005C09E7">
        <w:rPr>
          <w:rFonts w:asciiTheme="majorHAnsi" w:hAnsiTheme="majorHAnsi" w:cstheme="majorHAnsi"/>
          <w:sz w:val="22"/>
          <w:szCs w:val="22"/>
        </w:rPr>
        <w:t>, o którym mowa w § 1 ust. 1</w:t>
      </w:r>
      <w:r w:rsidR="00D91157">
        <w:rPr>
          <w:rFonts w:asciiTheme="majorHAnsi" w:hAnsiTheme="majorHAnsi" w:cstheme="majorHAnsi"/>
          <w:sz w:val="22"/>
          <w:szCs w:val="22"/>
          <w:lang w:val="pl-PL"/>
        </w:rPr>
        <w:t>2</w:t>
      </w:r>
      <w:r w:rsidR="003D3F47" w:rsidRPr="005C09E7">
        <w:rPr>
          <w:rFonts w:asciiTheme="majorHAnsi" w:hAnsiTheme="majorHAnsi" w:cstheme="majorHAnsi"/>
          <w:sz w:val="22"/>
          <w:szCs w:val="22"/>
        </w:rPr>
        <w:t>, oraz fakturowane na właściwego Zamawiającego, odrębnie dla poszczególnych Odbiorców zgodnie z danymi do fakturowania określonymi w</w:t>
      </w:r>
      <w:r w:rsidR="00805768">
        <w:rPr>
          <w:rFonts w:asciiTheme="majorHAnsi" w:hAnsiTheme="majorHAnsi" w:cstheme="majorHAnsi"/>
          <w:sz w:val="22"/>
          <w:szCs w:val="22"/>
        </w:rPr>
        <w:t xml:space="preserve"> Załączniku nr 4 do niniejszej </w:t>
      </w:r>
      <w:proofErr w:type="spellStart"/>
      <w:r w:rsidR="00805768">
        <w:rPr>
          <w:rFonts w:asciiTheme="majorHAnsi" w:hAnsiTheme="majorHAnsi" w:cstheme="majorHAnsi"/>
          <w:sz w:val="22"/>
          <w:szCs w:val="22"/>
          <w:lang w:val="pl-PL"/>
        </w:rPr>
        <w:t>Um</w:t>
      </w:r>
      <w:r w:rsidR="003D3F47" w:rsidRPr="005C09E7">
        <w:rPr>
          <w:rFonts w:asciiTheme="majorHAnsi" w:hAnsiTheme="majorHAnsi" w:cstheme="majorHAnsi"/>
          <w:sz w:val="22"/>
          <w:szCs w:val="22"/>
        </w:rPr>
        <w:t>owy</w:t>
      </w:r>
      <w:proofErr w:type="spellEnd"/>
      <w:r w:rsidR="003D3F47" w:rsidRPr="005C09E7">
        <w:rPr>
          <w:rFonts w:asciiTheme="majorHAnsi" w:hAnsiTheme="majorHAnsi" w:cstheme="majorHAnsi"/>
          <w:sz w:val="22"/>
          <w:szCs w:val="22"/>
        </w:rPr>
        <w:t>.</w:t>
      </w:r>
    </w:p>
    <w:p w14:paraId="4D3718EF" w14:textId="1E722B10" w:rsidR="003D3F47" w:rsidRPr="005C09E7" w:rsidRDefault="003D3F47" w:rsidP="00141CB9">
      <w:pPr>
        <w:pStyle w:val="Akapitzlist"/>
        <w:widowControl w:val="0"/>
        <w:numPr>
          <w:ilvl w:val="0"/>
          <w:numId w:val="40"/>
        </w:numPr>
        <w:adjustRightInd w:val="0"/>
        <w:spacing w:line="360" w:lineRule="auto"/>
        <w:ind w:left="426" w:hanging="426"/>
        <w:contextualSpacing/>
        <w:jc w:val="both"/>
        <w:textAlignment w:val="baseline"/>
        <w:rPr>
          <w:rFonts w:asciiTheme="majorHAnsi" w:hAnsiTheme="majorHAnsi" w:cstheme="majorHAnsi"/>
          <w:sz w:val="22"/>
          <w:szCs w:val="22"/>
          <w:lang w:val="pl-PL"/>
        </w:rPr>
      </w:pPr>
      <w:r w:rsidRPr="005C09E7">
        <w:rPr>
          <w:rFonts w:asciiTheme="majorHAnsi" w:hAnsiTheme="majorHAnsi" w:cstheme="majorHAnsi"/>
          <w:bCs/>
          <w:iCs/>
          <w:sz w:val="22"/>
          <w:szCs w:val="22"/>
        </w:rPr>
        <w:t>Wynagrodzenie</w:t>
      </w:r>
      <w:r w:rsidRPr="005C09E7">
        <w:rPr>
          <w:rFonts w:asciiTheme="majorHAnsi" w:hAnsiTheme="majorHAnsi" w:cstheme="majorHAnsi"/>
          <w:sz w:val="22"/>
          <w:szCs w:val="22"/>
        </w:rPr>
        <w:t xml:space="preserve"> należne Wykonawcy z tytułu wykonania czynności objętych Umową, o których mowa w § 1 ust. 5 Umowy,</w:t>
      </w:r>
      <w:r w:rsidRPr="005C09E7" w:rsidDel="000145D2">
        <w:rPr>
          <w:rFonts w:asciiTheme="majorHAnsi" w:hAnsiTheme="majorHAnsi" w:cstheme="majorHAnsi"/>
          <w:sz w:val="22"/>
          <w:szCs w:val="22"/>
        </w:rPr>
        <w:t xml:space="preserve"> </w:t>
      </w:r>
      <w:r w:rsidRPr="005C09E7">
        <w:rPr>
          <w:rFonts w:asciiTheme="majorHAnsi" w:hAnsiTheme="majorHAnsi" w:cstheme="majorHAnsi"/>
          <w:sz w:val="22"/>
          <w:szCs w:val="22"/>
        </w:rPr>
        <w:t>będzie ustalan</w:t>
      </w:r>
      <w:r w:rsidR="00D91157">
        <w:rPr>
          <w:rFonts w:asciiTheme="majorHAnsi" w:hAnsiTheme="majorHAnsi" w:cstheme="majorHAnsi"/>
          <w:sz w:val="22"/>
          <w:szCs w:val="22"/>
        </w:rPr>
        <w:t xml:space="preserve">e przy każdorazowym udzielaniu </w:t>
      </w:r>
      <w:r w:rsidR="00D91157">
        <w:rPr>
          <w:rFonts w:asciiTheme="majorHAnsi" w:hAnsiTheme="majorHAnsi" w:cstheme="majorHAnsi"/>
          <w:sz w:val="22"/>
          <w:szCs w:val="22"/>
          <w:lang w:val="pl-PL"/>
        </w:rPr>
        <w:t>Z</w:t>
      </w:r>
      <w:proofErr w:type="spellStart"/>
      <w:r w:rsidRPr="005C09E7">
        <w:rPr>
          <w:rFonts w:asciiTheme="majorHAnsi" w:hAnsiTheme="majorHAnsi" w:cstheme="majorHAnsi"/>
          <w:sz w:val="22"/>
          <w:szCs w:val="22"/>
        </w:rPr>
        <w:t>amówienia</w:t>
      </w:r>
      <w:proofErr w:type="spellEnd"/>
      <w:r w:rsidRPr="005C09E7">
        <w:rPr>
          <w:rFonts w:asciiTheme="majorHAnsi" w:hAnsiTheme="majorHAnsi" w:cstheme="majorHAnsi"/>
          <w:sz w:val="22"/>
          <w:szCs w:val="22"/>
        </w:rPr>
        <w:t xml:space="preserve">, </w:t>
      </w:r>
      <w:r w:rsidR="00B86332" w:rsidRPr="005C09E7">
        <w:rPr>
          <w:rFonts w:asciiTheme="majorHAnsi" w:hAnsiTheme="majorHAnsi" w:cstheme="majorHAnsi"/>
          <w:sz w:val="22"/>
          <w:szCs w:val="22"/>
        </w:rPr>
        <w:t>z </w:t>
      </w:r>
      <w:r w:rsidRPr="005C09E7">
        <w:rPr>
          <w:rFonts w:asciiTheme="majorHAnsi" w:hAnsiTheme="majorHAnsi" w:cstheme="majorHAnsi"/>
          <w:sz w:val="22"/>
          <w:szCs w:val="22"/>
        </w:rPr>
        <w:t xml:space="preserve">uwzględnieniem postanowień § 3 ust. 2 oraz w § 3 ust. 3 i odpowiednio do ilości oraz zakresu wykonanych analiz dodatkowych parametrów </w:t>
      </w:r>
      <w:r w:rsidR="00DF0D93">
        <w:rPr>
          <w:rFonts w:asciiTheme="majorHAnsi" w:hAnsiTheme="majorHAnsi" w:cstheme="majorHAnsi"/>
          <w:sz w:val="22"/>
          <w:szCs w:val="22"/>
        </w:rPr>
        <w:t>w</w:t>
      </w:r>
      <w:r w:rsidR="00DF0D93" w:rsidRPr="005C09E7">
        <w:rPr>
          <w:rFonts w:asciiTheme="majorHAnsi" w:hAnsiTheme="majorHAnsi" w:cstheme="majorHAnsi"/>
          <w:sz w:val="22"/>
          <w:szCs w:val="22"/>
        </w:rPr>
        <w:t>ęgla</w:t>
      </w:r>
      <w:r w:rsidRPr="005C09E7">
        <w:rPr>
          <w:rFonts w:asciiTheme="majorHAnsi" w:hAnsiTheme="majorHAnsi" w:cstheme="majorHAnsi"/>
          <w:sz w:val="22"/>
          <w:szCs w:val="22"/>
        </w:rPr>
        <w:t xml:space="preserve">, oraz fakturowane na właściwego Zamawiającego, odrębnie dla poszczególnych Odbiorców zgodnie z danymi do fakturowania określonymi </w:t>
      </w:r>
      <w:r w:rsidR="005C09E7" w:rsidRPr="005C09E7">
        <w:rPr>
          <w:rFonts w:asciiTheme="majorHAnsi" w:hAnsiTheme="majorHAnsi" w:cstheme="majorHAnsi"/>
          <w:sz w:val="22"/>
          <w:szCs w:val="22"/>
        </w:rPr>
        <w:t>w Załączniku nr 4 do </w:t>
      </w:r>
      <w:r w:rsidRPr="005C09E7">
        <w:rPr>
          <w:rFonts w:asciiTheme="majorHAnsi" w:hAnsiTheme="majorHAnsi" w:cstheme="majorHAnsi"/>
          <w:sz w:val="22"/>
          <w:szCs w:val="22"/>
        </w:rPr>
        <w:t>Umowy</w:t>
      </w:r>
      <w:r w:rsidR="007103D2" w:rsidRPr="005C09E7">
        <w:rPr>
          <w:rFonts w:asciiTheme="majorHAnsi" w:hAnsiTheme="majorHAnsi" w:cstheme="majorHAnsi"/>
          <w:sz w:val="22"/>
          <w:szCs w:val="22"/>
          <w:lang w:val="pl-PL"/>
        </w:rPr>
        <w:t>.</w:t>
      </w:r>
    </w:p>
    <w:p w14:paraId="55C46BA7" w14:textId="77777777" w:rsidR="003D3F47" w:rsidRPr="005C09E7" w:rsidRDefault="003D3F47" w:rsidP="000A7E60">
      <w:pPr>
        <w:pStyle w:val="Akapitzlist"/>
        <w:spacing w:line="360" w:lineRule="auto"/>
        <w:ind w:left="426"/>
        <w:jc w:val="both"/>
        <w:rPr>
          <w:rFonts w:asciiTheme="majorHAnsi" w:hAnsiTheme="majorHAnsi" w:cstheme="majorHAnsi"/>
          <w:sz w:val="22"/>
          <w:szCs w:val="22"/>
        </w:rPr>
      </w:pPr>
      <w:r w:rsidRPr="005C09E7">
        <w:rPr>
          <w:rFonts w:asciiTheme="majorHAnsi" w:hAnsiTheme="majorHAnsi" w:cstheme="majorHAnsi"/>
          <w:sz w:val="22"/>
          <w:szCs w:val="22"/>
        </w:rPr>
        <w:t>Kwota należności będzie zaokrąglana do dwóch miejsc po przecinku z zastosowaniem zasad arytmetyki.</w:t>
      </w:r>
    </w:p>
    <w:p w14:paraId="6B62D5E9" w14:textId="6880910C" w:rsidR="003D3F47" w:rsidRPr="005C09E7" w:rsidRDefault="003D3F47" w:rsidP="00141CB9">
      <w:pPr>
        <w:pStyle w:val="Akapitzlist"/>
        <w:widowControl w:val="0"/>
        <w:numPr>
          <w:ilvl w:val="0"/>
          <w:numId w:val="40"/>
        </w:numPr>
        <w:adjustRightInd w:val="0"/>
        <w:spacing w:line="360" w:lineRule="auto"/>
        <w:ind w:left="426" w:hanging="426"/>
        <w:contextualSpacing/>
        <w:jc w:val="both"/>
        <w:textAlignment w:val="baseline"/>
        <w:rPr>
          <w:rFonts w:asciiTheme="majorHAnsi" w:hAnsiTheme="majorHAnsi" w:cstheme="majorHAnsi"/>
          <w:sz w:val="22"/>
          <w:szCs w:val="22"/>
        </w:rPr>
      </w:pPr>
      <w:r w:rsidRPr="002557E7">
        <w:rPr>
          <w:rFonts w:asciiTheme="majorHAnsi" w:hAnsiTheme="majorHAnsi" w:cstheme="majorHAnsi"/>
          <w:bCs/>
          <w:iCs/>
          <w:sz w:val="22"/>
          <w:szCs w:val="22"/>
        </w:rPr>
        <w:t>Wykonawca</w:t>
      </w:r>
      <w:r w:rsidRPr="005C09E7">
        <w:rPr>
          <w:rFonts w:asciiTheme="majorHAnsi" w:hAnsiTheme="majorHAnsi" w:cstheme="majorHAnsi"/>
          <w:sz w:val="22"/>
          <w:szCs w:val="22"/>
        </w:rPr>
        <w:t xml:space="preserve"> oświadcza, że jest podatnikiem VAT</w:t>
      </w:r>
      <w:r w:rsidR="005C09E7" w:rsidRPr="005C09E7">
        <w:rPr>
          <w:rFonts w:asciiTheme="majorHAnsi" w:hAnsiTheme="majorHAnsi" w:cstheme="majorHAnsi"/>
          <w:sz w:val="22"/>
          <w:szCs w:val="22"/>
          <w:lang w:val="pl-PL"/>
        </w:rPr>
        <w:t xml:space="preserve"> czynnym</w:t>
      </w:r>
      <w:r w:rsidRPr="005C09E7">
        <w:rPr>
          <w:rFonts w:asciiTheme="majorHAnsi" w:hAnsiTheme="majorHAnsi" w:cstheme="majorHAnsi"/>
          <w:sz w:val="22"/>
          <w:szCs w:val="22"/>
        </w:rPr>
        <w:t xml:space="preserve"> o numerze identyfikacyjnym NIP</w:t>
      </w:r>
      <w:r w:rsidR="005C09E7" w:rsidRPr="005C09E7">
        <w:rPr>
          <w:rFonts w:asciiTheme="majorHAnsi" w:hAnsiTheme="majorHAnsi" w:cstheme="majorHAnsi"/>
          <w:sz w:val="22"/>
          <w:szCs w:val="22"/>
          <w:lang w:val="pl-PL"/>
        </w:rPr>
        <w:t xml:space="preserve"> </w:t>
      </w:r>
      <w:r w:rsidR="005C09E7" w:rsidRPr="005C09E7">
        <w:rPr>
          <w:rFonts w:asciiTheme="majorHAnsi" w:hAnsiTheme="majorHAnsi" w:cstheme="majorHAnsi"/>
          <w:sz w:val="22"/>
          <w:szCs w:val="22"/>
        </w:rPr>
        <w:t xml:space="preserve">jak </w:t>
      </w:r>
      <w:r w:rsidR="005C09E7" w:rsidRPr="005C09E7">
        <w:rPr>
          <w:rFonts w:asciiTheme="majorHAnsi" w:hAnsiTheme="majorHAnsi" w:cstheme="majorHAnsi"/>
          <w:sz w:val="22"/>
          <w:szCs w:val="22"/>
        </w:rPr>
        <w:lastRenderedPageBreak/>
        <w:t>w komparycji Umowy i zobowiązuje się do poinformowania Zamawiających o wszelkich zmianach jego statusu w trakcie trwania Umowy, tj. o rezygnacji ze statusu czynnego podatnika VAT lub wykreślenia go z listy podatników VAT czynnych przez organ podatkowy, najpóźniej w ciągu 3 dni od zaistnienia tego zdarzenia</w:t>
      </w:r>
      <w:r w:rsidR="005C09E7" w:rsidRPr="005C09E7">
        <w:rPr>
          <w:rFonts w:asciiTheme="majorHAnsi" w:hAnsiTheme="majorHAnsi" w:cstheme="majorHAnsi"/>
          <w:sz w:val="22"/>
          <w:szCs w:val="22"/>
          <w:lang w:val="pl-PL"/>
        </w:rPr>
        <w:t>.</w:t>
      </w:r>
    </w:p>
    <w:p w14:paraId="49B5293B" w14:textId="03944B67" w:rsidR="003D3F47" w:rsidRPr="005C09E7" w:rsidRDefault="003D3F47" w:rsidP="00141CB9">
      <w:pPr>
        <w:pStyle w:val="Akapitzlist"/>
        <w:widowControl w:val="0"/>
        <w:numPr>
          <w:ilvl w:val="0"/>
          <w:numId w:val="40"/>
        </w:numPr>
        <w:adjustRightInd w:val="0"/>
        <w:spacing w:line="360" w:lineRule="auto"/>
        <w:ind w:left="426" w:hanging="426"/>
        <w:contextualSpacing/>
        <w:jc w:val="both"/>
        <w:textAlignment w:val="baseline"/>
        <w:rPr>
          <w:rFonts w:asciiTheme="majorHAnsi" w:hAnsiTheme="majorHAnsi" w:cstheme="majorHAnsi"/>
          <w:sz w:val="22"/>
          <w:szCs w:val="22"/>
        </w:rPr>
      </w:pPr>
      <w:r w:rsidRPr="002557E7">
        <w:rPr>
          <w:rFonts w:asciiTheme="majorHAnsi" w:hAnsiTheme="majorHAnsi" w:cstheme="majorHAnsi"/>
          <w:bCs/>
          <w:iCs/>
          <w:sz w:val="22"/>
          <w:szCs w:val="22"/>
        </w:rPr>
        <w:t>Zamawiając</w:t>
      </w:r>
      <w:r w:rsidR="005C09E7" w:rsidRPr="002557E7">
        <w:rPr>
          <w:rFonts w:asciiTheme="majorHAnsi" w:hAnsiTheme="majorHAnsi" w:cstheme="majorHAnsi"/>
          <w:bCs/>
          <w:iCs/>
          <w:sz w:val="22"/>
          <w:szCs w:val="22"/>
        </w:rPr>
        <w:t>y</w:t>
      </w:r>
      <w:r w:rsidR="005C09E7" w:rsidRPr="005C09E7">
        <w:rPr>
          <w:rFonts w:asciiTheme="majorHAnsi" w:eastAsia="Arial" w:hAnsiTheme="majorHAnsi" w:cstheme="majorHAnsi"/>
          <w:sz w:val="22"/>
          <w:szCs w:val="22"/>
        </w:rPr>
        <w:t xml:space="preserve"> oświadczają, że są podatnikami</w:t>
      </w:r>
      <w:r w:rsidR="00D91157">
        <w:rPr>
          <w:rFonts w:asciiTheme="majorHAnsi" w:eastAsia="Arial" w:hAnsiTheme="majorHAnsi" w:cstheme="majorHAnsi"/>
          <w:sz w:val="22"/>
          <w:szCs w:val="22"/>
        </w:rPr>
        <w:t xml:space="preserve"> V</w:t>
      </w:r>
      <w:r w:rsidR="00D91157">
        <w:rPr>
          <w:rFonts w:asciiTheme="majorHAnsi" w:eastAsia="Arial" w:hAnsiTheme="majorHAnsi" w:cstheme="majorHAnsi"/>
          <w:sz w:val="22"/>
          <w:szCs w:val="22"/>
          <w:lang w:val="pl-PL"/>
        </w:rPr>
        <w:t>AT</w:t>
      </w:r>
      <w:r w:rsidRPr="005C09E7">
        <w:rPr>
          <w:rFonts w:asciiTheme="majorHAnsi" w:eastAsia="Arial" w:hAnsiTheme="majorHAnsi" w:cstheme="majorHAnsi"/>
          <w:sz w:val="22"/>
          <w:szCs w:val="22"/>
        </w:rPr>
        <w:t xml:space="preserve"> </w:t>
      </w:r>
      <w:r w:rsidR="005C09E7" w:rsidRPr="005C09E7">
        <w:rPr>
          <w:rFonts w:asciiTheme="majorHAnsi" w:eastAsia="Arial" w:hAnsiTheme="majorHAnsi" w:cstheme="majorHAnsi"/>
          <w:sz w:val="22"/>
          <w:szCs w:val="22"/>
          <w:lang w:val="pl-PL"/>
        </w:rPr>
        <w:t xml:space="preserve">czynnymi </w:t>
      </w:r>
      <w:r w:rsidRPr="005C09E7">
        <w:rPr>
          <w:rFonts w:asciiTheme="majorHAnsi" w:eastAsia="Arial" w:hAnsiTheme="majorHAnsi" w:cstheme="majorHAnsi"/>
          <w:sz w:val="22"/>
          <w:szCs w:val="22"/>
        </w:rPr>
        <w:t>o numerach NIP</w:t>
      </w:r>
      <w:r w:rsidR="00805768">
        <w:rPr>
          <w:rFonts w:asciiTheme="majorHAnsi" w:eastAsia="Arial" w:hAnsiTheme="majorHAnsi" w:cstheme="majorHAnsi"/>
          <w:sz w:val="22"/>
          <w:szCs w:val="22"/>
          <w:lang w:val="pl-PL"/>
        </w:rPr>
        <w:t xml:space="preserve"> </w:t>
      </w:r>
      <w:r w:rsidR="005C09E7" w:rsidRPr="005C09E7">
        <w:rPr>
          <w:rFonts w:asciiTheme="majorHAnsi" w:eastAsia="Arial" w:hAnsiTheme="majorHAnsi" w:cstheme="majorHAnsi"/>
          <w:sz w:val="22"/>
          <w:szCs w:val="22"/>
          <w:lang w:val="pl-PL"/>
        </w:rPr>
        <w:t>jak w komparycji Umowy.</w:t>
      </w:r>
    </w:p>
    <w:p w14:paraId="0B832D97" w14:textId="41B7A593" w:rsidR="003D3F47" w:rsidRPr="005C09E7" w:rsidRDefault="003D3F47" w:rsidP="00141CB9">
      <w:pPr>
        <w:pStyle w:val="Akapitzlist"/>
        <w:widowControl w:val="0"/>
        <w:numPr>
          <w:ilvl w:val="0"/>
          <w:numId w:val="40"/>
        </w:numPr>
        <w:adjustRightInd w:val="0"/>
        <w:spacing w:line="360" w:lineRule="auto"/>
        <w:ind w:left="426" w:hanging="426"/>
        <w:contextualSpacing/>
        <w:jc w:val="both"/>
        <w:textAlignment w:val="baseline"/>
        <w:rPr>
          <w:rFonts w:asciiTheme="majorHAnsi" w:hAnsiTheme="majorHAnsi" w:cstheme="majorHAnsi"/>
          <w:sz w:val="22"/>
          <w:szCs w:val="22"/>
        </w:rPr>
      </w:pPr>
      <w:r w:rsidRPr="002557E7">
        <w:rPr>
          <w:rFonts w:asciiTheme="majorHAnsi" w:hAnsiTheme="majorHAnsi" w:cstheme="majorHAnsi"/>
          <w:bCs/>
          <w:iCs/>
          <w:sz w:val="22"/>
          <w:szCs w:val="22"/>
        </w:rPr>
        <w:t>Faktury</w:t>
      </w:r>
      <w:r w:rsidRPr="005C09E7">
        <w:rPr>
          <w:rFonts w:asciiTheme="majorHAnsi" w:hAnsiTheme="majorHAnsi" w:cstheme="majorHAnsi"/>
          <w:sz w:val="22"/>
          <w:szCs w:val="22"/>
        </w:rPr>
        <w:t xml:space="preserve"> będą wystawiane przez Wykonawcę </w:t>
      </w:r>
      <w:r w:rsidR="006229D9">
        <w:rPr>
          <w:rFonts w:asciiTheme="majorHAnsi" w:hAnsiTheme="majorHAnsi" w:cstheme="majorHAnsi"/>
          <w:sz w:val="22"/>
          <w:szCs w:val="22"/>
        </w:rPr>
        <w:t xml:space="preserve">na podstawie zatwierdzonego zestawienia, o którym mowa w </w:t>
      </w:r>
      <w:r w:rsidR="006229D9" w:rsidRPr="005C09E7">
        <w:rPr>
          <w:rFonts w:asciiTheme="majorHAnsi" w:eastAsia="Arial" w:hAnsiTheme="majorHAnsi" w:cstheme="majorHAnsi"/>
          <w:sz w:val="22"/>
          <w:szCs w:val="22"/>
        </w:rPr>
        <w:t xml:space="preserve">§ </w:t>
      </w:r>
      <w:r w:rsidR="006229D9">
        <w:rPr>
          <w:rFonts w:asciiTheme="majorHAnsi" w:eastAsia="Arial" w:hAnsiTheme="majorHAnsi" w:cstheme="majorHAnsi"/>
          <w:sz w:val="22"/>
          <w:szCs w:val="22"/>
        </w:rPr>
        <w:t xml:space="preserve">1 ust. 13, </w:t>
      </w:r>
      <w:r w:rsidRPr="005C09E7">
        <w:rPr>
          <w:rFonts w:asciiTheme="majorHAnsi" w:hAnsiTheme="majorHAnsi" w:cstheme="majorHAnsi"/>
          <w:sz w:val="22"/>
          <w:szCs w:val="22"/>
        </w:rPr>
        <w:t>osobno dla każdego Odbiorcy w okresach miesięcznych zgodnie z obowiązującymi przepisami ustawy o podatku od towarów</w:t>
      </w:r>
      <w:r w:rsidR="006229D9">
        <w:rPr>
          <w:rFonts w:asciiTheme="majorHAnsi" w:hAnsiTheme="majorHAnsi" w:cstheme="majorHAnsi"/>
          <w:sz w:val="22"/>
          <w:szCs w:val="22"/>
        </w:rPr>
        <w:t xml:space="preserve"> </w:t>
      </w:r>
      <w:r w:rsidRPr="005C09E7">
        <w:rPr>
          <w:rFonts w:asciiTheme="majorHAnsi" w:hAnsiTheme="majorHAnsi" w:cstheme="majorHAnsi"/>
          <w:sz w:val="22"/>
          <w:szCs w:val="22"/>
        </w:rPr>
        <w:t xml:space="preserve">i usług, a do wynagrodzenia określonego w oparciu o uzgodnione stawki netto zostanie doliczony podatek VAT według </w:t>
      </w:r>
      <w:r w:rsidR="005C09E7" w:rsidRPr="005C09E7">
        <w:rPr>
          <w:rFonts w:asciiTheme="majorHAnsi" w:hAnsiTheme="majorHAnsi" w:cstheme="majorHAnsi"/>
          <w:sz w:val="22"/>
          <w:szCs w:val="22"/>
          <w:lang w:val="pl-PL"/>
        </w:rPr>
        <w:t xml:space="preserve">stawki </w:t>
      </w:r>
      <w:r w:rsidRPr="005C09E7">
        <w:rPr>
          <w:rFonts w:asciiTheme="majorHAnsi" w:hAnsiTheme="majorHAnsi" w:cstheme="majorHAnsi"/>
          <w:sz w:val="22"/>
          <w:szCs w:val="22"/>
        </w:rPr>
        <w:t xml:space="preserve">obowiązującej </w:t>
      </w:r>
      <w:r w:rsidR="005C09E7" w:rsidRPr="005C09E7">
        <w:rPr>
          <w:rFonts w:asciiTheme="majorHAnsi" w:hAnsiTheme="majorHAnsi" w:cstheme="majorHAnsi"/>
          <w:sz w:val="22"/>
          <w:szCs w:val="22"/>
        </w:rPr>
        <w:t>w dniu powstania obowiązku podatkowego w podatku od towarów i usług</w:t>
      </w:r>
      <w:r w:rsidRPr="005C09E7">
        <w:rPr>
          <w:rFonts w:asciiTheme="majorHAnsi" w:hAnsiTheme="majorHAnsi" w:cstheme="majorHAnsi"/>
          <w:sz w:val="22"/>
          <w:szCs w:val="22"/>
        </w:rPr>
        <w:t xml:space="preserve">. </w:t>
      </w:r>
    </w:p>
    <w:p w14:paraId="4278A17E" w14:textId="7CC83D5F" w:rsidR="003D3F47" w:rsidRPr="005C09E7" w:rsidRDefault="003D3F47" w:rsidP="00141CB9">
      <w:pPr>
        <w:pStyle w:val="Akapitzlist"/>
        <w:widowControl w:val="0"/>
        <w:numPr>
          <w:ilvl w:val="0"/>
          <w:numId w:val="40"/>
        </w:numPr>
        <w:adjustRightInd w:val="0"/>
        <w:spacing w:line="360" w:lineRule="auto"/>
        <w:ind w:left="426" w:hanging="426"/>
        <w:contextualSpacing/>
        <w:jc w:val="both"/>
        <w:textAlignment w:val="baseline"/>
        <w:rPr>
          <w:rFonts w:asciiTheme="majorHAnsi" w:hAnsiTheme="majorHAnsi" w:cstheme="majorHAnsi"/>
          <w:sz w:val="22"/>
          <w:szCs w:val="22"/>
        </w:rPr>
      </w:pPr>
      <w:r w:rsidRPr="005C09E7">
        <w:rPr>
          <w:rFonts w:asciiTheme="majorHAnsi" w:eastAsia="Arial" w:hAnsiTheme="majorHAnsi" w:cstheme="majorHAnsi"/>
          <w:sz w:val="22"/>
          <w:szCs w:val="22"/>
        </w:rPr>
        <w:t>Za tonaż przyjęty do rozliczenia usługi o której mowa w § 3 ust. 1 lit. a)</w:t>
      </w:r>
      <w:r w:rsidR="006D03A7">
        <w:rPr>
          <w:rFonts w:asciiTheme="majorHAnsi" w:eastAsia="Arial" w:hAnsiTheme="majorHAnsi" w:cstheme="majorHAnsi"/>
          <w:sz w:val="22"/>
          <w:szCs w:val="22"/>
          <w:lang w:val="pl-PL"/>
        </w:rPr>
        <w:t>- b)</w:t>
      </w:r>
      <w:r w:rsidRPr="005C09E7">
        <w:rPr>
          <w:rFonts w:asciiTheme="majorHAnsi" w:eastAsia="Arial" w:hAnsiTheme="majorHAnsi" w:cstheme="majorHAnsi"/>
          <w:sz w:val="22"/>
          <w:szCs w:val="22"/>
        </w:rPr>
        <w:t xml:space="preserve"> punkt 1 i 2 przyjmuje się tonaż danej dostawy </w:t>
      </w:r>
      <w:r w:rsidR="006229D9">
        <w:rPr>
          <w:rFonts w:asciiTheme="majorHAnsi" w:eastAsia="Arial" w:hAnsiTheme="majorHAnsi" w:cstheme="majorHAnsi"/>
          <w:sz w:val="22"/>
          <w:szCs w:val="22"/>
        </w:rPr>
        <w:t>określony</w:t>
      </w:r>
      <w:r w:rsidR="006229D9" w:rsidRPr="005C09E7">
        <w:rPr>
          <w:rFonts w:asciiTheme="majorHAnsi" w:eastAsia="Arial" w:hAnsiTheme="majorHAnsi" w:cstheme="majorHAnsi"/>
          <w:sz w:val="22"/>
          <w:szCs w:val="22"/>
        </w:rPr>
        <w:t xml:space="preserve"> </w:t>
      </w:r>
      <w:r w:rsidRPr="005C09E7">
        <w:rPr>
          <w:rFonts w:asciiTheme="majorHAnsi" w:eastAsia="Arial" w:hAnsiTheme="majorHAnsi" w:cstheme="majorHAnsi"/>
          <w:sz w:val="22"/>
          <w:szCs w:val="22"/>
        </w:rPr>
        <w:t xml:space="preserve">w miejscu nadania </w:t>
      </w:r>
      <w:r w:rsidR="00DF0D93">
        <w:rPr>
          <w:rFonts w:asciiTheme="majorHAnsi" w:eastAsia="Arial" w:hAnsiTheme="majorHAnsi" w:cstheme="majorHAnsi"/>
          <w:sz w:val="22"/>
          <w:szCs w:val="22"/>
        </w:rPr>
        <w:t>w</w:t>
      </w:r>
      <w:r w:rsidR="00DF0D93" w:rsidRPr="005C09E7">
        <w:rPr>
          <w:rFonts w:asciiTheme="majorHAnsi" w:eastAsia="Arial" w:hAnsiTheme="majorHAnsi" w:cstheme="majorHAnsi"/>
          <w:sz w:val="22"/>
          <w:szCs w:val="22"/>
        </w:rPr>
        <w:t xml:space="preserve">ęgla </w:t>
      </w:r>
      <w:r w:rsidRPr="005C09E7">
        <w:rPr>
          <w:rFonts w:asciiTheme="majorHAnsi" w:eastAsia="Arial" w:hAnsiTheme="majorHAnsi" w:cstheme="majorHAnsi"/>
          <w:sz w:val="22"/>
          <w:szCs w:val="22"/>
        </w:rPr>
        <w:t xml:space="preserve">i </w:t>
      </w:r>
      <w:r w:rsidR="006229D9">
        <w:rPr>
          <w:rFonts w:asciiTheme="majorHAnsi" w:eastAsia="Arial" w:hAnsiTheme="majorHAnsi" w:cstheme="majorHAnsi"/>
          <w:sz w:val="22"/>
          <w:szCs w:val="22"/>
        </w:rPr>
        <w:t>wskazany w</w:t>
      </w:r>
      <w:r w:rsidRPr="005C09E7">
        <w:rPr>
          <w:rFonts w:asciiTheme="majorHAnsi" w:eastAsia="Arial" w:hAnsiTheme="majorHAnsi" w:cstheme="majorHAnsi"/>
          <w:sz w:val="22"/>
          <w:szCs w:val="22"/>
        </w:rPr>
        <w:t xml:space="preserve"> dokumencie przewozowym. O zaliczeniu usług wymienionych w § 3 do danego miesiąca kalendarzowego decyduje data wykonania usługi, która określana jest w następujący sposób:</w:t>
      </w:r>
      <w:r w:rsidRPr="005C09E7" w:rsidDel="00EF7875">
        <w:rPr>
          <w:rFonts w:asciiTheme="majorHAnsi" w:eastAsia="Arial" w:hAnsiTheme="majorHAnsi" w:cstheme="majorHAnsi"/>
          <w:sz w:val="22"/>
          <w:szCs w:val="22"/>
        </w:rPr>
        <w:t xml:space="preserve"> </w:t>
      </w:r>
    </w:p>
    <w:p w14:paraId="4D07299B" w14:textId="7BDB733A" w:rsidR="00CA1415" w:rsidRPr="005C09E7" w:rsidRDefault="00CA1415" w:rsidP="00141CB9">
      <w:pPr>
        <w:pStyle w:val="Tekstpodstawowy"/>
        <w:widowControl w:val="0"/>
        <w:numPr>
          <w:ilvl w:val="0"/>
          <w:numId w:val="42"/>
        </w:numPr>
        <w:autoSpaceDE w:val="0"/>
        <w:autoSpaceDN w:val="0"/>
        <w:adjustRightInd w:val="0"/>
        <w:spacing w:line="360" w:lineRule="auto"/>
        <w:ind w:left="851" w:hanging="425"/>
        <w:jc w:val="both"/>
        <w:textAlignment w:val="baseline"/>
        <w:rPr>
          <w:rFonts w:asciiTheme="majorHAnsi" w:hAnsiTheme="majorHAnsi" w:cstheme="majorHAnsi"/>
          <w:sz w:val="22"/>
          <w:szCs w:val="22"/>
        </w:rPr>
      </w:pPr>
      <w:r w:rsidRPr="005C09E7">
        <w:rPr>
          <w:rFonts w:asciiTheme="majorHAnsi" w:hAnsiTheme="majorHAnsi" w:cstheme="majorHAnsi"/>
          <w:sz w:val="22"/>
          <w:szCs w:val="22"/>
        </w:rPr>
        <w:t>w przypadku</w:t>
      </w:r>
      <w:r w:rsidR="002557E7">
        <w:rPr>
          <w:rFonts w:asciiTheme="majorHAnsi" w:hAnsiTheme="majorHAnsi" w:cstheme="majorHAnsi"/>
          <w:sz w:val="22"/>
          <w:szCs w:val="22"/>
        </w:rPr>
        <w:t xml:space="preserve"> usług wskazanych w § 3 ust. 1.</w:t>
      </w:r>
      <w:r w:rsidR="00780C11">
        <w:rPr>
          <w:rFonts w:asciiTheme="majorHAnsi" w:hAnsiTheme="majorHAnsi" w:cstheme="majorHAnsi"/>
          <w:sz w:val="22"/>
          <w:szCs w:val="22"/>
          <w:lang w:val="pl-PL"/>
        </w:rPr>
        <w:t xml:space="preserve"> lit. </w:t>
      </w:r>
      <w:r w:rsidR="002557E7">
        <w:rPr>
          <w:rFonts w:asciiTheme="majorHAnsi" w:hAnsiTheme="majorHAnsi" w:cstheme="majorHAnsi"/>
          <w:sz w:val="22"/>
          <w:szCs w:val="22"/>
        </w:rPr>
        <w:t>a</w:t>
      </w:r>
      <w:r w:rsidRPr="005C09E7">
        <w:rPr>
          <w:rFonts w:asciiTheme="majorHAnsi" w:hAnsiTheme="majorHAnsi" w:cstheme="majorHAnsi"/>
          <w:sz w:val="22"/>
          <w:szCs w:val="22"/>
        </w:rPr>
        <w:t xml:space="preserve">) </w:t>
      </w:r>
      <w:r w:rsidRPr="005C09E7">
        <w:rPr>
          <w:rFonts w:asciiTheme="majorHAnsi" w:hAnsiTheme="majorHAnsi" w:cstheme="majorHAnsi"/>
          <w:sz w:val="22"/>
          <w:szCs w:val="22"/>
          <w:lang w:val="pl-PL"/>
        </w:rPr>
        <w:t xml:space="preserve">przyjmuje się datę zakończenia poboru </w:t>
      </w:r>
      <w:r w:rsidR="00783A36">
        <w:rPr>
          <w:rFonts w:asciiTheme="majorHAnsi" w:hAnsiTheme="majorHAnsi" w:cstheme="majorHAnsi"/>
          <w:sz w:val="22"/>
          <w:szCs w:val="22"/>
          <w:lang w:val="pl-PL"/>
        </w:rPr>
        <w:t xml:space="preserve">próbki </w:t>
      </w:r>
      <w:r w:rsidRPr="00A3216E">
        <w:rPr>
          <w:rFonts w:asciiTheme="majorHAnsi" w:hAnsiTheme="majorHAnsi" w:cstheme="majorHAnsi"/>
          <w:sz w:val="22"/>
          <w:szCs w:val="22"/>
          <w:lang w:val="pl-PL"/>
        </w:rPr>
        <w:t xml:space="preserve">danej </w:t>
      </w:r>
      <w:r w:rsidR="00805BFA" w:rsidRPr="00A3216E">
        <w:rPr>
          <w:rFonts w:asciiTheme="majorHAnsi" w:hAnsiTheme="majorHAnsi" w:cstheme="majorHAnsi"/>
          <w:sz w:val="22"/>
          <w:szCs w:val="22"/>
          <w:lang w:val="pl-PL"/>
        </w:rPr>
        <w:t>p</w:t>
      </w:r>
      <w:r w:rsidRPr="00A3216E">
        <w:rPr>
          <w:rFonts w:asciiTheme="majorHAnsi" w:hAnsiTheme="majorHAnsi" w:cstheme="majorHAnsi"/>
          <w:sz w:val="22"/>
          <w:szCs w:val="22"/>
          <w:lang w:val="pl-PL"/>
        </w:rPr>
        <w:t xml:space="preserve">artii </w:t>
      </w:r>
      <w:r w:rsidR="00BA67E2" w:rsidRPr="00793673">
        <w:rPr>
          <w:rFonts w:asciiTheme="majorHAnsi" w:hAnsiTheme="majorHAnsi" w:cstheme="majorHAnsi"/>
          <w:sz w:val="22"/>
          <w:szCs w:val="22"/>
          <w:lang w:val="pl-PL"/>
        </w:rPr>
        <w:t>w</w:t>
      </w:r>
      <w:r w:rsidRPr="00A3216E">
        <w:rPr>
          <w:rFonts w:asciiTheme="majorHAnsi" w:hAnsiTheme="majorHAnsi" w:cstheme="majorHAnsi"/>
          <w:sz w:val="22"/>
          <w:szCs w:val="22"/>
          <w:lang w:val="pl-PL"/>
        </w:rPr>
        <w:t>ęgla,</w:t>
      </w:r>
    </w:p>
    <w:p w14:paraId="28D83BFC" w14:textId="59719430" w:rsidR="003D3F47" w:rsidRPr="005C09E7" w:rsidRDefault="003D3F47" w:rsidP="00141CB9">
      <w:pPr>
        <w:pStyle w:val="Tekstpodstawowy"/>
        <w:widowControl w:val="0"/>
        <w:numPr>
          <w:ilvl w:val="0"/>
          <w:numId w:val="42"/>
        </w:numPr>
        <w:autoSpaceDE w:val="0"/>
        <w:autoSpaceDN w:val="0"/>
        <w:adjustRightInd w:val="0"/>
        <w:spacing w:line="360" w:lineRule="auto"/>
        <w:ind w:left="851" w:hanging="425"/>
        <w:jc w:val="both"/>
        <w:textAlignment w:val="baseline"/>
        <w:rPr>
          <w:rFonts w:asciiTheme="majorHAnsi" w:hAnsiTheme="majorHAnsi" w:cstheme="majorHAnsi"/>
          <w:sz w:val="22"/>
          <w:szCs w:val="22"/>
        </w:rPr>
      </w:pPr>
      <w:r w:rsidRPr="005C09E7">
        <w:rPr>
          <w:rFonts w:asciiTheme="majorHAnsi" w:hAnsiTheme="majorHAnsi" w:cstheme="majorHAnsi"/>
          <w:sz w:val="22"/>
          <w:szCs w:val="22"/>
        </w:rPr>
        <w:t>w przypadku</w:t>
      </w:r>
      <w:r w:rsidR="00CA1415" w:rsidRPr="005C09E7">
        <w:rPr>
          <w:rFonts w:asciiTheme="majorHAnsi" w:hAnsiTheme="majorHAnsi" w:cstheme="majorHAnsi"/>
          <w:sz w:val="22"/>
          <w:szCs w:val="22"/>
        </w:rPr>
        <w:t xml:space="preserve"> usług wskazanych w § 3 ust. 1.</w:t>
      </w:r>
      <w:r w:rsidR="00780C11">
        <w:rPr>
          <w:rFonts w:asciiTheme="majorHAnsi" w:hAnsiTheme="majorHAnsi" w:cstheme="majorHAnsi"/>
          <w:sz w:val="22"/>
          <w:szCs w:val="22"/>
          <w:lang w:val="pl-PL"/>
        </w:rPr>
        <w:t xml:space="preserve"> lit.</w:t>
      </w:r>
      <w:r w:rsidR="006229D9">
        <w:rPr>
          <w:rFonts w:asciiTheme="majorHAnsi" w:hAnsiTheme="majorHAnsi" w:cstheme="majorHAnsi"/>
          <w:sz w:val="22"/>
          <w:szCs w:val="22"/>
          <w:lang w:val="pl-PL"/>
        </w:rPr>
        <w:t xml:space="preserve"> </w:t>
      </w:r>
      <w:r w:rsidR="009B7474">
        <w:rPr>
          <w:rFonts w:asciiTheme="majorHAnsi" w:hAnsiTheme="majorHAnsi" w:cstheme="majorHAnsi"/>
          <w:sz w:val="22"/>
          <w:szCs w:val="22"/>
          <w:lang w:val="pl-PL"/>
        </w:rPr>
        <w:t>b</w:t>
      </w:r>
      <w:r w:rsidRPr="005C09E7">
        <w:rPr>
          <w:rFonts w:asciiTheme="majorHAnsi" w:hAnsiTheme="majorHAnsi" w:cstheme="majorHAnsi"/>
          <w:sz w:val="22"/>
          <w:szCs w:val="22"/>
        </w:rPr>
        <w:t>)-</w:t>
      </w:r>
      <w:r w:rsidR="00CA1415" w:rsidRPr="005C09E7">
        <w:rPr>
          <w:rFonts w:asciiTheme="majorHAnsi" w:hAnsiTheme="majorHAnsi" w:cstheme="majorHAnsi"/>
          <w:sz w:val="22"/>
          <w:szCs w:val="22"/>
          <w:lang w:val="pl-PL"/>
        </w:rPr>
        <w:t>c</w:t>
      </w:r>
      <w:r w:rsidRPr="005C09E7">
        <w:rPr>
          <w:rFonts w:asciiTheme="majorHAnsi" w:hAnsiTheme="majorHAnsi" w:cstheme="majorHAnsi"/>
          <w:sz w:val="22"/>
          <w:szCs w:val="22"/>
        </w:rPr>
        <w:t xml:space="preserve">), ust. 2 oraz ust. 3 przyjmuje się </w:t>
      </w:r>
      <w:r w:rsidRPr="005C09E7">
        <w:rPr>
          <w:rFonts w:asciiTheme="majorHAnsi" w:eastAsia="Arial" w:hAnsiTheme="majorHAnsi" w:cstheme="majorHAnsi"/>
          <w:sz w:val="22"/>
          <w:szCs w:val="22"/>
        </w:rPr>
        <w:t>datę wykonania oznaczenia parametrów jakościowych dan</w:t>
      </w:r>
      <w:r w:rsidR="00805BFA">
        <w:rPr>
          <w:rFonts w:asciiTheme="majorHAnsi" w:eastAsia="Arial" w:hAnsiTheme="majorHAnsi" w:cstheme="majorHAnsi"/>
          <w:sz w:val="22"/>
          <w:szCs w:val="22"/>
        </w:rPr>
        <w:t>ej p</w:t>
      </w:r>
      <w:r w:rsidR="002328AD" w:rsidRPr="005C09E7">
        <w:rPr>
          <w:rFonts w:asciiTheme="majorHAnsi" w:eastAsia="Arial" w:hAnsiTheme="majorHAnsi" w:cstheme="majorHAnsi"/>
          <w:sz w:val="22"/>
          <w:szCs w:val="22"/>
        </w:rPr>
        <w:t xml:space="preserve">artii węgla </w:t>
      </w:r>
      <w:r w:rsidR="00BE40C9">
        <w:rPr>
          <w:rFonts w:asciiTheme="majorHAnsi" w:eastAsia="Arial" w:hAnsiTheme="majorHAnsi" w:cstheme="majorHAnsi"/>
          <w:sz w:val="22"/>
          <w:szCs w:val="22"/>
        </w:rPr>
        <w:t>wskazaną w</w:t>
      </w:r>
      <w:r w:rsidR="002328AD" w:rsidRPr="005C09E7">
        <w:rPr>
          <w:rFonts w:asciiTheme="majorHAnsi" w:eastAsia="Arial" w:hAnsiTheme="majorHAnsi" w:cstheme="majorHAnsi"/>
          <w:sz w:val="22"/>
          <w:szCs w:val="22"/>
        </w:rPr>
        <w:t> </w:t>
      </w:r>
      <w:r w:rsidRPr="005C09E7">
        <w:rPr>
          <w:rFonts w:asciiTheme="majorHAnsi" w:eastAsia="Arial" w:hAnsiTheme="majorHAnsi" w:cstheme="majorHAnsi"/>
          <w:sz w:val="22"/>
          <w:szCs w:val="22"/>
        </w:rPr>
        <w:t xml:space="preserve">Raporcie </w:t>
      </w:r>
      <w:r w:rsidR="00AC4D09">
        <w:rPr>
          <w:rFonts w:asciiTheme="majorHAnsi" w:eastAsia="Arial" w:hAnsiTheme="majorHAnsi" w:cstheme="majorHAnsi"/>
          <w:sz w:val="22"/>
          <w:szCs w:val="22"/>
        </w:rPr>
        <w:br/>
      </w:r>
      <w:r w:rsidRPr="005C09E7">
        <w:rPr>
          <w:rFonts w:asciiTheme="majorHAnsi" w:eastAsia="Arial" w:hAnsiTheme="majorHAnsi" w:cstheme="majorHAnsi"/>
          <w:sz w:val="22"/>
          <w:szCs w:val="22"/>
        </w:rPr>
        <w:t>z badań;</w:t>
      </w:r>
    </w:p>
    <w:p w14:paraId="287217CB" w14:textId="04B79484" w:rsidR="003D3F47" w:rsidRPr="005C09E7" w:rsidRDefault="003D3F47" w:rsidP="00141CB9">
      <w:pPr>
        <w:pStyle w:val="Akapitzlist"/>
        <w:widowControl w:val="0"/>
        <w:numPr>
          <w:ilvl w:val="0"/>
          <w:numId w:val="40"/>
        </w:numPr>
        <w:adjustRightInd w:val="0"/>
        <w:spacing w:line="360" w:lineRule="auto"/>
        <w:ind w:left="426" w:hanging="426"/>
        <w:contextualSpacing/>
        <w:jc w:val="both"/>
        <w:textAlignment w:val="baseline"/>
        <w:rPr>
          <w:rFonts w:asciiTheme="majorHAnsi" w:eastAsia="Arial" w:hAnsiTheme="majorHAnsi" w:cstheme="majorHAnsi"/>
          <w:sz w:val="22"/>
          <w:szCs w:val="22"/>
        </w:rPr>
      </w:pPr>
      <w:r w:rsidRPr="00EF7FED">
        <w:rPr>
          <w:rFonts w:asciiTheme="majorHAnsi" w:eastAsia="Arial" w:hAnsiTheme="majorHAnsi" w:cstheme="majorHAnsi"/>
          <w:sz w:val="22"/>
          <w:szCs w:val="22"/>
        </w:rPr>
        <w:t>Faktury dla właściwego Zamawiającego będą zawiera</w:t>
      </w:r>
      <w:r w:rsidR="00793673" w:rsidRPr="00EF7FED">
        <w:rPr>
          <w:rFonts w:asciiTheme="majorHAnsi" w:eastAsia="Arial" w:hAnsiTheme="majorHAnsi" w:cstheme="majorHAnsi"/>
          <w:sz w:val="22"/>
          <w:szCs w:val="22"/>
        </w:rPr>
        <w:t>ć</w:t>
      </w:r>
      <w:r w:rsidR="005C09E7" w:rsidRPr="00EF7FED">
        <w:rPr>
          <w:rFonts w:asciiTheme="majorHAnsi" w:eastAsia="Arial" w:hAnsiTheme="majorHAnsi" w:cstheme="majorHAnsi"/>
          <w:sz w:val="22"/>
          <w:szCs w:val="22"/>
        </w:rPr>
        <w:t xml:space="preserve"> w szczególności numer</w:t>
      </w:r>
      <w:r w:rsidRPr="00EF7FED">
        <w:rPr>
          <w:rFonts w:asciiTheme="majorHAnsi" w:eastAsia="Arial" w:hAnsiTheme="majorHAnsi" w:cstheme="majorHAnsi"/>
          <w:sz w:val="22"/>
          <w:szCs w:val="22"/>
        </w:rPr>
        <w:t xml:space="preserve"> Umowy, </w:t>
      </w:r>
      <w:r w:rsidR="005C09E7" w:rsidRPr="00EF7FED">
        <w:rPr>
          <w:rFonts w:asciiTheme="majorHAnsi" w:eastAsia="Arial" w:hAnsiTheme="majorHAnsi" w:cstheme="majorHAnsi"/>
          <w:sz w:val="22"/>
          <w:szCs w:val="22"/>
        </w:rPr>
        <w:t xml:space="preserve">datę </w:t>
      </w:r>
      <w:r w:rsidR="00AC4D09">
        <w:rPr>
          <w:rFonts w:asciiTheme="majorHAnsi" w:eastAsia="Arial" w:hAnsiTheme="majorHAnsi" w:cstheme="majorHAnsi"/>
          <w:sz w:val="22"/>
          <w:szCs w:val="22"/>
        </w:rPr>
        <w:br/>
      </w:r>
      <w:r w:rsidR="008E7E5C" w:rsidRPr="00EF7FED">
        <w:rPr>
          <w:rFonts w:asciiTheme="majorHAnsi" w:eastAsia="Arial" w:hAnsiTheme="majorHAnsi" w:cstheme="majorHAnsi"/>
          <w:sz w:val="22"/>
          <w:szCs w:val="22"/>
        </w:rPr>
        <w:t xml:space="preserve">i numer </w:t>
      </w:r>
      <w:r w:rsidR="005C09E7" w:rsidRPr="00EF7FED">
        <w:rPr>
          <w:rFonts w:asciiTheme="majorHAnsi" w:eastAsia="Arial" w:hAnsiTheme="majorHAnsi" w:cstheme="majorHAnsi"/>
          <w:sz w:val="22"/>
          <w:szCs w:val="22"/>
        </w:rPr>
        <w:t xml:space="preserve">Zamówienia, </w:t>
      </w:r>
      <w:r w:rsidRPr="00EF7FED">
        <w:rPr>
          <w:rFonts w:asciiTheme="majorHAnsi" w:eastAsia="Arial" w:hAnsiTheme="majorHAnsi" w:cstheme="majorHAnsi"/>
          <w:sz w:val="22"/>
          <w:szCs w:val="22"/>
        </w:rPr>
        <w:t>termin lub warunek płatności, numer rachunku bankowego Wykonawcy, dane właściwego Zamawiającego określone w Załączniku nr 4; do każdej faktury Wykonawca zobowiązany jest dołączyć zatwierdzone zestawienie kosztów, o którym mowa § 1 ust. 1</w:t>
      </w:r>
      <w:r w:rsidR="00793673" w:rsidRPr="00EF7FED">
        <w:rPr>
          <w:rFonts w:asciiTheme="majorHAnsi" w:eastAsia="Arial" w:hAnsiTheme="majorHAnsi" w:cstheme="majorHAnsi"/>
          <w:sz w:val="22"/>
          <w:szCs w:val="22"/>
        </w:rPr>
        <w:t>3</w:t>
      </w:r>
      <w:r w:rsidRPr="00EF7FED">
        <w:rPr>
          <w:rFonts w:asciiTheme="majorHAnsi" w:eastAsia="Arial" w:hAnsiTheme="majorHAnsi" w:cstheme="majorHAnsi"/>
          <w:sz w:val="22"/>
          <w:szCs w:val="22"/>
        </w:rPr>
        <w:t xml:space="preserve"> i 1</w:t>
      </w:r>
      <w:r w:rsidR="00793673" w:rsidRPr="00EF7FED">
        <w:rPr>
          <w:rFonts w:asciiTheme="majorHAnsi" w:eastAsia="Arial" w:hAnsiTheme="majorHAnsi" w:cstheme="majorHAnsi"/>
          <w:sz w:val="22"/>
          <w:szCs w:val="22"/>
        </w:rPr>
        <w:t>4</w:t>
      </w:r>
      <w:r w:rsidR="00EF7FED" w:rsidRPr="00EF7FED">
        <w:rPr>
          <w:rFonts w:asciiTheme="majorHAnsi" w:eastAsia="Arial" w:hAnsiTheme="majorHAnsi" w:cstheme="majorHAnsi"/>
          <w:sz w:val="22"/>
          <w:szCs w:val="22"/>
        </w:rPr>
        <w:t xml:space="preserve">, </w:t>
      </w:r>
      <w:r w:rsidR="00EF7FED" w:rsidRPr="00634DE1">
        <w:rPr>
          <w:rFonts w:asciiTheme="majorHAnsi" w:eastAsia="Arial" w:hAnsiTheme="majorHAnsi" w:cstheme="majorHAnsi"/>
          <w:sz w:val="22"/>
          <w:szCs w:val="22"/>
        </w:rPr>
        <w:t xml:space="preserve">które zostanie przesłane na </w:t>
      </w:r>
      <w:r w:rsidR="00EF7FED" w:rsidRPr="00EF7FED">
        <w:rPr>
          <w:rFonts w:asciiTheme="majorHAnsi" w:eastAsia="Arial" w:hAnsiTheme="majorHAnsi" w:cstheme="majorHAnsi"/>
          <w:sz w:val="22"/>
          <w:szCs w:val="22"/>
        </w:rPr>
        <w:t>adresy wskazane w Zał. Nr 4 do Umowy- zgodnie z art.4 ustęp 18 Umowy, odpowiednio do każdego ze Zlecających.</w:t>
      </w:r>
    </w:p>
    <w:p w14:paraId="3C078D7B" w14:textId="7021B017" w:rsidR="003D3F47" w:rsidRPr="00EF7FED" w:rsidRDefault="003D3F47" w:rsidP="00141CB9">
      <w:pPr>
        <w:pStyle w:val="Akapitzlist"/>
        <w:widowControl w:val="0"/>
        <w:numPr>
          <w:ilvl w:val="0"/>
          <w:numId w:val="40"/>
        </w:numPr>
        <w:adjustRightInd w:val="0"/>
        <w:spacing w:line="360" w:lineRule="auto"/>
        <w:ind w:left="426" w:hanging="426"/>
        <w:contextualSpacing/>
        <w:jc w:val="both"/>
        <w:textAlignment w:val="baseline"/>
        <w:rPr>
          <w:rFonts w:asciiTheme="majorHAnsi" w:eastAsia="Arial" w:hAnsiTheme="majorHAnsi" w:cstheme="majorHAnsi"/>
          <w:sz w:val="22"/>
          <w:szCs w:val="22"/>
        </w:rPr>
      </w:pPr>
      <w:r w:rsidRPr="00EF7FED">
        <w:rPr>
          <w:rFonts w:asciiTheme="majorHAnsi" w:eastAsia="Arial" w:hAnsiTheme="majorHAnsi" w:cstheme="majorHAnsi"/>
          <w:sz w:val="22"/>
          <w:szCs w:val="22"/>
        </w:rPr>
        <w:t xml:space="preserve">Należność za wykonanie usługi wg stawek określonych w niniejszej Umowie, właściwy Zamawiający płacić będzie przelewem na konto Wykonawcy, którego numer jest wskazany w ust. </w:t>
      </w:r>
      <w:r w:rsidR="008674EF" w:rsidRPr="00EF7FED">
        <w:rPr>
          <w:rFonts w:asciiTheme="majorHAnsi" w:eastAsia="Arial" w:hAnsiTheme="majorHAnsi" w:cstheme="majorHAnsi"/>
          <w:sz w:val="22"/>
          <w:szCs w:val="22"/>
        </w:rPr>
        <w:t>1</w:t>
      </w:r>
      <w:r w:rsidR="00793673" w:rsidRPr="00EF7FED">
        <w:rPr>
          <w:rFonts w:asciiTheme="majorHAnsi" w:eastAsia="Arial" w:hAnsiTheme="majorHAnsi" w:cstheme="majorHAnsi"/>
          <w:sz w:val="22"/>
          <w:szCs w:val="22"/>
          <w:lang w:val="pl-PL"/>
        </w:rPr>
        <w:t>1</w:t>
      </w:r>
      <w:r w:rsidR="008674EF" w:rsidRPr="00EF7FED">
        <w:rPr>
          <w:rFonts w:asciiTheme="majorHAnsi" w:eastAsia="Arial" w:hAnsiTheme="majorHAnsi" w:cstheme="majorHAnsi"/>
          <w:sz w:val="22"/>
          <w:szCs w:val="22"/>
        </w:rPr>
        <w:t xml:space="preserve"> </w:t>
      </w:r>
      <w:r w:rsidRPr="00EF7FED">
        <w:rPr>
          <w:rFonts w:asciiTheme="majorHAnsi" w:eastAsia="Arial" w:hAnsiTheme="majorHAnsi" w:cstheme="majorHAnsi"/>
          <w:sz w:val="22"/>
          <w:szCs w:val="22"/>
        </w:rPr>
        <w:t>poniżej, w</w:t>
      </w:r>
      <w:r w:rsidR="0091298C" w:rsidRPr="00EF7FED">
        <w:rPr>
          <w:rFonts w:asciiTheme="majorHAnsi" w:eastAsia="Arial" w:hAnsiTheme="majorHAnsi" w:cstheme="majorHAnsi"/>
          <w:sz w:val="22"/>
          <w:szCs w:val="22"/>
        </w:rPr>
        <w:t> </w:t>
      </w:r>
      <w:r w:rsidRPr="00EF7FED">
        <w:rPr>
          <w:rFonts w:asciiTheme="majorHAnsi" w:eastAsia="Arial" w:hAnsiTheme="majorHAnsi" w:cstheme="majorHAnsi"/>
          <w:sz w:val="22"/>
          <w:szCs w:val="22"/>
        </w:rPr>
        <w:t xml:space="preserve">terminie 30 dni liczonym od daty otrzymania </w:t>
      </w:r>
      <w:r w:rsidR="00F7593B" w:rsidRPr="00EF7FED">
        <w:rPr>
          <w:rFonts w:asciiTheme="majorHAnsi" w:eastAsia="Arial" w:hAnsiTheme="majorHAnsi" w:cstheme="majorHAnsi"/>
          <w:sz w:val="22"/>
          <w:szCs w:val="22"/>
        </w:rPr>
        <w:t xml:space="preserve">przez </w:t>
      </w:r>
      <w:r w:rsidR="00CC1704" w:rsidRPr="00EF7FED">
        <w:rPr>
          <w:rFonts w:asciiTheme="majorHAnsi" w:eastAsia="Arial" w:hAnsiTheme="majorHAnsi" w:cstheme="majorHAnsi"/>
          <w:sz w:val="22"/>
          <w:szCs w:val="22"/>
        </w:rPr>
        <w:t>dane</w:t>
      </w:r>
      <w:r w:rsidR="00F7593B" w:rsidRPr="00EF7FED">
        <w:rPr>
          <w:rFonts w:asciiTheme="majorHAnsi" w:eastAsia="Arial" w:hAnsiTheme="majorHAnsi" w:cstheme="majorHAnsi"/>
          <w:sz w:val="22"/>
          <w:szCs w:val="22"/>
        </w:rPr>
        <w:t>go</w:t>
      </w:r>
      <w:r w:rsidR="00CC1704" w:rsidRPr="00EF7FED">
        <w:rPr>
          <w:rFonts w:asciiTheme="majorHAnsi" w:eastAsia="Arial" w:hAnsiTheme="majorHAnsi" w:cstheme="majorHAnsi"/>
          <w:sz w:val="22"/>
          <w:szCs w:val="22"/>
        </w:rPr>
        <w:t xml:space="preserve"> Zamawiające</w:t>
      </w:r>
      <w:r w:rsidR="00F7593B" w:rsidRPr="00EF7FED">
        <w:rPr>
          <w:rFonts w:asciiTheme="majorHAnsi" w:eastAsia="Arial" w:hAnsiTheme="majorHAnsi" w:cstheme="majorHAnsi"/>
          <w:sz w:val="22"/>
          <w:szCs w:val="22"/>
        </w:rPr>
        <w:t>go</w:t>
      </w:r>
      <w:r w:rsidR="00CC1704" w:rsidRPr="00EF7FED">
        <w:rPr>
          <w:rFonts w:asciiTheme="majorHAnsi" w:eastAsia="Arial" w:hAnsiTheme="majorHAnsi" w:cstheme="majorHAnsi"/>
          <w:sz w:val="22"/>
          <w:szCs w:val="22"/>
        </w:rPr>
        <w:t xml:space="preserve"> </w:t>
      </w:r>
      <w:r w:rsidRPr="00EF7FED">
        <w:rPr>
          <w:rFonts w:asciiTheme="majorHAnsi" w:eastAsia="Arial" w:hAnsiTheme="majorHAnsi" w:cstheme="majorHAnsi"/>
          <w:sz w:val="22"/>
          <w:szCs w:val="22"/>
        </w:rPr>
        <w:t>prawidłowo wystawionej faktury</w:t>
      </w:r>
      <w:r w:rsidR="00CC1704" w:rsidRPr="00EF7FED">
        <w:rPr>
          <w:rFonts w:asciiTheme="majorHAnsi" w:eastAsia="Arial" w:hAnsiTheme="majorHAnsi" w:cstheme="majorHAnsi"/>
          <w:sz w:val="22"/>
          <w:szCs w:val="22"/>
        </w:rPr>
        <w:t xml:space="preserve"> lub faktury korygującej</w:t>
      </w:r>
      <w:r w:rsidRPr="00EF7FED">
        <w:rPr>
          <w:rFonts w:asciiTheme="majorHAnsi" w:eastAsia="Arial" w:hAnsiTheme="majorHAnsi" w:cstheme="majorHAnsi"/>
          <w:sz w:val="22"/>
          <w:szCs w:val="22"/>
        </w:rPr>
        <w:t xml:space="preserve">. </w:t>
      </w:r>
    </w:p>
    <w:p w14:paraId="785E30C5" w14:textId="2F2FC476" w:rsidR="00CC1704" w:rsidRPr="00793673" w:rsidRDefault="00CC1704" w:rsidP="00141CB9">
      <w:pPr>
        <w:pStyle w:val="Akapitzlist"/>
        <w:widowControl w:val="0"/>
        <w:numPr>
          <w:ilvl w:val="0"/>
          <w:numId w:val="40"/>
        </w:numPr>
        <w:adjustRightInd w:val="0"/>
        <w:spacing w:line="360" w:lineRule="auto"/>
        <w:ind w:left="426" w:hanging="426"/>
        <w:contextualSpacing/>
        <w:jc w:val="both"/>
        <w:textAlignment w:val="baseline"/>
        <w:rPr>
          <w:rFonts w:asciiTheme="majorHAnsi" w:eastAsia="Arial" w:hAnsiTheme="majorHAnsi" w:cstheme="majorHAnsi"/>
          <w:sz w:val="22"/>
          <w:szCs w:val="22"/>
        </w:rPr>
      </w:pPr>
      <w:r w:rsidRPr="002557E7">
        <w:rPr>
          <w:rFonts w:asciiTheme="majorHAnsi" w:eastAsia="Arial" w:hAnsiTheme="majorHAnsi" w:cstheme="majorHAnsi"/>
          <w:sz w:val="22"/>
          <w:szCs w:val="22"/>
        </w:rPr>
        <w:t xml:space="preserve">Faktury korygujące zmniejszające będą rozliczane w terminie płatności faktury pierwotnej, </w:t>
      </w:r>
      <w:r w:rsidR="00AC4D09">
        <w:rPr>
          <w:rFonts w:asciiTheme="majorHAnsi" w:eastAsia="Arial" w:hAnsiTheme="majorHAnsi" w:cstheme="majorHAnsi"/>
          <w:sz w:val="22"/>
          <w:szCs w:val="22"/>
        </w:rPr>
        <w:br/>
      </w:r>
      <w:r w:rsidRPr="002557E7">
        <w:rPr>
          <w:rFonts w:asciiTheme="majorHAnsi" w:eastAsia="Arial" w:hAnsiTheme="majorHAnsi" w:cstheme="majorHAnsi"/>
          <w:sz w:val="22"/>
          <w:szCs w:val="22"/>
        </w:rPr>
        <w:t>a w przypadku gdy termin ten upłynął, będą potrącane z bieżących płatności, na co Wykonawca wyraża zgodę.</w:t>
      </w:r>
    </w:p>
    <w:p w14:paraId="08CB6D25" w14:textId="3950C142" w:rsidR="003D3F47" w:rsidRPr="005C09E7" w:rsidRDefault="003D3F47" w:rsidP="00141CB9">
      <w:pPr>
        <w:pStyle w:val="Akapitzlist"/>
        <w:widowControl w:val="0"/>
        <w:numPr>
          <w:ilvl w:val="0"/>
          <w:numId w:val="40"/>
        </w:numPr>
        <w:adjustRightInd w:val="0"/>
        <w:spacing w:line="360" w:lineRule="auto"/>
        <w:ind w:left="426" w:hanging="426"/>
        <w:contextualSpacing/>
        <w:jc w:val="both"/>
        <w:textAlignment w:val="baseline"/>
        <w:rPr>
          <w:rFonts w:asciiTheme="majorHAnsi" w:eastAsia="Arial" w:hAnsiTheme="majorHAnsi" w:cstheme="majorHAnsi"/>
          <w:sz w:val="22"/>
          <w:szCs w:val="22"/>
        </w:rPr>
      </w:pPr>
      <w:r w:rsidRPr="005C09E7">
        <w:rPr>
          <w:rFonts w:asciiTheme="majorHAnsi" w:eastAsia="Arial" w:hAnsiTheme="majorHAnsi" w:cstheme="majorHAnsi"/>
          <w:sz w:val="22"/>
          <w:szCs w:val="22"/>
        </w:rPr>
        <w:t xml:space="preserve">Strony ustalają jako datę zapłaty datę obciążenia rachunku bankowego właściwego Zamawiającego. Jeżeli termin płatności przypada na sobotę lub dzień ustawowo wolny od pracy za termin płatności </w:t>
      </w:r>
      <w:r w:rsidRPr="005C09E7">
        <w:rPr>
          <w:rFonts w:asciiTheme="majorHAnsi" w:eastAsia="Arial" w:hAnsiTheme="majorHAnsi" w:cstheme="majorHAnsi"/>
          <w:sz w:val="22"/>
          <w:szCs w:val="22"/>
        </w:rPr>
        <w:lastRenderedPageBreak/>
        <w:t xml:space="preserve">uważa się pierwszy dzień roboczy następujący po tym dniu. </w:t>
      </w:r>
    </w:p>
    <w:p w14:paraId="2874029A" w14:textId="3F349E24" w:rsidR="003D3F47" w:rsidRPr="005C09E7" w:rsidRDefault="003D3F47" w:rsidP="00141CB9">
      <w:pPr>
        <w:pStyle w:val="Akapitzlist"/>
        <w:widowControl w:val="0"/>
        <w:numPr>
          <w:ilvl w:val="0"/>
          <w:numId w:val="40"/>
        </w:numPr>
        <w:adjustRightInd w:val="0"/>
        <w:spacing w:line="360" w:lineRule="auto"/>
        <w:ind w:left="426" w:hanging="426"/>
        <w:contextualSpacing/>
        <w:jc w:val="both"/>
        <w:textAlignment w:val="baseline"/>
        <w:rPr>
          <w:rFonts w:asciiTheme="majorHAnsi" w:hAnsiTheme="majorHAnsi" w:cstheme="majorHAnsi"/>
          <w:color w:val="1F497D"/>
          <w:sz w:val="22"/>
          <w:szCs w:val="22"/>
        </w:rPr>
      </w:pPr>
      <w:r w:rsidRPr="002557E7">
        <w:rPr>
          <w:rFonts w:asciiTheme="majorHAnsi" w:eastAsia="Arial" w:hAnsiTheme="majorHAnsi" w:cstheme="majorHAnsi"/>
          <w:sz w:val="22"/>
          <w:szCs w:val="22"/>
        </w:rPr>
        <w:t>Konto bankowe</w:t>
      </w:r>
      <w:r w:rsidRPr="005C09E7">
        <w:rPr>
          <w:rFonts w:asciiTheme="majorHAnsi" w:hAnsiTheme="majorHAnsi" w:cstheme="majorHAnsi"/>
          <w:sz w:val="22"/>
          <w:szCs w:val="22"/>
        </w:rPr>
        <w:t xml:space="preserve"> Wykonawcy będzie każdorazowo umieszczone na fakturze i będzie to następujący nr konta: </w:t>
      </w:r>
    </w:p>
    <w:p w14:paraId="05949967" w14:textId="01C97A94" w:rsidR="003D3F47" w:rsidRPr="0081040B" w:rsidRDefault="00F92D9C" w:rsidP="00141CB9">
      <w:pPr>
        <w:pStyle w:val="Tekstpodstawowy"/>
        <w:numPr>
          <w:ilvl w:val="0"/>
          <w:numId w:val="45"/>
        </w:numPr>
        <w:overflowPunct w:val="0"/>
        <w:autoSpaceDE w:val="0"/>
        <w:autoSpaceDN w:val="0"/>
        <w:adjustRightInd w:val="0"/>
        <w:spacing w:line="360" w:lineRule="auto"/>
        <w:ind w:left="1276"/>
        <w:jc w:val="both"/>
        <w:textAlignment w:val="baseline"/>
        <w:rPr>
          <w:rFonts w:asciiTheme="majorHAnsi" w:hAnsiTheme="majorHAnsi" w:cstheme="majorHAnsi"/>
          <w:color w:val="auto"/>
          <w:sz w:val="22"/>
          <w:szCs w:val="22"/>
          <w:lang w:val="en-US"/>
        </w:rPr>
      </w:pPr>
      <w:r w:rsidRPr="0081040B">
        <w:rPr>
          <w:rFonts w:asciiTheme="majorHAnsi" w:hAnsiTheme="majorHAnsi" w:cstheme="majorHAnsi"/>
          <w:color w:val="auto"/>
          <w:sz w:val="22"/>
          <w:szCs w:val="22"/>
          <w:lang w:val="pl-PL"/>
        </w:rPr>
        <w:t>…………………</w:t>
      </w:r>
    </w:p>
    <w:p w14:paraId="5AA8948B" w14:textId="20717D08" w:rsidR="00CC1704" w:rsidRPr="00CC1704" w:rsidRDefault="00CC1704" w:rsidP="00141CB9">
      <w:pPr>
        <w:pStyle w:val="Akapitzlist"/>
        <w:widowControl w:val="0"/>
        <w:numPr>
          <w:ilvl w:val="0"/>
          <w:numId w:val="40"/>
        </w:numPr>
        <w:adjustRightInd w:val="0"/>
        <w:spacing w:line="360" w:lineRule="auto"/>
        <w:contextualSpacing/>
        <w:jc w:val="both"/>
        <w:textAlignment w:val="baseline"/>
        <w:rPr>
          <w:rFonts w:asciiTheme="majorHAnsi" w:eastAsia="Arial" w:hAnsiTheme="majorHAnsi" w:cstheme="majorHAnsi"/>
          <w:sz w:val="22"/>
          <w:szCs w:val="22"/>
        </w:rPr>
      </w:pPr>
      <w:r w:rsidRPr="00CC1704">
        <w:rPr>
          <w:rFonts w:asciiTheme="majorHAnsi" w:eastAsia="Arial" w:hAnsiTheme="majorHAnsi" w:cstheme="majorHAnsi"/>
          <w:sz w:val="22"/>
          <w:szCs w:val="22"/>
        </w:rPr>
        <w:t>Wykonawca będzie wystawiał i przesyłał, a Zamawiający odbierał faktury za pośrednictwem Krajowego Systemu e-Faktur (dalej: „</w:t>
      </w:r>
      <w:proofErr w:type="spellStart"/>
      <w:r w:rsidRPr="00CC1704">
        <w:rPr>
          <w:rFonts w:asciiTheme="majorHAnsi" w:eastAsia="Arial" w:hAnsiTheme="majorHAnsi" w:cstheme="majorHAnsi"/>
          <w:sz w:val="22"/>
          <w:szCs w:val="22"/>
        </w:rPr>
        <w:t>KSeF</w:t>
      </w:r>
      <w:proofErr w:type="spellEnd"/>
      <w:r w:rsidRPr="00CC1704">
        <w:rPr>
          <w:rFonts w:asciiTheme="majorHAnsi" w:eastAsia="Arial" w:hAnsiTheme="majorHAnsi" w:cstheme="majorHAnsi"/>
          <w:sz w:val="22"/>
          <w:szCs w:val="22"/>
        </w:rPr>
        <w:t>”).</w:t>
      </w:r>
    </w:p>
    <w:p w14:paraId="098473FB" w14:textId="6A5E7E72" w:rsidR="00CC1704" w:rsidRPr="00F7593B" w:rsidRDefault="00CC1704" w:rsidP="00141CB9">
      <w:pPr>
        <w:pStyle w:val="Akapitzlist"/>
        <w:widowControl w:val="0"/>
        <w:numPr>
          <w:ilvl w:val="0"/>
          <w:numId w:val="40"/>
        </w:numPr>
        <w:adjustRightInd w:val="0"/>
        <w:spacing w:line="360" w:lineRule="auto"/>
        <w:contextualSpacing/>
        <w:jc w:val="both"/>
        <w:textAlignment w:val="baseline"/>
        <w:rPr>
          <w:rFonts w:asciiTheme="majorHAnsi" w:eastAsia="Arial" w:hAnsiTheme="majorHAnsi" w:cstheme="majorHAnsi"/>
          <w:sz w:val="22"/>
          <w:szCs w:val="22"/>
        </w:rPr>
      </w:pPr>
      <w:r w:rsidRPr="00CC1704">
        <w:rPr>
          <w:rFonts w:asciiTheme="majorHAnsi" w:eastAsia="Arial" w:hAnsiTheme="majorHAnsi" w:cstheme="majorHAnsi"/>
          <w:sz w:val="22"/>
          <w:szCs w:val="22"/>
        </w:rPr>
        <w:t xml:space="preserve">Wykonawca zobowiązuje się najpóźniej w dniu następnym po wystawieniu faktury przesłać ją </w:t>
      </w:r>
      <w:r w:rsidRPr="00F7593B">
        <w:rPr>
          <w:rFonts w:asciiTheme="majorHAnsi" w:eastAsia="Arial" w:hAnsiTheme="majorHAnsi" w:cstheme="majorHAnsi"/>
          <w:sz w:val="22"/>
          <w:szCs w:val="22"/>
        </w:rPr>
        <w:t xml:space="preserve">do </w:t>
      </w:r>
      <w:proofErr w:type="spellStart"/>
      <w:r w:rsidRPr="00F7593B">
        <w:rPr>
          <w:rFonts w:asciiTheme="majorHAnsi" w:eastAsia="Arial" w:hAnsiTheme="majorHAnsi" w:cstheme="majorHAnsi"/>
          <w:sz w:val="22"/>
          <w:szCs w:val="22"/>
        </w:rPr>
        <w:t>KSeF</w:t>
      </w:r>
      <w:proofErr w:type="spellEnd"/>
      <w:r w:rsidRPr="00F7593B">
        <w:rPr>
          <w:rFonts w:asciiTheme="majorHAnsi" w:eastAsia="Arial" w:hAnsiTheme="majorHAnsi" w:cstheme="majorHAnsi"/>
          <w:sz w:val="22"/>
          <w:szCs w:val="22"/>
        </w:rPr>
        <w:t xml:space="preserve">. </w:t>
      </w:r>
    </w:p>
    <w:p w14:paraId="050FAA9A" w14:textId="21DD2406" w:rsidR="00CC1704" w:rsidRPr="00F7593B" w:rsidRDefault="00CC1704" w:rsidP="00141CB9">
      <w:pPr>
        <w:pStyle w:val="Akapitzlist"/>
        <w:widowControl w:val="0"/>
        <w:numPr>
          <w:ilvl w:val="0"/>
          <w:numId w:val="40"/>
        </w:numPr>
        <w:adjustRightInd w:val="0"/>
        <w:spacing w:line="360" w:lineRule="auto"/>
        <w:contextualSpacing/>
        <w:jc w:val="both"/>
        <w:textAlignment w:val="baseline"/>
        <w:rPr>
          <w:rFonts w:asciiTheme="majorHAnsi" w:eastAsia="Arial" w:hAnsiTheme="majorHAnsi" w:cstheme="majorHAnsi"/>
          <w:sz w:val="22"/>
          <w:szCs w:val="22"/>
        </w:rPr>
      </w:pPr>
      <w:r w:rsidRPr="00CC1704">
        <w:rPr>
          <w:rFonts w:asciiTheme="majorHAnsi" w:eastAsia="Arial" w:hAnsiTheme="majorHAnsi" w:cstheme="majorHAnsi"/>
          <w:sz w:val="22"/>
          <w:szCs w:val="22"/>
        </w:rPr>
        <w:t xml:space="preserve">W przypadku trybu awaryjnego, o którym mowa w art. 106nf ustawy z dnia 11 marca 2004 r. </w:t>
      </w:r>
      <w:r w:rsidR="00AC4D09">
        <w:rPr>
          <w:rFonts w:asciiTheme="majorHAnsi" w:eastAsia="Arial" w:hAnsiTheme="majorHAnsi" w:cstheme="majorHAnsi"/>
          <w:sz w:val="22"/>
          <w:szCs w:val="22"/>
        </w:rPr>
        <w:br/>
      </w:r>
      <w:r w:rsidRPr="00F7593B">
        <w:rPr>
          <w:rFonts w:asciiTheme="majorHAnsi" w:eastAsia="Arial" w:hAnsiTheme="majorHAnsi" w:cstheme="majorHAnsi"/>
          <w:sz w:val="22"/>
          <w:szCs w:val="22"/>
        </w:rPr>
        <w:t xml:space="preserve">o podatku od towarów i usług (dalej: „ustawa o VAT”) albo trybu niedostępności </w:t>
      </w:r>
      <w:proofErr w:type="spellStart"/>
      <w:r w:rsidRPr="00F7593B">
        <w:rPr>
          <w:rFonts w:asciiTheme="majorHAnsi" w:eastAsia="Arial" w:hAnsiTheme="majorHAnsi" w:cstheme="majorHAnsi"/>
          <w:sz w:val="22"/>
          <w:szCs w:val="22"/>
        </w:rPr>
        <w:t>KSeF</w:t>
      </w:r>
      <w:proofErr w:type="spellEnd"/>
      <w:r w:rsidRPr="00F7593B">
        <w:rPr>
          <w:rFonts w:asciiTheme="majorHAnsi" w:eastAsia="Arial" w:hAnsiTheme="majorHAnsi" w:cstheme="majorHAnsi"/>
          <w:sz w:val="22"/>
          <w:szCs w:val="22"/>
        </w:rPr>
        <w:t xml:space="preserve">, o którym mowa w art. 106nh ustawy o VAT, faktury będą doręczane Zamawiającemu na zasadach właściwych dla faktur wystawianych poza </w:t>
      </w:r>
      <w:proofErr w:type="spellStart"/>
      <w:r w:rsidRPr="00F7593B">
        <w:rPr>
          <w:rFonts w:asciiTheme="majorHAnsi" w:eastAsia="Arial" w:hAnsiTheme="majorHAnsi" w:cstheme="majorHAnsi"/>
          <w:sz w:val="22"/>
          <w:szCs w:val="22"/>
        </w:rPr>
        <w:t>KSeF</w:t>
      </w:r>
      <w:proofErr w:type="spellEnd"/>
      <w:r w:rsidRPr="00F7593B">
        <w:rPr>
          <w:rFonts w:asciiTheme="majorHAnsi" w:eastAsia="Arial" w:hAnsiTheme="majorHAnsi" w:cstheme="majorHAnsi"/>
          <w:sz w:val="22"/>
          <w:szCs w:val="22"/>
        </w:rPr>
        <w:t xml:space="preserve"> określonych przez Strony w ust. </w:t>
      </w:r>
      <w:r w:rsidR="00337995">
        <w:rPr>
          <w:rFonts w:asciiTheme="majorHAnsi" w:eastAsia="Arial" w:hAnsiTheme="majorHAnsi" w:cstheme="majorHAnsi"/>
          <w:sz w:val="22"/>
          <w:szCs w:val="22"/>
        </w:rPr>
        <w:t>18</w:t>
      </w:r>
      <w:r w:rsidRPr="00F7593B">
        <w:rPr>
          <w:rFonts w:asciiTheme="majorHAnsi" w:eastAsia="Arial" w:hAnsiTheme="majorHAnsi" w:cstheme="majorHAnsi"/>
          <w:sz w:val="22"/>
          <w:szCs w:val="22"/>
        </w:rPr>
        <w:t xml:space="preserve"> poniżej. Faktury zaopatrzone będą w dwa kody QR, o których mowa w ustawie o VAT umożliwiające dostęp do tej faktury w </w:t>
      </w:r>
      <w:proofErr w:type="spellStart"/>
      <w:r w:rsidRPr="00F7593B">
        <w:rPr>
          <w:rFonts w:asciiTheme="majorHAnsi" w:eastAsia="Arial" w:hAnsiTheme="majorHAnsi" w:cstheme="majorHAnsi"/>
          <w:sz w:val="22"/>
          <w:szCs w:val="22"/>
        </w:rPr>
        <w:t>KSeF</w:t>
      </w:r>
      <w:proofErr w:type="spellEnd"/>
      <w:r w:rsidRPr="00F7593B">
        <w:rPr>
          <w:rFonts w:asciiTheme="majorHAnsi" w:eastAsia="Arial" w:hAnsiTheme="majorHAnsi" w:cstheme="majorHAnsi"/>
          <w:sz w:val="22"/>
          <w:szCs w:val="22"/>
        </w:rPr>
        <w:t xml:space="preserve"> oraz weryfikację danych na nich zawartych i przesłanych przez Wykonawcę do </w:t>
      </w:r>
      <w:proofErr w:type="spellStart"/>
      <w:r w:rsidRPr="00F7593B">
        <w:rPr>
          <w:rFonts w:asciiTheme="majorHAnsi" w:eastAsia="Arial" w:hAnsiTheme="majorHAnsi" w:cstheme="majorHAnsi"/>
          <w:sz w:val="22"/>
          <w:szCs w:val="22"/>
        </w:rPr>
        <w:t>KSeF</w:t>
      </w:r>
      <w:proofErr w:type="spellEnd"/>
      <w:r w:rsidRPr="00F7593B">
        <w:rPr>
          <w:rFonts w:asciiTheme="majorHAnsi" w:eastAsia="Arial" w:hAnsiTheme="majorHAnsi" w:cstheme="majorHAnsi"/>
          <w:sz w:val="22"/>
          <w:szCs w:val="22"/>
        </w:rPr>
        <w:t xml:space="preserve">. Powyższe nie wyłącza obowiązku Wykonawcy do przesłania faktury poprzez </w:t>
      </w:r>
      <w:proofErr w:type="spellStart"/>
      <w:r w:rsidRPr="00F7593B">
        <w:rPr>
          <w:rFonts w:asciiTheme="majorHAnsi" w:eastAsia="Arial" w:hAnsiTheme="majorHAnsi" w:cstheme="majorHAnsi"/>
          <w:sz w:val="22"/>
          <w:szCs w:val="22"/>
        </w:rPr>
        <w:t>KSeF</w:t>
      </w:r>
      <w:proofErr w:type="spellEnd"/>
      <w:r w:rsidRPr="00F7593B">
        <w:rPr>
          <w:rFonts w:asciiTheme="majorHAnsi" w:eastAsia="Arial" w:hAnsiTheme="majorHAnsi" w:cstheme="majorHAnsi"/>
          <w:sz w:val="22"/>
          <w:szCs w:val="22"/>
        </w:rPr>
        <w:t xml:space="preserve"> po ustaniu awarii lub niedostępności </w:t>
      </w:r>
      <w:proofErr w:type="spellStart"/>
      <w:r w:rsidRPr="00F7593B">
        <w:rPr>
          <w:rFonts w:asciiTheme="majorHAnsi" w:eastAsia="Arial" w:hAnsiTheme="majorHAnsi" w:cstheme="majorHAnsi"/>
          <w:sz w:val="22"/>
          <w:szCs w:val="22"/>
        </w:rPr>
        <w:t>KSeF</w:t>
      </w:r>
      <w:proofErr w:type="spellEnd"/>
      <w:r w:rsidRPr="00F7593B">
        <w:rPr>
          <w:rFonts w:asciiTheme="majorHAnsi" w:eastAsia="Arial" w:hAnsiTheme="majorHAnsi" w:cstheme="majorHAnsi"/>
          <w:sz w:val="22"/>
          <w:szCs w:val="22"/>
        </w:rPr>
        <w:t>.</w:t>
      </w:r>
    </w:p>
    <w:p w14:paraId="45108F6A" w14:textId="50ED1EDD" w:rsidR="00CC1704" w:rsidRPr="00CC1704" w:rsidRDefault="00CC1704" w:rsidP="00141CB9">
      <w:pPr>
        <w:pStyle w:val="Akapitzlist"/>
        <w:widowControl w:val="0"/>
        <w:numPr>
          <w:ilvl w:val="0"/>
          <w:numId w:val="40"/>
        </w:numPr>
        <w:adjustRightInd w:val="0"/>
        <w:spacing w:line="360" w:lineRule="auto"/>
        <w:contextualSpacing/>
        <w:jc w:val="both"/>
        <w:textAlignment w:val="baseline"/>
        <w:rPr>
          <w:rFonts w:asciiTheme="majorHAnsi" w:eastAsia="Arial" w:hAnsiTheme="majorHAnsi" w:cstheme="majorHAnsi"/>
          <w:sz w:val="22"/>
          <w:szCs w:val="22"/>
        </w:rPr>
      </w:pPr>
      <w:r w:rsidRPr="00CC1704">
        <w:rPr>
          <w:rFonts w:asciiTheme="majorHAnsi" w:eastAsia="Arial" w:hAnsiTheme="majorHAnsi" w:cstheme="majorHAnsi"/>
          <w:sz w:val="22"/>
          <w:szCs w:val="22"/>
        </w:rPr>
        <w:t xml:space="preserve">W przypadku awarii całkowitej </w:t>
      </w:r>
      <w:proofErr w:type="spellStart"/>
      <w:r w:rsidRPr="00CC1704">
        <w:rPr>
          <w:rFonts w:asciiTheme="majorHAnsi" w:eastAsia="Arial" w:hAnsiTheme="majorHAnsi" w:cstheme="majorHAnsi"/>
          <w:sz w:val="22"/>
          <w:szCs w:val="22"/>
        </w:rPr>
        <w:t>KSeF</w:t>
      </w:r>
      <w:proofErr w:type="spellEnd"/>
      <w:r w:rsidRPr="00CC1704">
        <w:rPr>
          <w:rFonts w:asciiTheme="majorHAnsi" w:eastAsia="Arial" w:hAnsiTheme="majorHAnsi" w:cstheme="majorHAnsi"/>
          <w:sz w:val="22"/>
          <w:szCs w:val="22"/>
        </w:rPr>
        <w:t xml:space="preserve">, o której mowa w art. 106ng ustawy o VAT, Wykonawca będzie wystawiał i przesyłał, a Zamawiający odbierał faktury wyłącznie na zasadach właściwych dla faktur wystawianych poza </w:t>
      </w:r>
      <w:proofErr w:type="spellStart"/>
      <w:r w:rsidRPr="00CC1704">
        <w:rPr>
          <w:rFonts w:asciiTheme="majorHAnsi" w:eastAsia="Arial" w:hAnsiTheme="majorHAnsi" w:cstheme="majorHAnsi"/>
          <w:sz w:val="22"/>
          <w:szCs w:val="22"/>
        </w:rPr>
        <w:t>KSeF</w:t>
      </w:r>
      <w:proofErr w:type="spellEnd"/>
      <w:r w:rsidRPr="00CC1704">
        <w:rPr>
          <w:rFonts w:asciiTheme="majorHAnsi" w:eastAsia="Arial" w:hAnsiTheme="majorHAnsi" w:cstheme="majorHAnsi"/>
          <w:sz w:val="22"/>
          <w:szCs w:val="22"/>
        </w:rPr>
        <w:t xml:space="preserve"> określonych przez Strony w ust.</w:t>
      </w:r>
      <w:r w:rsidR="00B6338A">
        <w:rPr>
          <w:rFonts w:asciiTheme="majorHAnsi" w:eastAsia="Arial" w:hAnsiTheme="majorHAnsi" w:cstheme="majorHAnsi"/>
          <w:sz w:val="22"/>
          <w:szCs w:val="22"/>
        </w:rPr>
        <w:t xml:space="preserve"> </w:t>
      </w:r>
      <w:r w:rsidR="00055078">
        <w:rPr>
          <w:rFonts w:asciiTheme="majorHAnsi" w:eastAsia="Arial" w:hAnsiTheme="majorHAnsi" w:cstheme="majorHAnsi"/>
          <w:sz w:val="22"/>
          <w:szCs w:val="22"/>
        </w:rPr>
        <w:t xml:space="preserve">18 </w:t>
      </w:r>
      <w:r w:rsidRPr="00CC1704">
        <w:rPr>
          <w:rFonts w:asciiTheme="majorHAnsi" w:eastAsia="Arial" w:hAnsiTheme="majorHAnsi" w:cstheme="majorHAnsi"/>
          <w:sz w:val="22"/>
          <w:szCs w:val="22"/>
        </w:rPr>
        <w:t>poniżej.</w:t>
      </w:r>
    </w:p>
    <w:p w14:paraId="275ABB90" w14:textId="4A174DA1" w:rsidR="00CC1704" w:rsidRPr="00CC1704" w:rsidRDefault="00CC1704" w:rsidP="00141CB9">
      <w:pPr>
        <w:pStyle w:val="Akapitzlist"/>
        <w:widowControl w:val="0"/>
        <w:numPr>
          <w:ilvl w:val="0"/>
          <w:numId w:val="40"/>
        </w:numPr>
        <w:adjustRightInd w:val="0"/>
        <w:spacing w:line="360" w:lineRule="auto"/>
        <w:contextualSpacing/>
        <w:jc w:val="both"/>
        <w:textAlignment w:val="baseline"/>
        <w:rPr>
          <w:rFonts w:asciiTheme="majorHAnsi" w:eastAsia="Arial" w:hAnsiTheme="majorHAnsi" w:cstheme="majorHAnsi"/>
          <w:sz w:val="22"/>
          <w:szCs w:val="22"/>
        </w:rPr>
      </w:pPr>
      <w:r w:rsidRPr="00CC1704">
        <w:rPr>
          <w:rFonts w:asciiTheme="majorHAnsi" w:eastAsia="Arial" w:hAnsiTheme="majorHAnsi" w:cstheme="majorHAnsi"/>
          <w:sz w:val="22"/>
          <w:szCs w:val="22"/>
        </w:rPr>
        <w:t xml:space="preserve">Wykonawca zobowiązuje się do przekazywania załączników związanych z realizacją Umowy innych niż przesłanych za pośrednictwem </w:t>
      </w:r>
      <w:proofErr w:type="spellStart"/>
      <w:r w:rsidRPr="00CC1704">
        <w:rPr>
          <w:rFonts w:asciiTheme="majorHAnsi" w:eastAsia="Arial" w:hAnsiTheme="majorHAnsi" w:cstheme="majorHAnsi"/>
          <w:sz w:val="22"/>
          <w:szCs w:val="22"/>
        </w:rPr>
        <w:t>KSeF</w:t>
      </w:r>
      <w:proofErr w:type="spellEnd"/>
      <w:r w:rsidRPr="00CC1704">
        <w:rPr>
          <w:rFonts w:asciiTheme="majorHAnsi" w:eastAsia="Arial" w:hAnsiTheme="majorHAnsi" w:cstheme="majorHAnsi"/>
          <w:sz w:val="22"/>
          <w:szCs w:val="22"/>
        </w:rPr>
        <w:t xml:space="preserve">, na adres e-mail wskazany w Załączniku nr </w:t>
      </w:r>
      <w:r w:rsidR="00F7593B">
        <w:rPr>
          <w:rFonts w:asciiTheme="majorHAnsi" w:eastAsia="Arial" w:hAnsiTheme="majorHAnsi" w:cstheme="majorHAnsi"/>
          <w:sz w:val="22"/>
          <w:szCs w:val="22"/>
        </w:rPr>
        <w:t>4</w:t>
      </w:r>
      <w:r w:rsidRPr="00CC1704">
        <w:rPr>
          <w:rFonts w:asciiTheme="majorHAnsi" w:eastAsia="Arial" w:hAnsiTheme="majorHAnsi" w:cstheme="majorHAnsi"/>
          <w:sz w:val="22"/>
          <w:szCs w:val="22"/>
        </w:rPr>
        <w:t xml:space="preserve"> do Umowy. </w:t>
      </w:r>
    </w:p>
    <w:p w14:paraId="76B95AEE" w14:textId="66AFB5BD" w:rsidR="00CC1704" w:rsidRPr="00F7593B" w:rsidRDefault="00CC1704" w:rsidP="00141CB9">
      <w:pPr>
        <w:pStyle w:val="Akapitzlist"/>
        <w:widowControl w:val="0"/>
        <w:numPr>
          <w:ilvl w:val="0"/>
          <w:numId w:val="40"/>
        </w:numPr>
        <w:adjustRightInd w:val="0"/>
        <w:spacing w:line="360" w:lineRule="auto"/>
        <w:contextualSpacing/>
        <w:jc w:val="both"/>
        <w:textAlignment w:val="baseline"/>
        <w:rPr>
          <w:rFonts w:asciiTheme="majorHAnsi" w:eastAsia="Arial" w:hAnsiTheme="majorHAnsi" w:cstheme="majorHAnsi"/>
          <w:sz w:val="22"/>
          <w:szCs w:val="22"/>
        </w:rPr>
      </w:pPr>
      <w:r w:rsidRPr="00CC1704">
        <w:rPr>
          <w:rFonts w:asciiTheme="majorHAnsi" w:eastAsia="Arial" w:hAnsiTheme="majorHAnsi" w:cstheme="majorHAnsi"/>
          <w:sz w:val="22"/>
          <w:szCs w:val="22"/>
        </w:rPr>
        <w:t>Wykonawca zobowiązuje się do ujmowania w treści załączników danych umożliwiających jasne</w:t>
      </w:r>
      <w:r w:rsidR="00AC4D09">
        <w:rPr>
          <w:rFonts w:asciiTheme="majorHAnsi" w:eastAsia="Arial" w:hAnsiTheme="majorHAnsi" w:cstheme="majorHAnsi"/>
          <w:sz w:val="22"/>
          <w:szCs w:val="22"/>
        </w:rPr>
        <w:br/>
      </w:r>
      <w:r w:rsidRPr="00CC1704">
        <w:rPr>
          <w:rFonts w:asciiTheme="majorHAnsi" w:eastAsia="Arial" w:hAnsiTheme="majorHAnsi" w:cstheme="majorHAnsi"/>
          <w:sz w:val="22"/>
          <w:szCs w:val="22"/>
        </w:rPr>
        <w:t xml:space="preserve"> </w:t>
      </w:r>
      <w:r w:rsidRPr="00F7593B">
        <w:rPr>
          <w:rFonts w:asciiTheme="majorHAnsi" w:eastAsia="Arial" w:hAnsiTheme="majorHAnsi" w:cstheme="majorHAnsi"/>
          <w:sz w:val="22"/>
          <w:szCs w:val="22"/>
        </w:rPr>
        <w:t xml:space="preserve">i czytelne powiązanie danego załącznika z konkretną fakturą, ze szczególnym uwzględnieniem możliwości ujmowania w treści danego załącznika unikalnego numeru identyfikującego fakturę </w:t>
      </w:r>
      <w:r w:rsidR="00AC4D09">
        <w:rPr>
          <w:rFonts w:asciiTheme="majorHAnsi" w:eastAsia="Arial" w:hAnsiTheme="majorHAnsi" w:cstheme="majorHAnsi"/>
          <w:sz w:val="22"/>
          <w:szCs w:val="22"/>
        </w:rPr>
        <w:br/>
      </w:r>
      <w:r w:rsidRPr="00F7593B">
        <w:rPr>
          <w:rFonts w:asciiTheme="majorHAnsi" w:eastAsia="Arial" w:hAnsiTheme="majorHAnsi" w:cstheme="majorHAnsi"/>
          <w:sz w:val="22"/>
          <w:szCs w:val="22"/>
        </w:rPr>
        <w:t xml:space="preserve">w </w:t>
      </w:r>
      <w:proofErr w:type="spellStart"/>
      <w:r w:rsidRPr="00F7593B">
        <w:rPr>
          <w:rFonts w:asciiTheme="majorHAnsi" w:eastAsia="Arial" w:hAnsiTheme="majorHAnsi" w:cstheme="majorHAnsi"/>
          <w:sz w:val="22"/>
          <w:szCs w:val="22"/>
        </w:rPr>
        <w:t>KSeF</w:t>
      </w:r>
      <w:proofErr w:type="spellEnd"/>
      <w:r w:rsidRPr="00F7593B">
        <w:rPr>
          <w:rFonts w:asciiTheme="majorHAnsi" w:eastAsia="Arial" w:hAnsiTheme="majorHAnsi" w:cstheme="majorHAnsi"/>
          <w:sz w:val="22"/>
          <w:szCs w:val="22"/>
        </w:rPr>
        <w:t xml:space="preserve"> (dalej: „numer </w:t>
      </w:r>
      <w:proofErr w:type="spellStart"/>
      <w:r w:rsidRPr="00F7593B">
        <w:rPr>
          <w:rFonts w:asciiTheme="majorHAnsi" w:eastAsia="Arial" w:hAnsiTheme="majorHAnsi" w:cstheme="majorHAnsi"/>
          <w:sz w:val="22"/>
          <w:szCs w:val="22"/>
        </w:rPr>
        <w:t>KSeF</w:t>
      </w:r>
      <w:proofErr w:type="spellEnd"/>
      <w:r w:rsidRPr="00F7593B">
        <w:rPr>
          <w:rFonts w:asciiTheme="majorHAnsi" w:eastAsia="Arial" w:hAnsiTheme="majorHAnsi" w:cstheme="majorHAnsi"/>
          <w:sz w:val="22"/>
          <w:szCs w:val="22"/>
        </w:rPr>
        <w:t xml:space="preserve"> ID”).</w:t>
      </w:r>
    </w:p>
    <w:p w14:paraId="65F36694" w14:textId="56C11463" w:rsidR="00CC1704" w:rsidRPr="00F7593B" w:rsidRDefault="00CC1704" w:rsidP="00141CB9">
      <w:pPr>
        <w:pStyle w:val="Akapitzlist"/>
        <w:widowControl w:val="0"/>
        <w:numPr>
          <w:ilvl w:val="0"/>
          <w:numId w:val="40"/>
        </w:numPr>
        <w:adjustRightInd w:val="0"/>
        <w:spacing w:line="360" w:lineRule="auto"/>
        <w:contextualSpacing/>
        <w:jc w:val="both"/>
        <w:textAlignment w:val="baseline"/>
        <w:rPr>
          <w:rFonts w:asciiTheme="majorHAnsi" w:eastAsia="Arial" w:hAnsiTheme="majorHAnsi" w:cstheme="majorHAnsi"/>
          <w:sz w:val="22"/>
          <w:szCs w:val="22"/>
        </w:rPr>
      </w:pPr>
      <w:r w:rsidRPr="00CC1704">
        <w:rPr>
          <w:rFonts w:asciiTheme="majorHAnsi" w:eastAsia="Arial" w:hAnsiTheme="majorHAnsi" w:cstheme="majorHAnsi"/>
          <w:sz w:val="22"/>
          <w:szCs w:val="22"/>
        </w:rPr>
        <w:t xml:space="preserve">W przypadku konieczności doręczenia faktur poza </w:t>
      </w:r>
      <w:proofErr w:type="spellStart"/>
      <w:r w:rsidRPr="00CC1704">
        <w:rPr>
          <w:rFonts w:asciiTheme="majorHAnsi" w:eastAsia="Arial" w:hAnsiTheme="majorHAnsi" w:cstheme="majorHAnsi"/>
          <w:sz w:val="22"/>
          <w:szCs w:val="22"/>
        </w:rPr>
        <w:t>KSeF</w:t>
      </w:r>
      <w:proofErr w:type="spellEnd"/>
      <w:r w:rsidRPr="00CC1704">
        <w:rPr>
          <w:rFonts w:asciiTheme="majorHAnsi" w:eastAsia="Arial" w:hAnsiTheme="majorHAnsi" w:cstheme="majorHAnsi"/>
          <w:sz w:val="22"/>
          <w:szCs w:val="22"/>
        </w:rPr>
        <w:t xml:space="preserve"> będą one przesyłane na adres wskazany </w:t>
      </w:r>
      <w:r w:rsidR="00AC4D09">
        <w:rPr>
          <w:rFonts w:asciiTheme="majorHAnsi" w:eastAsia="Arial" w:hAnsiTheme="majorHAnsi" w:cstheme="majorHAnsi"/>
          <w:sz w:val="22"/>
          <w:szCs w:val="22"/>
        </w:rPr>
        <w:br/>
      </w:r>
      <w:r w:rsidRPr="00F7593B">
        <w:rPr>
          <w:rFonts w:asciiTheme="majorHAnsi" w:eastAsia="Arial" w:hAnsiTheme="majorHAnsi" w:cstheme="majorHAnsi"/>
          <w:sz w:val="22"/>
          <w:szCs w:val="22"/>
        </w:rPr>
        <w:t>w Załączniku nr</w:t>
      </w:r>
      <w:r w:rsidR="00F7593B">
        <w:rPr>
          <w:rFonts w:asciiTheme="majorHAnsi" w:eastAsia="Arial" w:hAnsiTheme="majorHAnsi" w:cstheme="majorHAnsi"/>
          <w:sz w:val="22"/>
          <w:szCs w:val="22"/>
        </w:rPr>
        <w:t xml:space="preserve"> 4</w:t>
      </w:r>
      <w:r w:rsidRPr="00F7593B">
        <w:rPr>
          <w:rFonts w:asciiTheme="majorHAnsi" w:eastAsia="Arial" w:hAnsiTheme="majorHAnsi" w:cstheme="majorHAnsi"/>
          <w:sz w:val="22"/>
          <w:szCs w:val="22"/>
        </w:rPr>
        <w:t xml:space="preserve"> do Umowy po podpisaniu oświadczenia wyrażającego zgodę na otrzymywanie faktur drogą elektroniczną. </w:t>
      </w:r>
    </w:p>
    <w:p w14:paraId="4C447160" w14:textId="2F71D209" w:rsidR="00CC1704" w:rsidRPr="00B45DCA" w:rsidRDefault="00CC1704" w:rsidP="00141CB9">
      <w:pPr>
        <w:pStyle w:val="Akapitzlist"/>
        <w:widowControl w:val="0"/>
        <w:numPr>
          <w:ilvl w:val="0"/>
          <w:numId w:val="40"/>
        </w:numPr>
        <w:adjustRightInd w:val="0"/>
        <w:spacing w:line="360" w:lineRule="auto"/>
        <w:contextualSpacing/>
        <w:jc w:val="both"/>
        <w:textAlignment w:val="baseline"/>
        <w:rPr>
          <w:rFonts w:asciiTheme="majorHAnsi" w:eastAsia="Arial" w:hAnsiTheme="majorHAnsi" w:cstheme="majorHAnsi"/>
          <w:sz w:val="22"/>
          <w:szCs w:val="22"/>
        </w:rPr>
      </w:pPr>
      <w:r w:rsidRPr="00CC1704">
        <w:rPr>
          <w:rFonts w:asciiTheme="majorHAnsi" w:eastAsia="Arial" w:hAnsiTheme="majorHAnsi" w:cstheme="majorHAnsi"/>
          <w:sz w:val="22"/>
          <w:szCs w:val="22"/>
        </w:rPr>
        <w:t xml:space="preserve">Za datę otrzymania faktury będzie uznawana data otrzymania faktury ustrukturyzowanej zdefiniowana w przepisach ustawy o VAT (data przydzielenia numeru </w:t>
      </w:r>
      <w:proofErr w:type="spellStart"/>
      <w:r w:rsidRPr="00CC1704">
        <w:rPr>
          <w:rFonts w:asciiTheme="majorHAnsi" w:eastAsia="Arial" w:hAnsiTheme="majorHAnsi" w:cstheme="majorHAnsi"/>
          <w:sz w:val="22"/>
          <w:szCs w:val="22"/>
        </w:rPr>
        <w:t>KSeF</w:t>
      </w:r>
      <w:proofErr w:type="spellEnd"/>
      <w:r w:rsidRPr="00CC1704">
        <w:rPr>
          <w:rFonts w:asciiTheme="majorHAnsi" w:eastAsia="Arial" w:hAnsiTheme="majorHAnsi" w:cstheme="majorHAnsi"/>
          <w:sz w:val="22"/>
          <w:szCs w:val="22"/>
        </w:rPr>
        <w:t xml:space="preserve"> ID). W przypadku konieczności doręczenia faktur poza </w:t>
      </w:r>
      <w:proofErr w:type="spellStart"/>
      <w:r w:rsidRPr="00CC1704">
        <w:rPr>
          <w:rFonts w:asciiTheme="majorHAnsi" w:eastAsia="Arial" w:hAnsiTheme="majorHAnsi" w:cstheme="majorHAnsi"/>
          <w:sz w:val="22"/>
          <w:szCs w:val="22"/>
        </w:rPr>
        <w:t>KSeF</w:t>
      </w:r>
      <w:proofErr w:type="spellEnd"/>
      <w:r w:rsidRPr="00CC1704">
        <w:rPr>
          <w:rFonts w:asciiTheme="majorHAnsi" w:eastAsia="Arial" w:hAnsiTheme="majorHAnsi" w:cstheme="majorHAnsi"/>
          <w:sz w:val="22"/>
          <w:szCs w:val="22"/>
        </w:rPr>
        <w:t xml:space="preserve"> datą otrzymania faktury będzie data jej doręczenia </w:t>
      </w:r>
      <w:r w:rsidR="00AC4D09">
        <w:rPr>
          <w:rFonts w:asciiTheme="majorHAnsi" w:eastAsia="Arial" w:hAnsiTheme="majorHAnsi" w:cstheme="majorHAnsi"/>
          <w:sz w:val="22"/>
          <w:szCs w:val="22"/>
        </w:rPr>
        <w:br/>
      </w:r>
      <w:r w:rsidRPr="00F7593B">
        <w:rPr>
          <w:rFonts w:asciiTheme="majorHAnsi" w:eastAsia="Arial" w:hAnsiTheme="majorHAnsi" w:cstheme="majorHAnsi"/>
          <w:sz w:val="22"/>
          <w:szCs w:val="22"/>
        </w:rPr>
        <w:t xml:space="preserve">w sposób określony przez Strony w ust. </w:t>
      </w:r>
      <w:r w:rsidR="00055078">
        <w:rPr>
          <w:rFonts w:asciiTheme="majorHAnsi" w:eastAsia="Arial" w:hAnsiTheme="majorHAnsi" w:cstheme="majorHAnsi"/>
          <w:sz w:val="22"/>
          <w:szCs w:val="22"/>
        </w:rPr>
        <w:t xml:space="preserve">18 </w:t>
      </w:r>
      <w:r w:rsidRPr="00B45DCA">
        <w:rPr>
          <w:rFonts w:asciiTheme="majorHAnsi" w:eastAsia="Arial" w:hAnsiTheme="majorHAnsi" w:cstheme="majorHAnsi"/>
          <w:sz w:val="22"/>
          <w:szCs w:val="22"/>
        </w:rPr>
        <w:t>powyżej albo data wskazana w zdaniu pierwszym -</w:t>
      </w:r>
      <w:r w:rsidR="00F7593B">
        <w:rPr>
          <w:rFonts w:asciiTheme="majorHAnsi" w:eastAsia="Arial" w:hAnsiTheme="majorHAnsi" w:cstheme="majorHAnsi"/>
          <w:sz w:val="22"/>
          <w:szCs w:val="22"/>
        </w:rPr>
        <w:t xml:space="preserve"> </w:t>
      </w:r>
      <w:r w:rsidR="00AC4D09">
        <w:rPr>
          <w:rFonts w:asciiTheme="majorHAnsi" w:eastAsia="Arial" w:hAnsiTheme="majorHAnsi" w:cstheme="majorHAnsi"/>
          <w:sz w:val="22"/>
          <w:szCs w:val="22"/>
        </w:rPr>
        <w:br/>
      </w:r>
      <w:r w:rsidRPr="00B45DCA">
        <w:rPr>
          <w:rFonts w:asciiTheme="majorHAnsi" w:eastAsia="Arial" w:hAnsiTheme="majorHAnsi" w:cstheme="majorHAnsi"/>
          <w:sz w:val="22"/>
          <w:szCs w:val="22"/>
        </w:rPr>
        <w:t>w zależności, co nastąpi wcześniej.</w:t>
      </w:r>
    </w:p>
    <w:p w14:paraId="1233E1B8" w14:textId="2A00E6B4" w:rsidR="00B45DCA" w:rsidRPr="00B45DCA" w:rsidRDefault="00B45DCA" w:rsidP="00141CB9">
      <w:pPr>
        <w:pStyle w:val="Akapitzlist"/>
        <w:widowControl w:val="0"/>
        <w:numPr>
          <w:ilvl w:val="0"/>
          <w:numId w:val="40"/>
        </w:numPr>
        <w:adjustRightInd w:val="0"/>
        <w:spacing w:line="360" w:lineRule="auto"/>
        <w:contextualSpacing/>
        <w:jc w:val="both"/>
        <w:textAlignment w:val="baseline"/>
        <w:rPr>
          <w:rFonts w:asciiTheme="majorHAnsi" w:eastAsia="Arial" w:hAnsiTheme="majorHAnsi" w:cstheme="majorHAnsi"/>
          <w:sz w:val="22"/>
          <w:szCs w:val="22"/>
        </w:rPr>
      </w:pPr>
      <w:r w:rsidRPr="00B45DCA">
        <w:rPr>
          <w:rFonts w:asciiTheme="majorHAnsi" w:eastAsia="Arial" w:hAnsiTheme="majorHAnsi" w:cstheme="majorHAnsi"/>
          <w:sz w:val="22"/>
          <w:szCs w:val="22"/>
        </w:rPr>
        <w:t xml:space="preserve">Doręczenie Zamawiającemu faktury zawierającej błędy, doręczonej na niewłaściwy adres (w tym z nieuprawnionym pominięciem </w:t>
      </w:r>
      <w:proofErr w:type="spellStart"/>
      <w:r w:rsidRPr="00B45DCA">
        <w:rPr>
          <w:rFonts w:asciiTheme="majorHAnsi" w:eastAsia="Arial" w:hAnsiTheme="majorHAnsi" w:cstheme="majorHAnsi"/>
          <w:sz w:val="22"/>
          <w:szCs w:val="22"/>
        </w:rPr>
        <w:t>KSeF</w:t>
      </w:r>
      <w:proofErr w:type="spellEnd"/>
      <w:r w:rsidRPr="00B45DCA">
        <w:rPr>
          <w:rFonts w:asciiTheme="majorHAnsi" w:eastAsia="Arial" w:hAnsiTheme="majorHAnsi" w:cstheme="majorHAnsi"/>
          <w:sz w:val="22"/>
          <w:szCs w:val="22"/>
        </w:rPr>
        <w:t xml:space="preserve">) lub niezawierającej wszystkich danych wymaganych </w:t>
      </w:r>
      <w:r w:rsidRPr="00B45DCA">
        <w:rPr>
          <w:rFonts w:asciiTheme="majorHAnsi" w:eastAsia="Arial" w:hAnsiTheme="majorHAnsi" w:cstheme="majorHAnsi"/>
          <w:sz w:val="22"/>
          <w:szCs w:val="22"/>
        </w:rPr>
        <w:lastRenderedPageBreak/>
        <w:t xml:space="preserve">przepisami prawa, uprawnia Zamawiającego do niedokonywania płatności objętej ww. fakturą do momentu otrzymania prawidłowo wystawionej faktury korygującej i wynikającego z niej terminu płatności oraz zobowiązuje Wykonawcę do doręczenia faktury korygującej w sposób zgodny </w:t>
      </w:r>
      <w:r w:rsidR="00AC4D09">
        <w:rPr>
          <w:rFonts w:asciiTheme="majorHAnsi" w:eastAsia="Arial" w:hAnsiTheme="majorHAnsi" w:cstheme="majorHAnsi"/>
          <w:sz w:val="22"/>
          <w:szCs w:val="22"/>
        </w:rPr>
        <w:br/>
      </w:r>
      <w:r w:rsidRPr="00B45DCA">
        <w:rPr>
          <w:rFonts w:asciiTheme="majorHAnsi" w:eastAsia="Arial" w:hAnsiTheme="majorHAnsi" w:cstheme="majorHAnsi"/>
          <w:sz w:val="22"/>
          <w:szCs w:val="22"/>
        </w:rPr>
        <w:t>z przepisami ustawy o VAT i Umową. W takiej sytuacji Wykonawcy nie będzie przysługiwało prawo żądania odsetek za opóźnienie w płatności wynagrodzenia.</w:t>
      </w:r>
    </w:p>
    <w:p w14:paraId="0501857F" w14:textId="6E7B2374" w:rsidR="00CC1704" w:rsidRPr="00B45DCA" w:rsidRDefault="00CC1704" w:rsidP="00141CB9">
      <w:pPr>
        <w:pStyle w:val="Akapitzlist"/>
        <w:widowControl w:val="0"/>
        <w:numPr>
          <w:ilvl w:val="0"/>
          <w:numId w:val="40"/>
        </w:numPr>
        <w:adjustRightInd w:val="0"/>
        <w:spacing w:line="360" w:lineRule="auto"/>
        <w:contextualSpacing/>
        <w:jc w:val="both"/>
        <w:textAlignment w:val="baseline"/>
        <w:rPr>
          <w:rFonts w:asciiTheme="majorHAnsi" w:eastAsia="Arial" w:hAnsiTheme="majorHAnsi" w:cstheme="majorHAnsi"/>
          <w:sz w:val="22"/>
          <w:szCs w:val="22"/>
        </w:rPr>
      </w:pPr>
      <w:r w:rsidRPr="00CC1704">
        <w:rPr>
          <w:rFonts w:asciiTheme="majorHAnsi" w:eastAsia="Arial" w:hAnsiTheme="majorHAnsi" w:cstheme="majorHAnsi"/>
          <w:sz w:val="22"/>
          <w:szCs w:val="22"/>
        </w:rPr>
        <w:t xml:space="preserve">Strony ustalają, że każda faktura wystawiona przez Wykonawcę będzie zawierała numer wewnętrzny Zamawiającego (ID WEW) właściwy dla danej jednostki wewnętrznej Zamawiającego, o ile został on określony w Załączniku nr </w:t>
      </w:r>
      <w:r w:rsidR="00B45DCA">
        <w:rPr>
          <w:rFonts w:asciiTheme="majorHAnsi" w:eastAsia="Arial" w:hAnsiTheme="majorHAnsi" w:cstheme="majorHAnsi"/>
          <w:sz w:val="22"/>
          <w:szCs w:val="22"/>
        </w:rPr>
        <w:t>4</w:t>
      </w:r>
      <w:r w:rsidRPr="00CC1704">
        <w:rPr>
          <w:rFonts w:asciiTheme="majorHAnsi" w:eastAsia="Arial" w:hAnsiTheme="majorHAnsi" w:cstheme="majorHAnsi"/>
          <w:sz w:val="22"/>
          <w:szCs w:val="22"/>
        </w:rPr>
        <w:t xml:space="preserve"> do Umowy, dla potrzeb identyfikacji w </w:t>
      </w:r>
      <w:proofErr w:type="spellStart"/>
      <w:r w:rsidRPr="00CC1704">
        <w:rPr>
          <w:rFonts w:asciiTheme="majorHAnsi" w:eastAsia="Arial" w:hAnsiTheme="majorHAnsi" w:cstheme="majorHAnsi"/>
          <w:sz w:val="22"/>
          <w:szCs w:val="22"/>
        </w:rPr>
        <w:t>KSeF</w:t>
      </w:r>
      <w:proofErr w:type="spellEnd"/>
      <w:r w:rsidRPr="00CC1704">
        <w:rPr>
          <w:rFonts w:asciiTheme="majorHAnsi" w:eastAsia="Arial" w:hAnsiTheme="majorHAnsi" w:cstheme="majorHAnsi"/>
          <w:sz w:val="22"/>
          <w:szCs w:val="22"/>
        </w:rPr>
        <w:t>.</w:t>
      </w:r>
    </w:p>
    <w:p w14:paraId="5D32A1C2" w14:textId="4E66F403" w:rsidR="005C09E7" w:rsidRPr="002557E7" w:rsidRDefault="005C09E7" w:rsidP="00141CB9">
      <w:pPr>
        <w:pStyle w:val="Akapitzlist"/>
        <w:widowControl w:val="0"/>
        <w:numPr>
          <w:ilvl w:val="0"/>
          <w:numId w:val="40"/>
        </w:numPr>
        <w:adjustRightInd w:val="0"/>
        <w:spacing w:line="360" w:lineRule="auto"/>
        <w:ind w:left="426" w:hanging="426"/>
        <w:contextualSpacing/>
        <w:jc w:val="both"/>
        <w:textAlignment w:val="baseline"/>
        <w:rPr>
          <w:rFonts w:asciiTheme="majorHAnsi" w:eastAsia="Arial" w:hAnsiTheme="majorHAnsi" w:cstheme="majorHAnsi"/>
          <w:sz w:val="22"/>
          <w:szCs w:val="22"/>
        </w:rPr>
      </w:pPr>
      <w:r w:rsidRPr="002557E7">
        <w:rPr>
          <w:rFonts w:asciiTheme="majorHAnsi" w:eastAsia="Arial" w:hAnsiTheme="majorHAnsi" w:cstheme="majorHAnsi"/>
          <w:sz w:val="22"/>
          <w:szCs w:val="22"/>
        </w:rPr>
        <w:t xml:space="preserve">Wynagrodzenie należne Wykonawcy będzie płatne z zastosowaniem mechanizmu podzielonej płatności, zgodnie z art. 108a ustawy </w:t>
      </w:r>
      <w:r w:rsidR="00DD4DB5">
        <w:rPr>
          <w:rFonts w:asciiTheme="majorHAnsi" w:eastAsia="Arial" w:hAnsiTheme="majorHAnsi" w:cstheme="majorHAnsi"/>
          <w:sz w:val="22"/>
          <w:szCs w:val="22"/>
        </w:rPr>
        <w:t>o VAT</w:t>
      </w:r>
      <w:r w:rsidRPr="002557E7">
        <w:rPr>
          <w:rFonts w:asciiTheme="majorHAnsi" w:eastAsia="Arial" w:hAnsiTheme="majorHAnsi" w:cstheme="majorHAnsi"/>
          <w:sz w:val="22"/>
          <w:szCs w:val="22"/>
        </w:rPr>
        <w:t>.</w:t>
      </w:r>
    </w:p>
    <w:p w14:paraId="7A74662A" w14:textId="48C4C4D9" w:rsidR="005C09E7" w:rsidRPr="002557E7" w:rsidRDefault="005C09E7" w:rsidP="00141CB9">
      <w:pPr>
        <w:pStyle w:val="Akapitzlist"/>
        <w:widowControl w:val="0"/>
        <w:numPr>
          <w:ilvl w:val="0"/>
          <w:numId w:val="40"/>
        </w:numPr>
        <w:adjustRightInd w:val="0"/>
        <w:spacing w:line="360" w:lineRule="auto"/>
        <w:ind w:left="426" w:hanging="426"/>
        <w:contextualSpacing/>
        <w:jc w:val="both"/>
        <w:textAlignment w:val="baseline"/>
        <w:rPr>
          <w:rFonts w:asciiTheme="majorHAnsi" w:eastAsia="Arial" w:hAnsiTheme="majorHAnsi" w:cstheme="majorHAnsi"/>
          <w:sz w:val="22"/>
          <w:szCs w:val="22"/>
        </w:rPr>
      </w:pPr>
      <w:r w:rsidRPr="002557E7">
        <w:rPr>
          <w:rFonts w:asciiTheme="majorHAnsi" w:eastAsia="Arial" w:hAnsiTheme="majorHAnsi" w:cstheme="majorHAnsi"/>
          <w:sz w:val="22"/>
          <w:szCs w:val="22"/>
        </w:rPr>
        <w:t>Brak uiszczenia terminowo należności przez właściwego Zamawiającego, skutkuje wystosowaniem przez Wykonawcę</w:t>
      </w:r>
      <w:r w:rsidR="00CC1704">
        <w:rPr>
          <w:rFonts w:asciiTheme="majorHAnsi" w:eastAsia="Arial" w:hAnsiTheme="majorHAnsi" w:cstheme="majorHAnsi"/>
          <w:sz w:val="22"/>
          <w:szCs w:val="22"/>
        </w:rPr>
        <w:t>,</w:t>
      </w:r>
      <w:r w:rsidRPr="002557E7">
        <w:rPr>
          <w:rFonts w:asciiTheme="majorHAnsi" w:eastAsia="Arial" w:hAnsiTheme="majorHAnsi" w:cstheme="majorHAnsi"/>
          <w:sz w:val="22"/>
          <w:szCs w:val="22"/>
        </w:rPr>
        <w:t xml:space="preserve"> </w:t>
      </w:r>
      <w:r w:rsidR="00CC1704">
        <w:rPr>
          <w:rFonts w:asciiTheme="majorHAnsi" w:eastAsia="Arial" w:hAnsiTheme="majorHAnsi" w:cstheme="majorHAnsi"/>
          <w:sz w:val="22"/>
          <w:szCs w:val="22"/>
        </w:rPr>
        <w:t>na adres e-mail</w:t>
      </w:r>
      <w:r w:rsidR="00B6338A">
        <w:rPr>
          <w:rFonts w:asciiTheme="majorHAnsi" w:eastAsia="Arial" w:hAnsiTheme="majorHAnsi" w:cstheme="majorHAnsi"/>
          <w:sz w:val="22"/>
          <w:szCs w:val="22"/>
        </w:rPr>
        <w:t xml:space="preserve"> </w:t>
      </w:r>
      <w:r w:rsidR="00CC1704">
        <w:rPr>
          <w:rFonts w:asciiTheme="majorHAnsi" w:eastAsia="Arial" w:hAnsiTheme="majorHAnsi" w:cstheme="majorHAnsi"/>
          <w:sz w:val="22"/>
          <w:szCs w:val="22"/>
        </w:rPr>
        <w:t xml:space="preserve">wskazany w Załączniku nr 4, </w:t>
      </w:r>
      <w:r w:rsidRPr="002557E7">
        <w:rPr>
          <w:rFonts w:asciiTheme="majorHAnsi" w:eastAsia="Arial" w:hAnsiTheme="majorHAnsi" w:cstheme="majorHAnsi"/>
          <w:sz w:val="22"/>
          <w:szCs w:val="22"/>
        </w:rPr>
        <w:t xml:space="preserve">wezwania do zapłaty z datą realizacji do 14 dni od daty </w:t>
      </w:r>
      <w:r w:rsidR="00CC1704">
        <w:rPr>
          <w:rFonts w:asciiTheme="majorHAnsi" w:eastAsia="Arial" w:hAnsiTheme="majorHAnsi" w:cstheme="majorHAnsi"/>
          <w:sz w:val="22"/>
          <w:szCs w:val="22"/>
        </w:rPr>
        <w:t xml:space="preserve">jego </w:t>
      </w:r>
      <w:r w:rsidRPr="002557E7">
        <w:rPr>
          <w:rFonts w:asciiTheme="majorHAnsi" w:eastAsia="Arial" w:hAnsiTheme="majorHAnsi" w:cstheme="majorHAnsi"/>
          <w:sz w:val="22"/>
          <w:szCs w:val="22"/>
        </w:rPr>
        <w:t xml:space="preserve">otrzymania. </w:t>
      </w:r>
    </w:p>
    <w:p w14:paraId="5E805F87" w14:textId="77777777" w:rsidR="005C09E7" w:rsidRPr="002557E7" w:rsidRDefault="005C09E7" w:rsidP="00141CB9">
      <w:pPr>
        <w:pStyle w:val="Akapitzlist"/>
        <w:widowControl w:val="0"/>
        <w:numPr>
          <w:ilvl w:val="0"/>
          <w:numId w:val="40"/>
        </w:numPr>
        <w:adjustRightInd w:val="0"/>
        <w:spacing w:line="360" w:lineRule="auto"/>
        <w:ind w:left="426" w:hanging="426"/>
        <w:contextualSpacing/>
        <w:jc w:val="both"/>
        <w:textAlignment w:val="baseline"/>
        <w:rPr>
          <w:rFonts w:asciiTheme="majorHAnsi" w:eastAsia="Arial" w:hAnsiTheme="majorHAnsi" w:cstheme="majorHAnsi"/>
          <w:sz w:val="22"/>
          <w:szCs w:val="22"/>
        </w:rPr>
      </w:pPr>
      <w:r w:rsidRPr="002557E7">
        <w:rPr>
          <w:rFonts w:asciiTheme="majorHAnsi" w:eastAsia="Arial" w:hAnsiTheme="majorHAnsi" w:cstheme="majorHAnsi"/>
          <w:sz w:val="22"/>
          <w:szCs w:val="22"/>
        </w:rPr>
        <w:t>Wykonawca zobowiązuje się pokryć Zamawiającym wszelkie szkody powstałe w związku z odliczeniem przez Odbiorcę kwot podatku wynikających z wystawionych przez Wykonawcę faktur, o ile takie odliczenie zostanie uznane przez organy władzy publicznej za niezasadne z przyczyn, za które odpowiedzialność ponosi Wykonawca. Wykonawca zobowiązuje się w szczególności zwrócić właściwemu Zamawiającemu kwoty podatku wynikające z wystawionych faktur, kwoty odsetek za zwłokę od zaległości podatkowych oraz kwoty dodatkowego zobowiązania podatkowego, uregulowanych przez Zamawiającego. Obowiązek naprawienia szkody nie obejmuje utraconych korzyści.</w:t>
      </w:r>
    </w:p>
    <w:p w14:paraId="3BF869AB" w14:textId="601073AF" w:rsidR="005C09E7" w:rsidRPr="001770BC" w:rsidRDefault="005C09E7" w:rsidP="00141CB9">
      <w:pPr>
        <w:pStyle w:val="Akapitzlist"/>
        <w:widowControl w:val="0"/>
        <w:numPr>
          <w:ilvl w:val="0"/>
          <w:numId w:val="40"/>
        </w:numPr>
        <w:adjustRightInd w:val="0"/>
        <w:spacing w:line="360" w:lineRule="auto"/>
        <w:ind w:left="426" w:hanging="426"/>
        <w:contextualSpacing/>
        <w:jc w:val="both"/>
        <w:textAlignment w:val="baseline"/>
        <w:rPr>
          <w:rFonts w:asciiTheme="majorHAnsi" w:eastAsia="Arial" w:hAnsiTheme="majorHAnsi" w:cstheme="majorHAnsi"/>
          <w:sz w:val="22"/>
          <w:szCs w:val="22"/>
        </w:rPr>
      </w:pPr>
      <w:r w:rsidRPr="002557E7">
        <w:rPr>
          <w:rFonts w:asciiTheme="majorHAnsi" w:eastAsia="Arial" w:hAnsiTheme="majorHAnsi" w:cstheme="majorHAnsi"/>
          <w:sz w:val="22"/>
          <w:szCs w:val="22"/>
        </w:rPr>
        <w:t xml:space="preserve">Zamawiający oświadczają, że </w:t>
      </w:r>
      <w:r w:rsidR="00DD4DB5">
        <w:rPr>
          <w:rFonts w:asciiTheme="majorHAnsi" w:eastAsia="Arial" w:hAnsiTheme="majorHAnsi" w:cstheme="majorHAnsi"/>
          <w:sz w:val="22"/>
          <w:szCs w:val="22"/>
        </w:rPr>
        <w:t>każdy z nich posiada</w:t>
      </w:r>
      <w:r w:rsidR="00DD4DB5" w:rsidRPr="002557E7">
        <w:rPr>
          <w:rFonts w:asciiTheme="majorHAnsi" w:eastAsia="Arial" w:hAnsiTheme="majorHAnsi" w:cstheme="majorHAnsi"/>
          <w:sz w:val="22"/>
          <w:szCs w:val="22"/>
        </w:rPr>
        <w:t xml:space="preserve"> </w:t>
      </w:r>
      <w:r w:rsidRPr="002557E7">
        <w:rPr>
          <w:rFonts w:asciiTheme="majorHAnsi" w:eastAsia="Arial" w:hAnsiTheme="majorHAnsi" w:cstheme="majorHAnsi"/>
          <w:sz w:val="22"/>
          <w:szCs w:val="22"/>
        </w:rPr>
        <w:t xml:space="preserve">status dużego przedsiębiorcy, tj. przedsiębiorcy niebędącego </w:t>
      </w:r>
      <w:proofErr w:type="spellStart"/>
      <w:r w:rsidRPr="002557E7">
        <w:rPr>
          <w:rFonts w:asciiTheme="majorHAnsi" w:eastAsia="Arial" w:hAnsiTheme="majorHAnsi" w:cstheme="majorHAnsi"/>
          <w:sz w:val="22"/>
          <w:szCs w:val="22"/>
        </w:rPr>
        <w:t>mikroprzedsiębiorcą</w:t>
      </w:r>
      <w:proofErr w:type="spellEnd"/>
      <w:r w:rsidRPr="002557E7">
        <w:rPr>
          <w:rFonts w:asciiTheme="majorHAnsi" w:eastAsia="Arial" w:hAnsiTheme="majorHAnsi" w:cstheme="majorHAnsi"/>
          <w:sz w:val="22"/>
          <w:szCs w:val="22"/>
        </w:rPr>
        <w:t xml:space="preserve">, małym przedsiębiorcą ani średnim przedsiębiorcą w rozumieniu załącznika I do </w:t>
      </w:r>
      <w:r w:rsidRPr="001770BC">
        <w:rPr>
          <w:rFonts w:asciiTheme="majorHAnsi" w:eastAsia="Arial" w:hAnsiTheme="majorHAnsi" w:cstheme="majorHAnsi"/>
          <w:sz w:val="22"/>
          <w:szCs w:val="22"/>
        </w:rPr>
        <w:t xml:space="preserve">rozporządzenia Komisji (UE) nr 651/2014 z dnia 17 czerwca 2014 r. uznającego niektóre rodzaje pomocy za zgodne z rynkiem wewnętrznym w zastosowaniu art. 107 i art. 108 Traktatu (Dz. Urz. UE L 187 z 26.06.2014, str. 1, z </w:t>
      </w:r>
      <w:proofErr w:type="spellStart"/>
      <w:r w:rsidRPr="001770BC">
        <w:rPr>
          <w:rFonts w:asciiTheme="majorHAnsi" w:eastAsia="Arial" w:hAnsiTheme="majorHAnsi" w:cstheme="majorHAnsi"/>
          <w:sz w:val="22"/>
          <w:szCs w:val="22"/>
        </w:rPr>
        <w:t>późn</w:t>
      </w:r>
      <w:proofErr w:type="spellEnd"/>
      <w:r w:rsidRPr="001770BC">
        <w:rPr>
          <w:rFonts w:asciiTheme="majorHAnsi" w:eastAsia="Arial" w:hAnsiTheme="majorHAnsi" w:cstheme="majorHAnsi"/>
          <w:sz w:val="22"/>
          <w:szCs w:val="22"/>
        </w:rPr>
        <w:t>. zm.).</w:t>
      </w:r>
    </w:p>
    <w:p w14:paraId="43FA8B7B" w14:textId="2C9EEAE6" w:rsidR="005C09E7" w:rsidRPr="001770BC" w:rsidRDefault="005C09E7" w:rsidP="00141CB9">
      <w:pPr>
        <w:pStyle w:val="Akapitzlist"/>
        <w:widowControl w:val="0"/>
        <w:numPr>
          <w:ilvl w:val="0"/>
          <w:numId w:val="40"/>
        </w:numPr>
        <w:adjustRightInd w:val="0"/>
        <w:spacing w:line="360" w:lineRule="auto"/>
        <w:ind w:left="426" w:hanging="426"/>
        <w:contextualSpacing/>
        <w:jc w:val="both"/>
        <w:textAlignment w:val="baseline"/>
        <w:rPr>
          <w:rFonts w:asciiTheme="majorHAnsi" w:eastAsia="Arial" w:hAnsiTheme="majorHAnsi" w:cstheme="majorHAnsi"/>
          <w:sz w:val="22"/>
          <w:szCs w:val="22"/>
        </w:rPr>
      </w:pPr>
      <w:r w:rsidRPr="001770BC">
        <w:rPr>
          <w:rFonts w:asciiTheme="majorHAnsi" w:eastAsia="Arial" w:hAnsiTheme="majorHAnsi" w:cstheme="majorHAnsi"/>
          <w:sz w:val="22"/>
          <w:szCs w:val="22"/>
        </w:rPr>
        <w:t xml:space="preserve">Wykonawca oświadcza, że posiada </w:t>
      </w:r>
      <w:r w:rsidRPr="00A3216E">
        <w:rPr>
          <w:rFonts w:asciiTheme="majorHAnsi" w:eastAsia="Arial" w:hAnsiTheme="majorHAnsi" w:cstheme="majorHAnsi"/>
          <w:sz w:val="22"/>
          <w:szCs w:val="22"/>
        </w:rPr>
        <w:t xml:space="preserve">status </w:t>
      </w:r>
      <w:r w:rsidR="00793673">
        <w:rPr>
          <w:rFonts w:asciiTheme="majorHAnsi" w:eastAsia="Arial" w:hAnsiTheme="majorHAnsi" w:cstheme="majorHAnsi"/>
          <w:sz w:val="22"/>
          <w:szCs w:val="22"/>
        </w:rPr>
        <w:t>……….</w:t>
      </w:r>
      <w:r w:rsidR="00752808" w:rsidRPr="00A3216E">
        <w:rPr>
          <w:rFonts w:asciiTheme="majorHAnsi" w:eastAsia="Arial" w:hAnsiTheme="majorHAnsi" w:cstheme="majorHAnsi"/>
          <w:sz w:val="22"/>
          <w:szCs w:val="22"/>
        </w:rPr>
        <w:t>…….</w:t>
      </w:r>
      <w:r w:rsidR="00752808" w:rsidRPr="001770BC">
        <w:rPr>
          <w:rFonts w:asciiTheme="majorHAnsi" w:eastAsia="Arial" w:hAnsiTheme="majorHAnsi" w:cstheme="majorHAnsi"/>
          <w:sz w:val="22"/>
          <w:szCs w:val="22"/>
        </w:rPr>
        <w:t xml:space="preserve"> </w:t>
      </w:r>
      <w:r w:rsidRPr="001770BC">
        <w:rPr>
          <w:rFonts w:asciiTheme="majorHAnsi" w:eastAsia="Arial" w:hAnsiTheme="majorHAnsi" w:cstheme="majorHAnsi"/>
          <w:sz w:val="22"/>
          <w:szCs w:val="22"/>
        </w:rPr>
        <w:t xml:space="preserve">przedsiębiorcy, tj. przedsiębiorcy niebędącego </w:t>
      </w:r>
      <w:proofErr w:type="spellStart"/>
      <w:r w:rsidRPr="001770BC">
        <w:rPr>
          <w:rFonts w:asciiTheme="majorHAnsi" w:eastAsia="Arial" w:hAnsiTheme="majorHAnsi" w:cstheme="majorHAnsi"/>
          <w:sz w:val="22"/>
          <w:szCs w:val="22"/>
        </w:rPr>
        <w:t>mikroprzedsiębiorcą</w:t>
      </w:r>
      <w:proofErr w:type="spellEnd"/>
      <w:r w:rsidRPr="001770BC">
        <w:rPr>
          <w:rFonts w:asciiTheme="majorHAnsi" w:eastAsia="Arial" w:hAnsiTheme="majorHAnsi" w:cstheme="majorHAnsi"/>
          <w:sz w:val="22"/>
          <w:szCs w:val="22"/>
        </w:rPr>
        <w:t>, małym przedsiębiorcą ani średnim przedsiębiorcą w rozumieniu załącznika </w:t>
      </w:r>
      <w:r w:rsidR="00AC4D09">
        <w:rPr>
          <w:rFonts w:asciiTheme="majorHAnsi" w:eastAsia="Arial" w:hAnsiTheme="majorHAnsi" w:cstheme="majorHAnsi"/>
          <w:sz w:val="22"/>
          <w:szCs w:val="22"/>
        </w:rPr>
        <w:br/>
      </w:r>
      <w:r w:rsidRPr="001770BC">
        <w:rPr>
          <w:rFonts w:asciiTheme="majorHAnsi" w:eastAsia="Arial" w:hAnsiTheme="majorHAnsi" w:cstheme="majorHAnsi"/>
          <w:sz w:val="22"/>
          <w:szCs w:val="22"/>
        </w:rPr>
        <w:t xml:space="preserve">I do rozporządzenia Komisji (UE) nr 651/2014 z dnia 17 czerwca 2014 r. uznającego niektóre rodzaje pomocy za zgodne z rynkiem wewnętrznym w zastosowaniu art. 107 i art. 108 Traktatu (Dz. Urz. UE L 187 z 26.06.2014, str. 1 z </w:t>
      </w:r>
      <w:proofErr w:type="spellStart"/>
      <w:r w:rsidRPr="001770BC">
        <w:rPr>
          <w:rFonts w:asciiTheme="majorHAnsi" w:eastAsia="Arial" w:hAnsiTheme="majorHAnsi" w:cstheme="majorHAnsi"/>
          <w:sz w:val="22"/>
          <w:szCs w:val="22"/>
        </w:rPr>
        <w:t>późn</w:t>
      </w:r>
      <w:proofErr w:type="spellEnd"/>
      <w:r w:rsidRPr="001770BC">
        <w:rPr>
          <w:rFonts w:asciiTheme="majorHAnsi" w:eastAsia="Arial" w:hAnsiTheme="majorHAnsi" w:cstheme="majorHAnsi"/>
          <w:sz w:val="22"/>
          <w:szCs w:val="22"/>
        </w:rPr>
        <w:t>. zm.).</w:t>
      </w:r>
    </w:p>
    <w:p w14:paraId="7DC5B6A9" w14:textId="6B012F88" w:rsidR="005C09E7" w:rsidRPr="002557E7" w:rsidRDefault="005C09E7" w:rsidP="00141CB9">
      <w:pPr>
        <w:pStyle w:val="Akapitzlist"/>
        <w:widowControl w:val="0"/>
        <w:numPr>
          <w:ilvl w:val="0"/>
          <w:numId w:val="40"/>
        </w:numPr>
        <w:adjustRightInd w:val="0"/>
        <w:spacing w:line="360" w:lineRule="auto"/>
        <w:ind w:left="426" w:hanging="426"/>
        <w:contextualSpacing/>
        <w:jc w:val="both"/>
        <w:textAlignment w:val="baseline"/>
        <w:rPr>
          <w:rFonts w:asciiTheme="majorHAnsi" w:eastAsia="Arial" w:hAnsiTheme="majorHAnsi" w:cstheme="majorHAnsi"/>
          <w:sz w:val="22"/>
          <w:szCs w:val="22"/>
        </w:rPr>
      </w:pPr>
      <w:r w:rsidRPr="001770BC">
        <w:rPr>
          <w:rFonts w:asciiTheme="majorHAnsi" w:eastAsia="Arial" w:hAnsiTheme="majorHAnsi" w:cstheme="majorHAnsi"/>
          <w:sz w:val="22"/>
          <w:szCs w:val="22"/>
        </w:rPr>
        <w:t>Wszelkie płatności będą dokonywane przelewem bankowym, na rachunek rozliczeniowy, o którym mowa w art. 49 ust. 1 pkt 1 ustawy z dnia 29 sierpnia 1997 r. - Prawo bankowe, wskazany w Umowie w ust. 1</w:t>
      </w:r>
      <w:r w:rsidR="00DD4DB5">
        <w:rPr>
          <w:rFonts w:asciiTheme="majorHAnsi" w:eastAsia="Arial" w:hAnsiTheme="majorHAnsi" w:cstheme="majorHAnsi"/>
          <w:sz w:val="22"/>
          <w:szCs w:val="22"/>
        </w:rPr>
        <w:t>1</w:t>
      </w:r>
      <w:r w:rsidRPr="001770BC">
        <w:rPr>
          <w:rFonts w:asciiTheme="majorHAnsi" w:eastAsia="Arial" w:hAnsiTheme="majorHAnsi" w:cstheme="majorHAnsi"/>
          <w:sz w:val="22"/>
          <w:szCs w:val="22"/>
        </w:rPr>
        <w:t xml:space="preserve"> powyżej i zgłoszony przez Wykonawcę właściwemu naczelnikowi</w:t>
      </w:r>
      <w:r w:rsidRPr="002557E7">
        <w:rPr>
          <w:rFonts w:asciiTheme="majorHAnsi" w:eastAsia="Arial" w:hAnsiTheme="majorHAnsi" w:cstheme="majorHAnsi"/>
          <w:sz w:val="22"/>
          <w:szCs w:val="22"/>
        </w:rPr>
        <w:t xml:space="preserve"> urzędu skarbowego zgodnie z art. 5 i 9 ustawy z dnia 13 października 1995 r. o zasadach ewidencji i identyfikacji </w:t>
      </w:r>
      <w:r w:rsidRPr="002557E7">
        <w:rPr>
          <w:rFonts w:asciiTheme="majorHAnsi" w:eastAsia="Arial" w:hAnsiTheme="majorHAnsi" w:cstheme="majorHAnsi"/>
          <w:sz w:val="22"/>
          <w:szCs w:val="22"/>
        </w:rPr>
        <w:lastRenderedPageBreak/>
        <w:t xml:space="preserve">podatników i płatników oraz zawarty w wykazie podmiotów, o którym mowa w art. 96b ust. 1 ustawy o </w:t>
      </w:r>
      <w:r w:rsidR="00DD4DB5">
        <w:rPr>
          <w:rFonts w:asciiTheme="majorHAnsi" w:eastAsia="Arial" w:hAnsiTheme="majorHAnsi" w:cstheme="majorHAnsi"/>
          <w:sz w:val="22"/>
          <w:szCs w:val="22"/>
        </w:rPr>
        <w:t>VAT</w:t>
      </w:r>
      <w:r w:rsidRPr="002557E7">
        <w:rPr>
          <w:rFonts w:asciiTheme="majorHAnsi" w:eastAsia="Arial" w:hAnsiTheme="majorHAnsi" w:cstheme="majorHAnsi"/>
          <w:sz w:val="22"/>
          <w:szCs w:val="22"/>
        </w:rPr>
        <w:t>.</w:t>
      </w:r>
    </w:p>
    <w:p w14:paraId="24FD6E74" w14:textId="77777777" w:rsidR="005C09E7" w:rsidRPr="005C09E7" w:rsidRDefault="005C09E7" w:rsidP="00141CB9">
      <w:pPr>
        <w:pStyle w:val="Akapitzlist"/>
        <w:widowControl w:val="0"/>
        <w:numPr>
          <w:ilvl w:val="0"/>
          <w:numId w:val="40"/>
        </w:numPr>
        <w:adjustRightInd w:val="0"/>
        <w:spacing w:line="360" w:lineRule="auto"/>
        <w:ind w:left="426" w:hanging="426"/>
        <w:contextualSpacing/>
        <w:jc w:val="both"/>
        <w:textAlignment w:val="baseline"/>
        <w:rPr>
          <w:rFonts w:asciiTheme="majorHAnsi" w:hAnsiTheme="majorHAnsi" w:cstheme="majorHAnsi"/>
          <w:sz w:val="22"/>
          <w:szCs w:val="22"/>
        </w:rPr>
      </w:pPr>
      <w:r w:rsidRPr="002557E7">
        <w:rPr>
          <w:rFonts w:asciiTheme="majorHAnsi" w:eastAsia="Arial" w:hAnsiTheme="majorHAnsi" w:cstheme="majorHAnsi"/>
          <w:sz w:val="22"/>
          <w:szCs w:val="22"/>
        </w:rPr>
        <w:t>Wykonawca zobowiązuje się, że wypełni ustawowy obowiązek w zakresie wykazania w deklaracji VA</w:t>
      </w:r>
      <w:r w:rsidRPr="005C09E7">
        <w:rPr>
          <w:rFonts w:asciiTheme="majorHAnsi" w:hAnsiTheme="majorHAnsi" w:cstheme="majorHAnsi"/>
          <w:sz w:val="22"/>
          <w:szCs w:val="22"/>
        </w:rPr>
        <w:t>T podatku należnego z tytułu wystawionych faktur objętych przedmiotową Umową.</w:t>
      </w:r>
    </w:p>
    <w:p w14:paraId="2C2448DC" w14:textId="77777777" w:rsidR="003D3F47" w:rsidRPr="00AB1D93" w:rsidRDefault="003D3F47" w:rsidP="000A7E60">
      <w:pPr>
        <w:pStyle w:val="Tekstpodstawowy"/>
        <w:autoSpaceDE w:val="0"/>
        <w:autoSpaceDN w:val="0"/>
        <w:spacing w:line="360" w:lineRule="auto"/>
        <w:ind w:left="426"/>
        <w:rPr>
          <w:rFonts w:asciiTheme="majorHAnsi" w:hAnsiTheme="majorHAnsi" w:cstheme="majorHAnsi"/>
          <w:sz w:val="22"/>
        </w:rPr>
      </w:pPr>
    </w:p>
    <w:p w14:paraId="070BE516" w14:textId="77777777" w:rsidR="003D3F47" w:rsidRPr="005C09E7" w:rsidRDefault="003D3F47" w:rsidP="000A7E60">
      <w:pPr>
        <w:pStyle w:val="Tytu"/>
        <w:spacing w:line="360" w:lineRule="auto"/>
        <w:rPr>
          <w:rFonts w:asciiTheme="majorHAnsi" w:hAnsiTheme="majorHAnsi" w:cstheme="majorHAnsi"/>
          <w:sz w:val="22"/>
          <w:szCs w:val="22"/>
        </w:rPr>
      </w:pPr>
      <w:r w:rsidRPr="005C09E7">
        <w:rPr>
          <w:rFonts w:asciiTheme="majorHAnsi" w:hAnsiTheme="majorHAnsi" w:cstheme="majorHAnsi"/>
          <w:sz w:val="22"/>
          <w:szCs w:val="22"/>
        </w:rPr>
        <w:t>§ 5</w:t>
      </w:r>
    </w:p>
    <w:p w14:paraId="6E602334" w14:textId="77777777" w:rsidR="003D3F47" w:rsidRPr="005C09E7" w:rsidRDefault="003D3F47" w:rsidP="000A7E60">
      <w:pPr>
        <w:pStyle w:val="Tytu"/>
        <w:spacing w:line="360" w:lineRule="auto"/>
        <w:rPr>
          <w:rFonts w:asciiTheme="majorHAnsi" w:hAnsiTheme="majorHAnsi" w:cstheme="majorHAnsi"/>
          <w:sz w:val="22"/>
          <w:szCs w:val="22"/>
        </w:rPr>
      </w:pPr>
      <w:r w:rsidRPr="005C09E7">
        <w:rPr>
          <w:rFonts w:asciiTheme="majorHAnsi" w:hAnsiTheme="majorHAnsi" w:cstheme="majorHAnsi"/>
          <w:sz w:val="22"/>
          <w:szCs w:val="22"/>
        </w:rPr>
        <w:t xml:space="preserve">ODPOWIEDZIALNOŚC ZA NIEWYKONANIE LUB NIENALEŻYTE WYKONANIE UMOWY. </w:t>
      </w:r>
    </w:p>
    <w:p w14:paraId="79337427" w14:textId="77777777" w:rsidR="003D3F47" w:rsidRPr="005C09E7" w:rsidRDefault="003D3F47" w:rsidP="000A7E60">
      <w:pPr>
        <w:pStyle w:val="Tytu"/>
        <w:spacing w:line="360" w:lineRule="auto"/>
        <w:rPr>
          <w:rFonts w:asciiTheme="majorHAnsi" w:hAnsiTheme="majorHAnsi" w:cstheme="majorHAnsi"/>
          <w:sz w:val="22"/>
          <w:szCs w:val="22"/>
        </w:rPr>
      </w:pPr>
      <w:r w:rsidRPr="005C09E7">
        <w:rPr>
          <w:rFonts w:asciiTheme="majorHAnsi" w:hAnsiTheme="majorHAnsi" w:cstheme="majorHAnsi"/>
          <w:sz w:val="22"/>
          <w:szCs w:val="22"/>
        </w:rPr>
        <w:t>KARY UMOWNE</w:t>
      </w:r>
    </w:p>
    <w:p w14:paraId="45FBFC85" w14:textId="31ECAC00" w:rsidR="003D3F47" w:rsidRPr="005C09E7" w:rsidRDefault="003D3F47" w:rsidP="00141CB9">
      <w:pPr>
        <w:pStyle w:val="Akapitzlist"/>
        <w:widowControl w:val="0"/>
        <w:numPr>
          <w:ilvl w:val="0"/>
          <w:numId w:val="34"/>
        </w:numPr>
        <w:adjustRightInd w:val="0"/>
        <w:spacing w:line="360" w:lineRule="auto"/>
        <w:ind w:left="426" w:hanging="426"/>
        <w:contextualSpacing/>
        <w:jc w:val="both"/>
        <w:textAlignment w:val="baseline"/>
        <w:rPr>
          <w:rFonts w:asciiTheme="majorHAnsi" w:hAnsiTheme="majorHAnsi" w:cstheme="majorHAnsi"/>
          <w:sz w:val="22"/>
          <w:szCs w:val="22"/>
        </w:rPr>
      </w:pPr>
      <w:r w:rsidRPr="005C09E7">
        <w:rPr>
          <w:rFonts w:asciiTheme="majorHAnsi" w:hAnsiTheme="majorHAnsi" w:cstheme="majorHAnsi"/>
          <w:sz w:val="22"/>
          <w:szCs w:val="22"/>
        </w:rPr>
        <w:t xml:space="preserve">Wykonawca zobowiązuje się przy wykonywaniu usług będących przedmiotem niniejszej Umowy do zachowania należytej staranności i przyjmuje na siebie odpowiedzialność w przypadku </w:t>
      </w:r>
      <w:r w:rsidR="00880876">
        <w:rPr>
          <w:rFonts w:asciiTheme="majorHAnsi" w:hAnsiTheme="majorHAnsi" w:cstheme="majorHAnsi"/>
          <w:sz w:val="22"/>
          <w:szCs w:val="22"/>
        </w:rPr>
        <w:t xml:space="preserve">niewykonania lub </w:t>
      </w:r>
      <w:r w:rsidRPr="005C09E7">
        <w:rPr>
          <w:rFonts w:asciiTheme="majorHAnsi" w:hAnsiTheme="majorHAnsi" w:cstheme="majorHAnsi"/>
          <w:sz w:val="22"/>
          <w:szCs w:val="22"/>
        </w:rPr>
        <w:t>nienależytego wykonania usług.</w:t>
      </w:r>
    </w:p>
    <w:p w14:paraId="6F1359FF" w14:textId="7D1473BE" w:rsidR="003D3F47" w:rsidRPr="005C09E7" w:rsidRDefault="003D3F47" w:rsidP="00141CB9">
      <w:pPr>
        <w:pStyle w:val="Akapitzlist"/>
        <w:widowControl w:val="0"/>
        <w:numPr>
          <w:ilvl w:val="0"/>
          <w:numId w:val="34"/>
        </w:numPr>
        <w:adjustRightInd w:val="0"/>
        <w:spacing w:line="360" w:lineRule="auto"/>
        <w:ind w:left="426" w:hanging="426"/>
        <w:contextualSpacing/>
        <w:jc w:val="both"/>
        <w:textAlignment w:val="baseline"/>
        <w:rPr>
          <w:rFonts w:asciiTheme="majorHAnsi" w:hAnsiTheme="majorHAnsi" w:cstheme="majorHAnsi"/>
          <w:sz w:val="22"/>
          <w:szCs w:val="22"/>
        </w:rPr>
      </w:pPr>
      <w:r w:rsidRPr="005C09E7">
        <w:rPr>
          <w:rFonts w:asciiTheme="majorHAnsi" w:hAnsiTheme="majorHAnsi" w:cstheme="majorHAnsi"/>
          <w:color w:val="000000"/>
          <w:sz w:val="22"/>
          <w:szCs w:val="22"/>
        </w:rPr>
        <w:t>Zarządzającemu i Zamawiającym przysługuje niezależnie prawo pobierania własnych próbek węgla i dokonywania oznaczeń parametrów jakościowych we własnych lub zewnętrznych laboratoriach w celach kontrolnych. Jeżeli wyniki oznaczeń kontrolnych znacząco różnią się od wyników uzyskanych przez Wykonawcę, to na wniosek Zarządzającego, Wykonawca zobowiązany jest do przesłania na swój koszt przechowywanej próbki rozjemczej do laboratorium Głównego Instytutu Górnictwa</w:t>
      </w:r>
      <w:r w:rsidR="004E52A5">
        <w:rPr>
          <w:rFonts w:asciiTheme="majorHAnsi" w:hAnsiTheme="majorHAnsi" w:cstheme="majorHAnsi"/>
          <w:color w:val="000000"/>
          <w:sz w:val="22"/>
          <w:szCs w:val="22"/>
          <w:lang w:val="pl-PL"/>
        </w:rPr>
        <w:t xml:space="preserve"> – Państwowego Instytutu Badawczego</w:t>
      </w:r>
      <w:r w:rsidRPr="005C09E7">
        <w:rPr>
          <w:rFonts w:asciiTheme="majorHAnsi" w:hAnsiTheme="majorHAnsi" w:cstheme="majorHAnsi"/>
          <w:color w:val="000000"/>
          <w:sz w:val="22"/>
          <w:szCs w:val="22"/>
        </w:rPr>
        <w:t xml:space="preserve"> zlokalizowanego w Katowicach 40-166, Plac Gwarków 1 (zwanego dalej </w:t>
      </w:r>
      <w:r w:rsidRPr="005C09E7">
        <w:rPr>
          <w:rFonts w:asciiTheme="majorHAnsi" w:hAnsiTheme="majorHAnsi" w:cstheme="majorHAnsi"/>
          <w:b/>
          <w:color w:val="000000"/>
          <w:sz w:val="22"/>
          <w:szCs w:val="22"/>
        </w:rPr>
        <w:t>GIG</w:t>
      </w:r>
      <w:r w:rsidRPr="005C09E7">
        <w:rPr>
          <w:rFonts w:asciiTheme="majorHAnsi" w:hAnsiTheme="majorHAnsi" w:cstheme="majorHAnsi"/>
          <w:color w:val="000000"/>
          <w:sz w:val="22"/>
          <w:szCs w:val="22"/>
        </w:rPr>
        <w:t>).</w:t>
      </w:r>
    </w:p>
    <w:p w14:paraId="54708A1D" w14:textId="307ED322" w:rsidR="003D3F47" w:rsidRPr="005C09E7" w:rsidRDefault="003D3F47" w:rsidP="00141CB9">
      <w:pPr>
        <w:pStyle w:val="Akapitzlist"/>
        <w:widowControl w:val="0"/>
        <w:numPr>
          <w:ilvl w:val="0"/>
          <w:numId w:val="34"/>
        </w:numPr>
        <w:adjustRightInd w:val="0"/>
        <w:spacing w:line="360" w:lineRule="auto"/>
        <w:ind w:left="426" w:hanging="426"/>
        <w:contextualSpacing/>
        <w:jc w:val="both"/>
        <w:textAlignment w:val="baseline"/>
        <w:rPr>
          <w:rFonts w:asciiTheme="majorHAnsi" w:hAnsiTheme="majorHAnsi" w:cstheme="majorHAnsi"/>
          <w:sz w:val="22"/>
          <w:szCs w:val="22"/>
        </w:rPr>
      </w:pPr>
      <w:r w:rsidRPr="005C09E7">
        <w:rPr>
          <w:rFonts w:asciiTheme="majorHAnsi" w:hAnsiTheme="majorHAnsi" w:cstheme="majorHAnsi"/>
          <w:sz w:val="22"/>
          <w:szCs w:val="22"/>
        </w:rPr>
        <w:t xml:space="preserve">Wykonawca zobowiązany jest do poniesienia kosztu wykonania analizy rozjemczej z próbki rozjemczej wykonanej przez GIG – w przypadku, gdy różnica między odpowiednią wartością danego parametru jakościowego oznaczonego przez Wykonawcę a wartością tego samego parametru jakościowego oznaczonego przez GIG, będzie większa niż: </w:t>
      </w:r>
    </w:p>
    <w:p w14:paraId="7C6F6BC0" w14:textId="77777777" w:rsidR="003D3F47" w:rsidRPr="005C09E7" w:rsidRDefault="003D3F47" w:rsidP="00141CB9">
      <w:pPr>
        <w:pStyle w:val="Tekstpodstawowywcity2"/>
        <w:widowControl w:val="0"/>
        <w:numPr>
          <w:ilvl w:val="0"/>
          <w:numId w:val="35"/>
        </w:numPr>
        <w:adjustRightInd w:val="0"/>
        <w:spacing w:before="0" w:line="360" w:lineRule="auto"/>
        <w:ind w:left="851" w:hanging="425"/>
        <w:textAlignment w:val="baseline"/>
        <w:rPr>
          <w:rFonts w:asciiTheme="majorHAnsi" w:hAnsiTheme="majorHAnsi" w:cstheme="majorHAnsi"/>
          <w:color w:val="00B050"/>
          <w:sz w:val="22"/>
          <w:szCs w:val="22"/>
        </w:rPr>
      </w:pPr>
      <w:r w:rsidRPr="005C09E7">
        <w:rPr>
          <w:rFonts w:asciiTheme="majorHAnsi" w:hAnsiTheme="majorHAnsi" w:cstheme="majorHAnsi"/>
          <w:sz w:val="22"/>
          <w:szCs w:val="22"/>
        </w:rPr>
        <w:t xml:space="preserve">dla ciepła spalania </w:t>
      </w:r>
      <w:proofErr w:type="spellStart"/>
      <w:r w:rsidRPr="005C09E7">
        <w:rPr>
          <w:rFonts w:asciiTheme="majorHAnsi" w:hAnsiTheme="majorHAnsi" w:cstheme="majorHAnsi"/>
          <w:sz w:val="22"/>
          <w:szCs w:val="22"/>
        </w:rPr>
        <w:t>Q</w:t>
      </w:r>
      <w:r w:rsidRPr="005C09E7">
        <w:rPr>
          <w:rFonts w:asciiTheme="majorHAnsi" w:hAnsiTheme="majorHAnsi" w:cstheme="majorHAnsi"/>
          <w:sz w:val="22"/>
          <w:szCs w:val="22"/>
          <w:vertAlign w:val="subscript"/>
        </w:rPr>
        <w:t>s</w:t>
      </w:r>
      <w:r w:rsidRPr="005C09E7">
        <w:rPr>
          <w:rFonts w:asciiTheme="majorHAnsi" w:hAnsiTheme="majorHAnsi" w:cstheme="majorHAnsi"/>
          <w:sz w:val="22"/>
          <w:szCs w:val="22"/>
          <w:vertAlign w:val="superscript"/>
        </w:rPr>
        <w:t>d</w:t>
      </w:r>
      <w:proofErr w:type="spellEnd"/>
      <w:r w:rsidRPr="005C09E7">
        <w:rPr>
          <w:rFonts w:asciiTheme="majorHAnsi" w:hAnsiTheme="majorHAnsi" w:cstheme="majorHAnsi"/>
          <w:sz w:val="22"/>
          <w:szCs w:val="22"/>
        </w:rPr>
        <w:t xml:space="preserve"> – 330 </w:t>
      </w:r>
      <w:proofErr w:type="spellStart"/>
      <w:r w:rsidRPr="005C09E7">
        <w:rPr>
          <w:rFonts w:asciiTheme="majorHAnsi" w:hAnsiTheme="majorHAnsi" w:cstheme="majorHAnsi"/>
          <w:sz w:val="22"/>
          <w:szCs w:val="22"/>
        </w:rPr>
        <w:t>kJ</w:t>
      </w:r>
      <w:proofErr w:type="spellEnd"/>
      <w:r w:rsidRPr="005C09E7">
        <w:rPr>
          <w:rFonts w:asciiTheme="majorHAnsi" w:hAnsiTheme="majorHAnsi" w:cstheme="majorHAnsi"/>
          <w:sz w:val="22"/>
          <w:szCs w:val="22"/>
        </w:rPr>
        <w:t>/kg;</w:t>
      </w:r>
    </w:p>
    <w:p w14:paraId="59859032" w14:textId="77777777" w:rsidR="003D3F47" w:rsidRPr="005C09E7" w:rsidRDefault="003D3F47" w:rsidP="00141CB9">
      <w:pPr>
        <w:pStyle w:val="Tekstpodstawowywcity2"/>
        <w:widowControl w:val="0"/>
        <w:numPr>
          <w:ilvl w:val="0"/>
          <w:numId w:val="35"/>
        </w:numPr>
        <w:adjustRightInd w:val="0"/>
        <w:spacing w:before="0" w:line="360" w:lineRule="auto"/>
        <w:ind w:left="851" w:hanging="425"/>
        <w:textAlignment w:val="baseline"/>
        <w:rPr>
          <w:rFonts w:asciiTheme="majorHAnsi" w:hAnsiTheme="majorHAnsi" w:cstheme="majorHAnsi"/>
          <w:color w:val="00B050"/>
          <w:sz w:val="22"/>
          <w:szCs w:val="22"/>
        </w:rPr>
      </w:pPr>
      <w:r w:rsidRPr="005C09E7">
        <w:rPr>
          <w:rFonts w:asciiTheme="majorHAnsi" w:hAnsiTheme="majorHAnsi" w:cstheme="majorHAnsi"/>
          <w:sz w:val="22"/>
          <w:szCs w:val="22"/>
        </w:rPr>
        <w:t xml:space="preserve">dla zawartości siarki </w:t>
      </w:r>
      <w:proofErr w:type="spellStart"/>
      <w:r w:rsidRPr="005C09E7">
        <w:rPr>
          <w:rFonts w:asciiTheme="majorHAnsi" w:hAnsiTheme="majorHAnsi" w:cstheme="majorHAnsi"/>
          <w:sz w:val="22"/>
          <w:szCs w:val="22"/>
        </w:rPr>
        <w:t>S</w:t>
      </w:r>
      <w:r w:rsidRPr="005C09E7">
        <w:rPr>
          <w:rFonts w:asciiTheme="majorHAnsi" w:hAnsiTheme="majorHAnsi" w:cstheme="majorHAnsi"/>
          <w:sz w:val="22"/>
          <w:szCs w:val="22"/>
          <w:vertAlign w:val="subscript"/>
        </w:rPr>
        <w:t>t</w:t>
      </w:r>
      <w:r w:rsidRPr="005C09E7">
        <w:rPr>
          <w:rFonts w:asciiTheme="majorHAnsi" w:hAnsiTheme="majorHAnsi" w:cstheme="majorHAnsi"/>
          <w:sz w:val="22"/>
          <w:szCs w:val="22"/>
          <w:vertAlign w:val="superscript"/>
        </w:rPr>
        <w:t>d</w:t>
      </w:r>
      <w:proofErr w:type="spellEnd"/>
      <w:r w:rsidRPr="005C09E7">
        <w:rPr>
          <w:rFonts w:asciiTheme="majorHAnsi" w:hAnsiTheme="majorHAnsi" w:cstheme="majorHAnsi"/>
          <w:sz w:val="22"/>
          <w:szCs w:val="22"/>
        </w:rPr>
        <w:t xml:space="preserve"> – 0,2 % bezwzględnie;</w:t>
      </w:r>
    </w:p>
    <w:p w14:paraId="73F9BA48" w14:textId="77777777" w:rsidR="003D3F47" w:rsidRPr="005C09E7" w:rsidRDefault="003D3F47" w:rsidP="00141CB9">
      <w:pPr>
        <w:pStyle w:val="Tekstpodstawowywcity2"/>
        <w:widowControl w:val="0"/>
        <w:numPr>
          <w:ilvl w:val="0"/>
          <w:numId w:val="35"/>
        </w:numPr>
        <w:adjustRightInd w:val="0"/>
        <w:spacing w:before="0" w:line="360" w:lineRule="auto"/>
        <w:ind w:left="851" w:hanging="425"/>
        <w:textAlignment w:val="baseline"/>
        <w:rPr>
          <w:rFonts w:asciiTheme="majorHAnsi" w:hAnsiTheme="majorHAnsi" w:cstheme="majorHAnsi"/>
          <w:color w:val="00B050"/>
          <w:sz w:val="22"/>
          <w:szCs w:val="22"/>
        </w:rPr>
      </w:pPr>
      <w:r w:rsidRPr="005C09E7" w:rsidDel="00F1505A">
        <w:rPr>
          <w:rFonts w:asciiTheme="majorHAnsi" w:hAnsiTheme="majorHAnsi" w:cstheme="majorHAnsi"/>
          <w:sz w:val="22"/>
          <w:szCs w:val="22"/>
        </w:rPr>
        <w:t>dla zawartości popiołu A</w:t>
      </w:r>
      <w:r w:rsidRPr="005C09E7">
        <w:rPr>
          <w:rFonts w:asciiTheme="majorHAnsi" w:hAnsiTheme="majorHAnsi" w:cstheme="majorHAnsi"/>
          <w:sz w:val="22"/>
          <w:szCs w:val="22"/>
          <w:vertAlign w:val="superscript"/>
        </w:rPr>
        <w:t>d</w:t>
      </w:r>
      <w:r w:rsidRPr="005C09E7" w:rsidDel="00F1505A">
        <w:rPr>
          <w:rFonts w:asciiTheme="majorHAnsi" w:hAnsiTheme="majorHAnsi" w:cstheme="majorHAnsi"/>
          <w:sz w:val="22"/>
          <w:szCs w:val="22"/>
        </w:rPr>
        <w:t xml:space="preserve"> – 2,0 % bezwzględnie.</w:t>
      </w:r>
    </w:p>
    <w:p w14:paraId="4E6C607B" w14:textId="77777777" w:rsidR="003D3F47" w:rsidRPr="005C09E7" w:rsidRDefault="003D3F47" w:rsidP="00141CB9">
      <w:pPr>
        <w:pStyle w:val="Akapitzlist"/>
        <w:widowControl w:val="0"/>
        <w:numPr>
          <w:ilvl w:val="0"/>
          <w:numId w:val="34"/>
        </w:numPr>
        <w:adjustRightInd w:val="0"/>
        <w:spacing w:line="360" w:lineRule="auto"/>
        <w:ind w:left="426" w:hanging="426"/>
        <w:contextualSpacing/>
        <w:jc w:val="both"/>
        <w:textAlignment w:val="baseline"/>
        <w:rPr>
          <w:rFonts w:asciiTheme="majorHAnsi" w:hAnsiTheme="majorHAnsi" w:cstheme="majorHAnsi"/>
          <w:sz w:val="22"/>
          <w:szCs w:val="22"/>
        </w:rPr>
      </w:pPr>
      <w:r w:rsidRPr="005C09E7">
        <w:rPr>
          <w:rFonts w:asciiTheme="majorHAnsi" w:hAnsiTheme="majorHAnsi" w:cstheme="majorHAnsi"/>
          <w:sz w:val="22"/>
          <w:szCs w:val="22"/>
        </w:rPr>
        <w:t>Stwierdzone w okresie obowiązywania Umowy trzykrotne różnice pomiędzy wynikami analiz wykonanych przez GIG a wynikami analiz wykonanych przez Wykonawcę, przekraczające wartości określone w § 5 ust. 3, stanowią podstawę do stwierdzenia oraz udokumentowania nienależytego wykonania usługi. W takim przypadku Zamawiającym przysługuje prawo do wypowiedzenia Umowy ze skutkiem natychmiastowym.</w:t>
      </w:r>
    </w:p>
    <w:p w14:paraId="2EBE2022" w14:textId="28D63E5B" w:rsidR="003D3F47" w:rsidRPr="005C09E7" w:rsidRDefault="003D3F47" w:rsidP="00141CB9">
      <w:pPr>
        <w:pStyle w:val="Akapitzlist"/>
        <w:widowControl w:val="0"/>
        <w:numPr>
          <w:ilvl w:val="0"/>
          <w:numId w:val="34"/>
        </w:numPr>
        <w:adjustRightInd w:val="0"/>
        <w:spacing w:line="360" w:lineRule="auto"/>
        <w:ind w:left="426" w:hanging="426"/>
        <w:contextualSpacing/>
        <w:jc w:val="both"/>
        <w:textAlignment w:val="baseline"/>
        <w:rPr>
          <w:rFonts w:asciiTheme="majorHAnsi" w:hAnsiTheme="majorHAnsi" w:cstheme="majorHAnsi"/>
          <w:sz w:val="22"/>
          <w:szCs w:val="22"/>
        </w:rPr>
      </w:pPr>
      <w:r w:rsidRPr="005C09E7">
        <w:rPr>
          <w:rFonts w:asciiTheme="majorHAnsi" w:hAnsiTheme="majorHAnsi" w:cstheme="majorHAnsi"/>
          <w:sz w:val="22"/>
          <w:szCs w:val="22"/>
        </w:rPr>
        <w:t>Dopuszcza się w przypadkach uzasadnionych dokonanie przez Wykonawc</w:t>
      </w:r>
      <w:r w:rsidR="00BC4F0E">
        <w:rPr>
          <w:rFonts w:asciiTheme="majorHAnsi" w:hAnsiTheme="majorHAnsi" w:cstheme="majorHAnsi"/>
          <w:sz w:val="22"/>
          <w:szCs w:val="22"/>
        </w:rPr>
        <w:t>ę ponownej analizy z danej próbki</w:t>
      </w:r>
      <w:r w:rsidRPr="005C09E7">
        <w:rPr>
          <w:rFonts w:asciiTheme="majorHAnsi" w:hAnsiTheme="majorHAnsi" w:cstheme="majorHAnsi"/>
          <w:sz w:val="22"/>
          <w:szCs w:val="22"/>
        </w:rPr>
        <w:t xml:space="preserve"> lub dokonanie korekty sprawozdania w zakresie parametrów jakościowych węgla, po uzgodnieniu tego (wyrażeniu zgody) z Zarządzającym. W innych przypadkach będzie to uznane jako nienależyte wykonanie usługi.</w:t>
      </w:r>
    </w:p>
    <w:p w14:paraId="4EE37CD6" w14:textId="1371CB28" w:rsidR="003D3F47" w:rsidRPr="005C09E7" w:rsidRDefault="00DB50C1" w:rsidP="00141CB9">
      <w:pPr>
        <w:pStyle w:val="Akapitzlist"/>
        <w:widowControl w:val="0"/>
        <w:numPr>
          <w:ilvl w:val="0"/>
          <w:numId w:val="34"/>
        </w:numPr>
        <w:adjustRightInd w:val="0"/>
        <w:spacing w:line="360" w:lineRule="auto"/>
        <w:ind w:left="426" w:hanging="426"/>
        <w:contextualSpacing/>
        <w:jc w:val="both"/>
        <w:textAlignment w:val="baseline"/>
        <w:rPr>
          <w:rFonts w:asciiTheme="majorHAnsi" w:hAnsiTheme="majorHAnsi" w:cstheme="majorHAnsi"/>
          <w:sz w:val="22"/>
          <w:szCs w:val="22"/>
        </w:rPr>
      </w:pPr>
      <w:r w:rsidRPr="005C09E7">
        <w:rPr>
          <w:rFonts w:asciiTheme="majorHAnsi" w:hAnsiTheme="majorHAnsi" w:cstheme="majorHAnsi"/>
          <w:color w:val="000000"/>
          <w:sz w:val="22"/>
          <w:szCs w:val="22"/>
        </w:rPr>
        <w:t xml:space="preserve">W przypadku niewykonania przez Wykonawcę </w:t>
      </w:r>
      <w:r w:rsidR="00F46DB4">
        <w:rPr>
          <w:rFonts w:asciiTheme="majorHAnsi" w:hAnsiTheme="majorHAnsi" w:cstheme="majorHAnsi"/>
          <w:color w:val="000000"/>
          <w:sz w:val="22"/>
          <w:szCs w:val="22"/>
          <w:lang w:val="pl-PL"/>
        </w:rPr>
        <w:t>u</w:t>
      </w:r>
      <w:r w:rsidRPr="005C09E7">
        <w:rPr>
          <w:rFonts w:asciiTheme="majorHAnsi" w:hAnsiTheme="majorHAnsi" w:cstheme="majorHAnsi"/>
          <w:color w:val="000000"/>
          <w:sz w:val="22"/>
          <w:szCs w:val="22"/>
        </w:rPr>
        <w:t xml:space="preserve">sługi objętej potwierdzonym przez Wykonawcę </w:t>
      </w:r>
      <w:r w:rsidRPr="005C09E7">
        <w:rPr>
          <w:rFonts w:asciiTheme="majorHAnsi" w:hAnsiTheme="majorHAnsi" w:cstheme="majorHAnsi"/>
          <w:color w:val="000000"/>
          <w:sz w:val="22"/>
          <w:szCs w:val="22"/>
        </w:rPr>
        <w:lastRenderedPageBreak/>
        <w:t>Zamówieniem, zgodnie z §1 ust. 12 Umowy,</w:t>
      </w:r>
      <w:r w:rsidR="0038207A">
        <w:rPr>
          <w:rFonts w:asciiTheme="majorHAnsi" w:hAnsiTheme="majorHAnsi" w:cstheme="majorHAnsi"/>
          <w:color w:val="000000"/>
          <w:sz w:val="22"/>
          <w:szCs w:val="22"/>
        </w:rPr>
        <w:t xml:space="preserve"> </w:t>
      </w:r>
      <w:r w:rsidRPr="005C09E7">
        <w:rPr>
          <w:rFonts w:asciiTheme="majorHAnsi" w:hAnsiTheme="majorHAnsi" w:cstheme="majorHAnsi"/>
          <w:color w:val="000000"/>
          <w:sz w:val="22"/>
          <w:szCs w:val="22"/>
        </w:rPr>
        <w:t>Wykonawcy nie przysługuje prawo do wynagrodzenia za dan</w:t>
      </w:r>
      <w:r w:rsidR="00FC2941">
        <w:rPr>
          <w:rFonts w:asciiTheme="majorHAnsi" w:hAnsiTheme="majorHAnsi" w:cstheme="majorHAnsi"/>
          <w:color w:val="000000"/>
          <w:sz w:val="22"/>
          <w:szCs w:val="22"/>
        </w:rPr>
        <w:t>ą u</w:t>
      </w:r>
      <w:r w:rsidRPr="005C09E7">
        <w:rPr>
          <w:rFonts w:asciiTheme="majorHAnsi" w:hAnsiTheme="majorHAnsi" w:cstheme="majorHAnsi"/>
          <w:color w:val="000000"/>
          <w:sz w:val="22"/>
          <w:szCs w:val="22"/>
        </w:rPr>
        <w:t>sługę, a nadto właściwy Za</w:t>
      </w:r>
      <w:r w:rsidR="00BC4F0E">
        <w:rPr>
          <w:rFonts w:asciiTheme="majorHAnsi" w:hAnsiTheme="majorHAnsi" w:cstheme="majorHAnsi"/>
          <w:color w:val="000000"/>
          <w:sz w:val="22"/>
          <w:szCs w:val="22"/>
        </w:rPr>
        <w:t>mawiający, jeżeli niewykonanie u</w:t>
      </w:r>
      <w:r w:rsidRPr="005C09E7">
        <w:rPr>
          <w:rFonts w:asciiTheme="majorHAnsi" w:hAnsiTheme="majorHAnsi" w:cstheme="majorHAnsi"/>
          <w:color w:val="000000"/>
          <w:sz w:val="22"/>
          <w:szCs w:val="22"/>
        </w:rPr>
        <w:t>sługi zostało spowodowane okolicznościami, za które odpowiedzialność ponosi Wykonawca, ma prawo obciążyć Wykonawcę karą umowną w wysokości 40% kwoty wynagrodzenia netto, które byłoby należne Wykonawcy za</w:t>
      </w:r>
      <w:r w:rsidRPr="005C09E7">
        <w:rPr>
          <w:rFonts w:asciiTheme="majorHAnsi" w:hAnsiTheme="majorHAnsi" w:cstheme="majorHAnsi"/>
          <w:color w:val="000000"/>
          <w:sz w:val="22"/>
          <w:szCs w:val="22"/>
          <w:lang w:val="pl-PL"/>
        </w:rPr>
        <w:t> </w:t>
      </w:r>
      <w:r w:rsidRPr="005C09E7">
        <w:rPr>
          <w:rFonts w:asciiTheme="majorHAnsi" w:hAnsiTheme="majorHAnsi" w:cstheme="majorHAnsi"/>
          <w:color w:val="000000"/>
          <w:sz w:val="22"/>
          <w:szCs w:val="22"/>
        </w:rPr>
        <w:t>wykonanie wskazanej w potwierdzonym Zamówieniu i </w:t>
      </w:r>
      <w:r w:rsidR="00BC4F0E">
        <w:rPr>
          <w:rFonts w:asciiTheme="majorHAnsi" w:hAnsiTheme="majorHAnsi" w:cstheme="majorHAnsi"/>
          <w:color w:val="000000"/>
          <w:sz w:val="22"/>
          <w:szCs w:val="22"/>
        </w:rPr>
        <w:t>niewykonanej u</w:t>
      </w:r>
      <w:r w:rsidRPr="005C09E7">
        <w:rPr>
          <w:rFonts w:asciiTheme="majorHAnsi" w:hAnsiTheme="majorHAnsi" w:cstheme="majorHAnsi"/>
          <w:color w:val="000000"/>
          <w:sz w:val="22"/>
          <w:szCs w:val="22"/>
        </w:rPr>
        <w:t>sługi</w:t>
      </w:r>
      <w:r w:rsidR="003D3F47" w:rsidRPr="005C09E7">
        <w:rPr>
          <w:rFonts w:asciiTheme="majorHAnsi" w:hAnsiTheme="majorHAnsi" w:cstheme="majorHAnsi"/>
          <w:color w:val="000000"/>
          <w:sz w:val="22"/>
          <w:szCs w:val="22"/>
        </w:rPr>
        <w:t>.</w:t>
      </w:r>
      <w:r w:rsidR="003D3F47" w:rsidRPr="005C09E7">
        <w:rPr>
          <w:rFonts w:asciiTheme="majorHAnsi" w:hAnsiTheme="majorHAnsi" w:cstheme="majorHAnsi"/>
          <w:sz w:val="22"/>
          <w:szCs w:val="22"/>
        </w:rPr>
        <w:t xml:space="preserve"> </w:t>
      </w:r>
    </w:p>
    <w:p w14:paraId="0838F856" w14:textId="0141B494" w:rsidR="003D3F47" w:rsidRPr="005C09E7" w:rsidRDefault="003D3F47" w:rsidP="00141CB9">
      <w:pPr>
        <w:pStyle w:val="Akapitzlist"/>
        <w:widowControl w:val="0"/>
        <w:numPr>
          <w:ilvl w:val="0"/>
          <w:numId w:val="34"/>
        </w:numPr>
        <w:adjustRightInd w:val="0"/>
        <w:spacing w:line="360" w:lineRule="auto"/>
        <w:ind w:left="426" w:hanging="426"/>
        <w:contextualSpacing/>
        <w:jc w:val="both"/>
        <w:textAlignment w:val="baseline"/>
        <w:rPr>
          <w:rFonts w:asciiTheme="majorHAnsi" w:hAnsiTheme="majorHAnsi" w:cstheme="majorHAnsi"/>
          <w:sz w:val="22"/>
          <w:szCs w:val="22"/>
        </w:rPr>
      </w:pPr>
      <w:r w:rsidRPr="005C09E7">
        <w:rPr>
          <w:rFonts w:asciiTheme="majorHAnsi" w:hAnsiTheme="majorHAnsi" w:cstheme="majorHAnsi"/>
          <w:sz w:val="22"/>
          <w:szCs w:val="22"/>
        </w:rPr>
        <w:t xml:space="preserve">W przypadku rozwiązania Umowy przez Zamawiających z przyczyn leżących po stronie Wykonawcy, każdy z Zamawiających ma prawo naliczyć Wykonawcy karę umowną w wysokości 10 % (tj. łącznie 30 %) maksymalnej wartości netto Umowy, wskazanej w </w:t>
      </w:r>
      <w:r w:rsidR="00FC2941">
        <w:rPr>
          <w:rFonts w:asciiTheme="majorHAnsi" w:hAnsiTheme="majorHAnsi" w:cstheme="majorHAnsi"/>
          <w:color w:val="000000"/>
          <w:sz w:val="22"/>
          <w:szCs w:val="22"/>
        </w:rPr>
        <w:t>§ 2 ust. 2</w:t>
      </w:r>
      <w:r w:rsidRPr="005C09E7">
        <w:rPr>
          <w:rFonts w:asciiTheme="majorHAnsi" w:hAnsiTheme="majorHAnsi" w:cstheme="majorHAnsi"/>
          <w:color w:val="000000"/>
          <w:sz w:val="22"/>
          <w:szCs w:val="22"/>
        </w:rPr>
        <w:t xml:space="preserve"> Umowy.</w:t>
      </w:r>
    </w:p>
    <w:p w14:paraId="0C9B9F83" w14:textId="1D38C84C" w:rsidR="003D3F47" w:rsidRPr="005C09E7" w:rsidRDefault="00BC4F0E" w:rsidP="00141CB9">
      <w:pPr>
        <w:pStyle w:val="Akapitzlist"/>
        <w:widowControl w:val="0"/>
        <w:numPr>
          <w:ilvl w:val="0"/>
          <w:numId w:val="34"/>
        </w:numPr>
        <w:adjustRightInd w:val="0"/>
        <w:spacing w:line="360" w:lineRule="auto"/>
        <w:ind w:left="426" w:hanging="426"/>
        <w:contextualSpacing/>
        <w:jc w:val="both"/>
        <w:textAlignment w:val="baseline"/>
        <w:rPr>
          <w:rFonts w:asciiTheme="majorHAnsi" w:hAnsiTheme="majorHAnsi" w:cstheme="majorHAnsi"/>
          <w:color w:val="000000"/>
          <w:sz w:val="22"/>
          <w:szCs w:val="22"/>
        </w:rPr>
      </w:pPr>
      <w:r w:rsidRPr="00DB124C">
        <w:rPr>
          <w:rFonts w:asciiTheme="majorHAnsi" w:hAnsiTheme="majorHAnsi" w:cstheme="majorHAnsi"/>
          <w:sz w:val="22"/>
          <w:szCs w:val="22"/>
        </w:rPr>
        <w:t>W przypadku poniesienia szkody przekraczającej wysokość w/w kar umownych</w:t>
      </w:r>
      <w:r w:rsidRPr="005C09E7">
        <w:rPr>
          <w:rFonts w:asciiTheme="majorHAnsi" w:hAnsiTheme="majorHAnsi" w:cstheme="majorHAnsi"/>
          <w:color w:val="000000"/>
          <w:sz w:val="22"/>
          <w:szCs w:val="22"/>
        </w:rPr>
        <w:t xml:space="preserve"> </w:t>
      </w:r>
      <w:r w:rsidR="003D3F47" w:rsidRPr="005C09E7">
        <w:rPr>
          <w:rFonts w:asciiTheme="majorHAnsi" w:hAnsiTheme="majorHAnsi" w:cstheme="majorHAnsi"/>
          <w:color w:val="000000"/>
          <w:sz w:val="22"/>
          <w:szCs w:val="22"/>
        </w:rPr>
        <w:t>Za</w:t>
      </w:r>
      <w:r>
        <w:rPr>
          <w:rFonts w:asciiTheme="majorHAnsi" w:hAnsiTheme="majorHAnsi" w:cstheme="majorHAnsi"/>
          <w:color w:val="000000"/>
          <w:sz w:val="22"/>
          <w:szCs w:val="22"/>
        </w:rPr>
        <w:t>mawiającemu</w:t>
      </w:r>
      <w:r w:rsidR="003D3F47" w:rsidRPr="005C09E7">
        <w:rPr>
          <w:rFonts w:asciiTheme="majorHAnsi" w:hAnsiTheme="majorHAnsi" w:cstheme="majorHAnsi"/>
          <w:color w:val="000000"/>
          <w:sz w:val="22"/>
          <w:szCs w:val="22"/>
        </w:rPr>
        <w:t xml:space="preserve"> przysługuje prawo do dochodzenia odszkodowania uzupełniającego przewyższającego wysokość zastrzeżonych kar umownych na zasadach ogólnych.</w:t>
      </w:r>
    </w:p>
    <w:p w14:paraId="035CDD11" w14:textId="0F4E996C" w:rsidR="00BC4F0E" w:rsidRDefault="00BC4F0E" w:rsidP="00141CB9">
      <w:pPr>
        <w:pStyle w:val="Akapitzlist"/>
        <w:widowControl w:val="0"/>
        <w:numPr>
          <w:ilvl w:val="0"/>
          <w:numId w:val="34"/>
        </w:numPr>
        <w:adjustRightInd w:val="0"/>
        <w:spacing w:line="360" w:lineRule="auto"/>
        <w:ind w:left="426" w:hanging="426"/>
        <w:contextualSpacing/>
        <w:jc w:val="both"/>
        <w:textAlignment w:val="baseline"/>
        <w:rPr>
          <w:rFonts w:asciiTheme="majorHAnsi" w:hAnsiTheme="majorHAnsi" w:cstheme="majorHAnsi"/>
          <w:color w:val="000000"/>
          <w:sz w:val="22"/>
          <w:szCs w:val="22"/>
        </w:rPr>
      </w:pPr>
      <w:r w:rsidRPr="00DB124C">
        <w:rPr>
          <w:rFonts w:asciiTheme="majorHAnsi" w:hAnsiTheme="majorHAnsi" w:cstheme="majorHAnsi"/>
          <w:sz w:val="22"/>
        </w:rPr>
        <w:t xml:space="preserve">Zapłata kar umownych nastąpi w terminie 14 dni od dnia doręczenia Wykonawcy noty obciążeniowej. </w:t>
      </w:r>
      <w:r w:rsidRPr="00DB124C">
        <w:rPr>
          <w:rFonts w:asciiTheme="majorHAnsi" w:hAnsiTheme="majorHAnsi" w:cstheme="majorHAnsi"/>
          <w:color w:val="000000"/>
          <w:sz w:val="22"/>
          <w:szCs w:val="22"/>
        </w:rPr>
        <w:t>W wezwaniu do zapłaty określony zostanie numer rachunku bankowego i dane Zamawiającego, którego dotyczy okoliczność stanowiąca podstawę naliczenia kary umownej. Strony są zobowiązane wzajemnie do przesyłania na adresy e-mail Stron wskazane w Załączniku nr 3 i 4 do Umowy skanu/kopii wezwania do zapłaty, w dniu wystawienia danego wezwania</w:t>
      </w:r>
      <w:r>
        <w:rPr>
          <w:rFonts w:asciiTheme="majorHAnsi" w:hAnsiTheme="majorHAnsi" w:cstheme="majorHAnsi"/>
          <w:color w:val="000000"/>
          <w:sz w:val="22"/>
          <w:szCs w:val="22"/>
          <w:lang w:val="pl-PL"/>
        </w:rPr>
        <w:t>.</w:t>
      </w:r>
    </w:p>
    <w:p w14:paraId="494314C5" w14:textId="7448AEB7" w:rsidR="003D3F47" w:rsidRPr="005C09E7" w:rsidRDefault="003D3F47" w:rsidP="00141CB9">
      <w:pPr>
        <w:pStyle w:val="Akapitzlist"/>
        <w:widowControl w:val="0"/>
        <w:numPr>
          <w:ilvl w:val="0"/>
          <w:numId w:val="34"/>
        </w:numPr>
        <w:adjustRightInd w:val="0"/>
        <w:spacing w:line="360" w:lineRule="auto"/>
        <w:ind w:left="426" w:hanging="426"/>
        <w:contextualSpacing/>
        <w:jc w:val="both"/>
        <w:textAlignment w:val="baseline"/>
        <w:rPr>
          <w:rFonts w:asciiTheme="majorHAnsi" w:hAnsiTheme="majorHAnsi" w:cstheme="majorHAnsi"/>
          <w:color w:val="000000"/>
          <w:sz w:val="22"/>
          <w:szCs w:val="22"/>
        </w:rPr>
      </w:pPr>
      <w:r w:rsidRPr="005C09E7">
        <w:rPr>
          <w:rFonts w:asciiTheme="majorHAnsi" w:hAnsiTheme="majorHAnsi" w:cstheme="majorHAnsi"/>
          <w:color w:val="000000"/>
          <w:sz w:val="22"/>
          <w:szCs w:val="22"/>
        </w:rPr>
        <w:t>Zamawiającym przysługuje prawo do kumulatywnego naliczani</w:t>
      </w:r>
      <w:r w:rsidR="001956DE">
        <w:rPr>
          <w:rFonts w:asciiTheme="majorHAnsi" w:hAnsiTheme="majorHAnsi" w:cstheme="majorHAnsi"/>
          <w:color w:val="000000"/>
          <w:sz w:val="22"/>
          <w:szCs w:val="22"/>
        </w:rPr>
        <w:t>a kar umownych o których mowa w</w:t>
      </w:r>
      <w:r w:rsidR="001956DE">
        <w:rPr>
          <w:rFonts w:asciiTheme="majorHAnsi" w:hAnsiTheme="majorHAnsi" w:cstheme="majorHAnsi"/>
          <w:color w:val="000000"/>
          <w:sz w:val="22"/>
          <w:szCs w:val="22"/>
          <w:lang w:val="pl-PL"/>
        </w:rPr>
        <w:t> </w:t>
      </w:r>
      <w:r w:rsidRPr="005C09E7">
        <w:rPr>
          <w:rFonts w:asciiTheme="majorHAnsi" w:hAnsiTheme="majorHAnsi" w:cstheme="majorHAnsi"/>
          <w:color w:val="000000"/>
          <w:sz w:val="22"/>
          <w:szCs w:val="22"/>
        </w:rPr>
        <w:t>ust. 6 powyżej. Kary umowne mogą być naliczane za każdy przypadek naruszenia oddzielnie. Każdemu z Zamawiających przysługuje prawo potrącenia w pierwszej kolejności należnych mu kar umownych z wynagrodzenia Wykonawcy, na co Wykonawca wyraża zgodę.</w:t>
      </w:r>
    </w:p>
    <w:p w14:paraId="48B6849C" w14:textId="77777777" w:rsidR="00B100B7" w:rsidRDefault="00B100B7" w:rsidP="000A7E60">
      <w:pPr>
        <w:pStyle w:val="Tytu"/>
        <w:spacing w:line="360" w:lineRule="auto"/>
        <w:rPr>
          <w:rFonts w:asciiTheme="majorHAnsi" w:hAnsiTheme="majorHAnsi" w:cstheme="majorHAnsi"/>
          <w:sz w:val="22"/>
          <w:szCs w:val="22"/>
        </w:rPr>
      </w:pPr>
    </w:p>
    <w:p w14:paraId="312038DC" w14:textId="7AAFE379" w:rsidR="003D3F47" w:rsidRPr="005C09E7" w:rsidRDefault="003D3F47" w:rsidP="000A7E60">
      <w:pPr>
        <w:pStyle w:val="Tytu"/>
        <w:spacing w:line="360" w:lineRule="auto"/>
        <w:rPr>
          <w:rFonts w:asciiTheme="majorHAnsi" w:hAnsiTheme="majorHAnsi" w:cstheme="majorHAnsi"/>
          <w:sz w:val="22"/>
          <w:szCs w:val="22"/>
        </w:rPr>
      </w:pPr>
      <w:r w:rsidRPr="005C09E7">
        <w:rPr>
          <w:rFonts w:asciiTheme="majorHAnsi" w:hAnsiTheme="majorHAnsi" w:cstheme="majorHAnsi"/>
          <w:sz w:val="22"/>
          <w:szCs w:val="22"/>
        </w:rPr>
        <w:t>§ 6</w:t>
      </w:r>
    </w:p>
    <w:p w14:paraId="7E9EDCB8" w14:textId="77777777" w:rsidR="000A7E60" w:rsidRPr="005C09E7" w:rsidRDefault="000A7E60" w:rsidP="000A7E60">
      <w:pPr>
        <w:pStyle w:val="Tytu"/>
        <w:spacing w:line="360" w:lineRule="auto"/>
        <w:rPr>
          <w:rFonts w:asciiTheme="majorHAnsi" w:eastAsia="Calibri" w:hAnsiTheme="majorHAnsi" w:cstheme="majorHAnsi"/>
          <w:b w:val="0"/>
          <w:sz w:val="22"/>
          <w:szCs w:val="12"/>
          <w:lang w:eastAsia="en-US"/>
        </w:rPr>
      </w:pPr>
      <w:r w:rsidRPr="005C09E7">
        <w:rPr>
          <w:rFonts w:asciiTheme="majorHAnsi" w:hAnsiTheme="majorHAnsi" w:cstheme="majorHAnsi"/>
          <w:sz w:val="22"/>
          <w:szCs w:val="22"/>
        </w:rPr>
        <w:t>ROZWIĄZANIE UMOWY</w:t>
      </w:r>
    </w:p>
    <w:p w14:paraId="2F8673A9" w14:textId="77777777" w:rsidR="000A7E60" w:rsidRPr="005C09E7" w:rsidRDefault="000A7E60" w:rsidP="00141CB9">
      <w:pPr>
        <w:numPr>
          <w:ilvl w:val="0"/>
          <w:numId w:val="51"/>
        </w:numPr>
        <w:spacing w:line="360" w:lineRule="auto"/>
        <w:ind w:left="425" w:hanging="425"/>
        <w:contextualSpacing/>
        <w:jc w:val="both"/>
        <w:rPr>
          <w:rFonts w:asciiTheme="majorHAnsi" w:hAnsiTheme="majorHAnsi" w:cstheme="majorHAnsi"/>
          <w:sz w:val="22"/>
          <w:szCs w:val="22"/>
        </w:rPr>
      </w:pPr>
      <w:r w:rsidRPr="005C09E7">
        <w:rPr>
          <w:rFonts w:asciiTheme="majorHAnsi" w:hAnsiTheme="majorHAnsi" w:cstheme="majorHAnsi"/>
          <w:sz w:val="22"/>
          <w:szCs w:val="22"/>
          <w:lang w:val="x-none" w:eastAsia="x-none"/>
        </w:rPr>
        <w:t>Strony mogą w</w:t>
      </w:r>
      <w:r w:rsidRPr="005C09E7">
        <w:rPr>
          <w:rFonts w:asciiTheme="majorHAnsi" w:hAnsiTheme="majorHAnsi" w:cstheme="majorHAnsi"/>
          <w:sz w:val="22"/>
          <w:szCs w:val="22"/>
        </w:rPr>
        <w:t xml:space="preserve"> każdej chwili rozwiązać Umowę na mocy porozumienia Stron. </w:t>
      </w:r>
    </w:p>
    <w:p w14:paraId="540FD4C3" w14:textId="77777777" w:rsidR="000A7E60" w:rsidRPr="005C09E7" w:rsidRDefault="000A7E60" w:rsidP="00141CB9">
      <w:pPr>
        <w:numPr>
          <w:ilvl w:val="0"/>
          <w:numId w:val="51"/>
        </w:numPr>
        <w:spacing w:line="360" w:lineRule="auto"/>
        <w:ind w:left="425" w:hanging="425"/>
        <w:contextualSpacing/>
        <w:jc w:val="both"/>
        <w:rPr>
          <w:rFonts w:asciiTheme="majorHAnsi" w:hAnsiTheme="majorHAnsi" w:cstheme="majorHAnsi"/>
          <w:sz w:val="22"/>
          <w:szCs w:val="22"/>
        </w:rPr>
      </w:pPr>
      <w:r w:rsidRPr="005C09E7">
        <w:rPr>
          <w:rFonts w:asciiTheme="majorHAnsi" w:hAnsiTheme="majorHAnsi" w:cstheme="majorHAnsi"/>
          <w:color w:val="000000"/>
          <w:sz w:val="22"/>
          <w:szCs w:val="22"/>
        </w:rPr>
        <w:t>Zamawiający</w:t>
      </w:r>
      <w:r w:rsidRPr="005C09E7">
        <w:rPr>
          <w:rFonts w:asciiTheme="majorHAnsi" w:hAnsiTheme="majorHAnsi" w:cstheme="majorHAnsi"/>
          <w:sz w:val="22"/>
          <w:szCs w:val="22"/>
        </w:rPr>
        <w:t xml:space="preserve"> mogą</w:t>
      </w:r>
      <w:r w:rsidRPr="005C09E7">
        <w:rPr>
          <w:rFonts w:asciiTheme="majorHAnsi" w:hAnsiTheme="majorHAnsi" w:cstheme="majorHAnsi"/>
          <w:color w:val="000000"/>
          <w:sz w:val="22"/>
          <w:szCs w:val="22"/>
        </w:rPr>
        <w:t xml:space="preserve"> rozwiązać Umowę ze skutkiem natychmiastowym:</w:t>
      </w:r>
    </w:p>
    <w:p w14:paraId="7E6229C8" w14:textId="77777777" w:rsidR="000A7E60" w:rsidRPr="005C09E7" w:rsidRDefault="000A7E60" w:rsidP="00141CB9">
      <w:pPr>
        <w:pStyle w:val="Tekstpodstawowywcity2"/>
        <w:widowControl w:val="0"/>
        <w:numPr>
          <w:ilvl w:val="0"/>
          <w:numId w:val="32"/>
        </w:numPr>
        <w:adjustRightInd w:val="0"/>
        <w:spacing w:before="0" w:line="360" w:lineRule="auto"/>
        <w:ind w:left="714" w:hanging="357"/>
        <w:textAlignment w:val="baseline"/>
        <w:rPr>
          <w:rFonts w:asciiTheme="majorHAnsi" w:hAnsiTheme="majorHAnsi" w:cstheme="majorHAnsi"/>
          <w:sz w:val="22"/>
          <w:szCs w:val="22"/>
        </w:rPr>
      </w:pPr>
      <w:r w:rsidRPr="005C09E7">
        <w:rPr>
          <w:rFonts w:asciiTheme="majorHAnsi" w:hAnsiTheme="majorHAnsi" w:cstheme="majorHAnsi"/>
          <w:sz w:val="22"/>
          <w:szCs w:val="22"/>
        </w:rPr>
        <w:t>w przypadku zawieszenia lub utraty certyfikatu akredytacji przez Wykonawcę;</w:t>
      </w:r>
    </w:p>
    <w:p w14:paraId="16E9E1E8" w14:textId="77777777" w:rsidR="000A7E60" w:rsidRPr="005C09E7" w:rsidRDefault="000A7E60" w:rsidP="00141CB9">
      <w:pPr>
        <w:pStyle w:val="Tekstpodstawowywcity2"/>
        <w:widowControl w:val="0"/>
        <w:numPr>
          <w:ilvl w:val="0"/>
          <w:numId w:val="32"/>
        </w:numPr>
        <w:adjustRightInd w:val="0"/>
        <w:spacing w:before="0" w:line="360" w:lineRule="auto"/>
        <w:ind w:left="714" w:hanging="357"/>
        <w:textAlignment w:val="baseline"/>
        <w:rPr>
          <w:rFonts w:asciiTheme="majorHAnsi" w:hAnsiTheme="majorHAnsi" w:cstheme="majorHAnsi"/>
          <w:sz w:val="22"/>
          <w:szCs w:val="22"/>
        </w:rPr>
      </w:pPr>
      <w:r w:rsidRPr="005C09E7">
        <w:rPr>
          <w:rFonts w:asciiTheme="majorHAnsi" w:hAnsiTheme="majorHAnsi" w:cstheme="majorHAnsi"/>
          <w:sz w:val="22"/>
          <w:szCs w:val="22"/>
        </w:rPr>
        <w:t>jeżeli zostanie ogłoszona likwidacja Wykonawcy;</w:t>
      </w:r>
    </w:p>
    <w:p w14:paraId="258C4BB0" w14:textId="4372E5F0" w:rsidR="000A7E60" w:rsidRPr="005C09E7" w:rsidRDefault="000A7E60" w:rsidP="00141CB9">
      <w:pPr>
        <w:pStyle w:val="Tekstpodstawowywcity2"/>
        <w:widowControl w:val="0"/>
        <w:numPr>
          <w:ilvl w:val="0"/>
          <w:numId w:val="32"/>
        </w:numPr>
        <w:adjustRightInd w:val="0"/>
        <w:spacing w:before="0" w:line="360" w:lineRule="auto"/>
        <w:ind w:left="714" w:hanging="357"/>
        <w:textAlignment w:val="baseline"/>
        <w:rPr>
          <w:rFonts w:asciiTheme="majorHAnsi" w:hAnsiTheme="majorHAnsi" w:cstheme="majorHAnsi"/>
          <w:sz w:val="22"/>
          <w:szCs w:val="22"/>
        </w:rPr>
      </w:pPr>
      <w:r w:rsidRPr="005C09E7">
        <w:rPr>
          <w:rFonts w:asciiTheme="majorHAnsi" w:hAnsiTheme="majorHAnsi" w:cstheme="majorHAnsi"/>
          <w:sz w:val="22"/>
          <w:szCs w:val="22"/>
        </w:rPr>
        <w:t>w przypadku gdy Wykonawca zaniecha realizac</w:t>
      </w:r>
      <w:r w:rsidR="00B12503">
        <w:rPr>
          <w:rFonts w:asciiTheme="majorHAnsi" w:hAnsiTheme="majorHAnsi" w:cstheme="majorHAnsi"/>
          <w:sz w:val="22"/>
          <w:szCs w:val="22"/>
        </w:rPr>
        <w:t xml:space="preserve">ji Umowy z przyczyn leżących po </w:t>
      </w:r>
      <w:r w:rsidRPr="005C09E7">
        <w:rPr>
          <w:rFonts w:asciiTheme="majorHAnsi" w:hAnsiTheme="majorHAnsi" w:cstheme="majorHAnsi"/>
          <w:sz w:val="22"/>
          <w:szCs w:val="22"/>
        </w:rPr>
        <w:t xml:space="preserve">jego stronie, </w:t>
      </w:r>
    </w:p>
    <w:p w14:paraId="12406094" w14:textId="77777777" w:rsidR="000A7E60" w:rsidRPr="005C09E7" w:rsidRDefault="000A7E60" w:rsidP="00141CB9">
      <w:pPr>
        <w:pStyle w:val="Tekstpodstawowywcity2"/>
        <w:widowControl w:val="0"/>
        <w:numPr>
          <w:ilvl w:val="0"/>
          <w:numId w:val="32"/>
        </w:numPr>
        <w:adjustRightInd w:val="0"/>
        <w:spacing w:before="0" w:line="360" w:lineRule="auto"/>
        <w:ind w:left="714" w:hanging="357"/>
        <w:textAlignment w:val="baseline"/>
        <w:rPr>
          <w:rFonts w:asciiTheme="majorHAnsi" w:hAnsiTheme="majorHAnsi" w:cstheme="majorHAnsi"/>
          <w:sz w:val="22"/>
          <w:szCs w:val="22"/>
        </w:rPr>
      </w:pPr>
      <w:r w:rsidRPr="005C09E7">
        <w:rPr>
          <w:rFonts w:asciiTheme="majorHAnsi" w:hAnsiTheme="majorHAnsi" w:cstheme="majorHAnsi"/>
          <w:sz w:val="22"/>
          <w:szCs w:val="22"/>
        </w:rPr>
        <w:t>w przypadku gdy Wykonawca bez uzasadnionego powodu nie rozpocznie realizacji Umowy w ciągu 5 dni od chwili wezwania do podjęcia czynności stanowiących przedmiot Umowy;</w:t>
      </w:r>
    </w:p>
    <w:p w14:paraId="4AC5C5BD" w14:textId="36AD198E" w:rsidR="000A7E60" w:rsidRPr="005C09E7" w:rsidRDefault="000A7E60" w:rsidP="00141CB9">
      <w:pPr>
        <w:pStyle w:val="Tekstpodstawowywcity2"/>
        <w:widowControl w:val="0"/>
        <w:numPr>
          <w:ilvl w:val="0"/>
          <w:numId w:val="32"/>
        </w:numPr>
        <w:adjustRightInd w:val="0"/>
        <w:spacing w:before="0" w:line="360" w:lineRule="auto"/>
        <w:ind w:left="714" w:hanging="357"/>
        <w:textAlignment w:val="baseline"/>
        <w:rPr>
          <w:rFonts w:asciiTheme="majorHAnsi" w:hAnsiTheme="majorHAnsi" w:cstheme="majorHAnsi"/>
          <w:sz w:val="22"/>
          <w:szCs w:val="22"/>
        </w:rPr>
      </w:pPr>
      <w:r w:rsidRPr="005C09E7">
        <w:rPr>
          <w:rFonts w:asciiTheme="majorHAnsi" w:hAnsiTheme="majorHAnsi" w:cstheme="majorHAnsi"/>
          <w:sz w:val="22"/>
          <w:szCs w:val="22"/>
        </w:rPr>
        <w:t>w przypadku gdy Wykonawca wykonuje</w:t>
      </w:r>
      <w:r w:rsidR="00B12503">
        <w:rPr>
          <w:rFonts w:asciiTheme="majorHAnsi" w:hAnsiTheme="majorHAnsi" w:cstheme="majorHAnsi"/>
          <w:sz w:val="22"/>
          <w:szCs w:val="22"/>
        </w:rPr>
        <w:t xml:space="preserve"> zlecone czynności wadliwie lub niezgodnie z </w:t>
      </w:r>
      <w:r w:rsidRPr="005C09E7">
        <w:rPr>
          <w:rFonts w:asciiTheme="majorHAnsi" w:hAnsiTheme="majorHAnsi" w:cstheme="majorHAnsi"/>
          <w:sz w:val="22"/>
          <w:szCs w:val="22"/>
        </w:rPr>
        <w:t>Umową, pod warunkiem uprzedniego wezwania Wykonawcy do należytego wykonania Umowy z wyznaczeniem mu do</w:t>
      </w:r>
      <w:r w:rsidR="00B12503">
        <w:rPr>
          <w:rFonts w:asciiTheme="majorHAnsi" w:hAnsiTheme="majorHAnsi" w:cstheme="majorHAnsi"/>
          <w:sz w:val="22"/>
          <w:szCs w:val="22"/>
        </w:rPr>
        <w:t xml:space="preserve">datkowego 7–dniowego terminu na </w:t>
      </w:r>
      <w:r w:rsidRPr="005C09E7">
        <w:rPr>
          <w:rFonts w:asciiTheme="majorHAnsi" w:hAnsiTheme="majorHAnsi" w:cstheme="majorHAnsi"/>
          <w:sz w:val="22"/>
          <w:szCs w:val="22"/>
        </w:rPr>
        <w:t>usunięcie naruszeń i bezskutecznego upływu tego terminu;</w:t>
      </w:r>
    </w:p>
    <w:p w14:paraId="046DF3A3" w14:textId="77777777" w:rsidR="007E3B13" w:rsidRDefault="000A7E60" w:rsidP="00141CB9">
      <w:pPr>
        <w:pStyle w:val="Tekstpodstawowywcity2"/>
        <w:widowControl w:val="0"/>
        <w:numPr>
          <w:ilvl w:val="0"/>
          <w:numId w:val="32"/>
        </w:numPr>
        <w:adjustRightInd w:val="0"/>
        <w:spacing w:before="0" w:line="360" w:lineRule="auto"/>
        <w:ind w:left="714" w:hanging="357"/>
        <w:textAlignment w:val="baseline"/>
        <w:rPr>
          <w:rFonts w:asciiTheme="majorHAnsi" w:hAnsiTheme="majorHAnsi" w:cstheme="majorHAnsi"/>
          <w:sz w:val="22"/>
          <w:szCs w:val="22"/>
        </w:rPr>
      </w:pPr>
      <w:r w:rsidRPr="005C09E7">
        <w:rPr>
          <w:rFonts w:asciiTheme="majorHAnsi" w:hAnsiTheme="majorHAnsi" w:cstheme="majorHAnsi"/>
          <w:sz w:val="22"/>
          <w:szCs w:val="22"/>
        </w:rPr>
        <w:t xml:space="preserve">Wykonawca nie wykona przyjętego do realizacji Zamówienia bądź wykona je z opóźnieniem </w:t>
      </w:r>
      <w:r w:rsidRPr="005C09E7">
        <w:rPr>
          <w:rFonts w:asciiTheme="majorHAnsi" w:hAnsiTheme="majorHAnsi" w:cstheme="majorHAnsi"/>
          <w:sz w:val="22"/>
          <w:szCs w:val="22"/>
        </w:rPr>
        <w:lastRenderedPageBreak/>
        <w:t>przekraczającym 2 dni robocze względem terminu realizacji określonego w Zamówieniu, z zastrzeżeniem sytuacji przewidzianych w Umowie</w:t>
      </w:r>
      <w:r w:rsidR="007E3B13">
        <w:rPr>
          <w:rFonts w:asciiTheme="majorHAnsi" w:hAnsiTheme="majorHAnsi" w:cstheme="majorHAnsi"/>
          <w:sz w:val="22"/>
          <w:szCs w:val="22"/>
        </w:rPr>
        <w:t>;</w:t>
      </w:r>
    </w:p>
    <w:p w14:paraId="203FB170" w14:textId="2554472B" w:rsidR="000A7E60" w:rsidRDefault="007E3B13" w:rsidP="00141CB9">
      <w:pPr>
        <w:pStyle w:val="Tekstpodstawowywcity2"/>
        <w:widowControl w:val="0"/>
        <w:numPr>
          <w:ilvl w:val="0"/>
          <w:numId w:val="32"/>
        </w:numPr>
        <w:adjustRightInd w:val="0"/>
        <w:spacing w:before="0" w:line="360" w:lineRule="auto"/>
        <w:ind w:left="714" w:hanging="357"/>
        <w:textAlignment w:val="baseline"/>
        <w:rPr>
          <w:rFonts w:asciiTheme="majorHAnsi" w:hAnsiTheme="majorHAnsi" w:cstheme="majorHAnsi"/>
          <w:sz w:val="22"/>
          <w:szCs w:val="22"/>
        </w:rPr>
      </w:pPr>
      <w:r>
        <w:rPr>
          <w:rFonts w:asciiTheme="majorHAnsi" w:hAnsiTheme="majorHAnsi" w:cstheme="majorHAnsi"/>
          <w:sz w:val="22"/>
          <w:szCs w:val="22"/>
        </w:rPr>
        <w:t xml:space="preserve">w przypadku określonym w §7 ust. 4 Umowy. </w:t>
      </w:r>
    </w:p>
    <w:p w14:paraId="4686DDFE" w14:textId="425DEA9F" w:rsidR="000A7E60" w:rsidRPr="005C09E7" w:rsidRDefault="000A7E60" w:rsidP="00141CB9">
      <w:pPr>
        <w:numPr>
          <w:ilvl w:val="0"/>
          <w:numId w:val="51"/>
        </w:numPr>
        <w:spacing w:line="360" w:lineRule="auto"/>
        <w:ind w:left="425" w:hanging="425"/>
        <w:contextualSpacing/>
        <w:jc w:val="both"/>
        <w:rPr>
          <w:rFonts w:asciiTheme="majorHAnsi" w:hAnsiTheme="majorHAnsi" w:cstheme="majorHAnsi"/>
          <w:sz w:val="22"/>
          <w:szCs w:val="22"/>
        </w:rPr>
      </w:pPr>
      <w:r w:rsidRPr="005C09E7">
        <w:rPr>
          <w:rFonts w:asciiTheme="majorHAnsi" w:hAnsiTheme="majorHAnsi" w:cstheme="majorHAnsi"/>
          <w:sz w:val="22"/>
          <w:szCs w:val="22"/>
        </w:rPr>
        <w:t xml:space="preserve">Każdy z Zamawiających uprawniony jest do odstąpienia od Umowy w </w:t>
      </w:r>
      <w:r w:rsidR="009157EC" w:rsidRPr="005C09E7">
        <w:rPr>
          <w:rFonts w:asciiTheme="majorHAnsi" w:hAnsiTheme="majorHAnsi" w:cstheme="majorHAnsi"/>
          <w:sz w:val="22"/>
          <w:szCs w:val="22"/>
        </w:rPr>
        <w:t>przypadku,</w:t>
      </w:r>
      <w:r w:rsidRPr="005C09E7">
        <w:rPr>
          <w:rFonts w:asciiTheme="majorHAnsi" w:hAnsiTheme="majorHAnsi" w:cstheme="majorHAnsi"/>
          <w:sz w:val="22"/>
          <w:szCs w:val="22"/>
        </w:rPr>
        <w:t xml:space="preserve"> gdy </w:t>
      </w:r>
      <w:r w:rsidR="009E6624">
        <w:rPr>
          <w:rFonts w:asciiTheme="majorHAnsi" w:hAnsiTheme="majorHAnsi" w:cstheme="majorHAnsi"/>
          <w:sz w:val="22"/>
          <w:szCs w:val="22"/>
        </w:rPr>
        <w:t xml:space="preserve">Wykonawca będący osoba fizyczną albo </w:t>
      </w:r>
      <w:r w:rsidRPr="005C09E7">
        <w:rPr>
          <w:rFonts w:asciiTheme="majorHAnsi" w:hAnsiTheme="majorHAnsi" w:cstheme="majorHAnsi"/>
          <w:sz w:val="22"/>
          <w:szCs w:val="22"/>
        </w:rPr>
        <w:t xml:space="preserve">urzędujący </w:t>
      </w:r>
      <w:r w:rsidR="009B7474">
        <w:rPr>
          <w:rFonts w:asciiTheme="majorHAnsi" w:hAnsiTheme="majorHAnsi" w:cstheme="majorHAnsi"/>
          <w:sz w:val="22"/>
          <w:szCs w:val="22"/>
        </w:rPr>
        <w:t>członek Zarządu</w:t>
      </w:r>
      <w:r w:rsidRPr="005C09E7">
        <w:rPr>
          <w:rFonts w:asciiTheme="majorHAnsi" w:hAnsiTheme="majorHAnsi" w:cstheme="majorHAnsi"/>
          <w:sz w:val="22"/>
          <w:szCs w:val="22"/>
        </w:rPr>
        <w:t xml:space="preserve"> lub członek rady </w:t>
      </w:r>
      <w:r w:rsidR="00F3553B">
        <w:rPr>
          <w:rFonts w:asciiTheme="majorHAnsi" w:hAnsiTheme="majorHAnsi" w:cstheme="majorHAnsi"/>
          <w:sz w:val="22"/>
          <w:szCs w:val="22"/>
        </w:rPr>
        <w:t xml:space="preserve">nadzorczej </w:t>
      </w:r>
      <w:r w:rsidRPr="005C09E7">
        <w:rPr>
          <w:rFonts w:asciiTheme="majorHAnsi" w:hAnsiTheme="majorHAnsi" w:cstheme="majorHAnsi"/>
          <w:sz w:val="22"/>
          <w:szCs w:val="22"/>
        </w:rPr>
        <w:t>Wykonawcy</w:t>
      </w:r>
      <w:r w:rsidR="009E6624">
        <w:rPr>
          <w:rFonts w:asciiTheme="majorHAnsi" w:hAnsiTheme="majorHAnsi" w:cstheme="majorHAnsi"/>
          <w:sz w:val="22"/>
          <w:szCs w:val="22"/>
        </w:rPr>
        <w:t xml:space="preserve">, </w:t>
      </w:r>
      <w:r w:rsidR="009E6624" w:rsidRPr="009E6624">
        <w:rPr>
          <w:rFonts w:asciiTheme="majorHAnsi" w:hAnsiTheme="majorHAnsi" w:cstheme="majorHAnsi"/>
          <w:sz w:val="22"/>
          <w:szCs w:val="22"/>
        </w:rPr>
        <w:t>wspólnik spółki w spółce jawnej lub partnerskiej albo komplementariusz w spółce komandytowej lub komandytowo-akcyjnej lub prokurent</w:t>
      </w:r>
      <w:r w:rsidRPr="005C09E7">
        <w:rPr>
          <w:rFonts w:asciiTheme="majorHAnsi" w:hAnsiTheme="majorHAnsi" w:cstheme="majorHAnsi"/>
          <w:sz w:val="22"/>
          <w:szCs w:val="22"/>
        </w:rPr>
        <w:t xml:space="preserve"> </w:t>
      </w:r>
      <w:r w:rsidR="009E6624">
        <w:rPr>
          <w:rFonts w:asciiTheme="majorHAnsi" w:hAnsiTheme="majorHAnsi" w:cstheme="majorHAnsi"/>
          <w:sz w:val="22"/>
          <w:szCs w:val="22"/>
        </w:rPr>
        <w:t>był</w:t>
      </w:r>
      <w:r w:rsidR="009E6624" w:rsidRPr="005C09E7">
        <w:rPr>
          <w:rFonts w:asciiTheme="majorHAnsi" w:hAnsiTheme="majorHAnsi" w:cstheme="majorHAnsi"/>
          <w:sz w:val="22"/>
          <w:szCs w:val="22"/>
        </w:rPr>
        <w:t xml:space="preserve"> </w:t>
      </w:r>
      <w:r w:rsidRPr="005C09E7">
        <w:rPr>
          <w:rFonts w:asciiTheme="majorHAnsi" w:hAnsiTheme="majorHAnsi" w:cstheme="majorHAnsi"/>
          <w:sz w:val="22"/>
          <w:szCs w:val="22"/>
        </w:rPr>
        <w:t>prawomocnie skazany w chwili zawarcia Umowy lub zostanie skazany w trakcie realizacji Umowy za przestępstwa wskazane w art. 108 ust. 1 pkt 1 lit a-g ustawy z dnia 11 września 2019 r. Prawo zamówień publicznych</w:t>
      </w:r>
      <w:r w:rsidRPr="005C09E7">
        <w:rPr>
          <w:rFonts w:asciiTheme="majorHAnsi" w:hAnsiTheme="majorHAnsi" w:cstheme="majorHAnsi"/>
          <w:b/>
          <w:bCs/>
          <w:i/>
          <w:iCs/>
        </w:rPr>
        <w:t>.</w:t>
      </w:r>
    </w:p>
    <w:p w14:paraId="3EFF3DFA" w14:textId="0EB85A23" w:rsidR="000A7E60" w:rsidRPr="005C09E7" w:rsidRDefault="000A7E60" w:rsidP="00141CB9">
      <w:pPr>
        <w:numPr>
          <w:ilvl w:val="0"/>
          <w:numId w:val="51"/>
        </w:numPr>
        <w:spacing w:line="360" w:lineRule="auto"/>
        <w:ind w:left="425" w:hanging="425"/>
        <w:contextualSpacing/>
        <w:jc w:val="both"/>
        <w:rPr>
          <w:rFonts w:asciiTheme="majorHAnsi" w:eastAsia="Calibri" w:hAnsiTheme="majorHAnsi" w:cstheme="majorHAnsi"/>
          <w:sz w:val="22"/>
          <w:szCs w:val="22"/>
          <w:lang w:eastAsia="en-US"/>
        </w:rPr>
      </w:pPr>
      <w:r w:rsidRPr="005C09E7">
        <w:rPr>
          <w:rStyle w:val="FontStyle52"/>
          <w:rFonts w:asciiTheme="majorHAnsi" w:hAnsiTheme="majorHAnsi" w:cstheme="majorHAnsi"/>
          <w:bCs/>
          <w:iCs/>
          <w:sz w:val="22"/>
          <w:szCs w:val="22"/>
        </w:rPr>
        <w:t xml:space="preserve">W przypadku zaistnienia okoliczności przewidzianych w ust. </w:t>
      </w:r>
      <w:r w:rsidR="001271FA">
        <w:rPr>
          <w:rStyle w:val="FontStyle52"/>
          <w:rFonts w:asciiTheme="majorHAnsi" w:hAnsiTheme="majorHAnsi" w:cstheme="majorHAnsi"/>
          <w:bCs/>
          <w:iCs/>
          <w:sz w:val="22"/>
          <w:szCs w:val="22"/>
        </w:rPr>
        <w:t>3</w:t>
      </w:r>
      <w:r w:rsidRPr="005C09E7">
        <w:rPr>
          <w:rStyle w:val="FontStyle52"/>
          <w:rFonts w:asciiTheme="majorHAnsi" w:hAnsiTheme="majorHAnsi" w:cstheme="majorHAnsi"/>
          <w:bCs/>
          <w:iCs/>
          <w:sz w:val="22"/>
          <w:szCs w:val="22"/>
        </w:rPr>
        <w:t xml:space="preserve"> powyżej, dany Zamawiający przed podjęciem decyzji o odstąpieniu od Umowy, może zwrócić się do </w:t>
      </w:r>
      <w:r w:rsidRPr="005C09E7">
        <w:rPr>
          <w:rFonts w:asciiTheme="majorHAnsi" w:hAnsiTheme="majorHAnsi" w:cstheme="majorHAnsi"/>
          <w:bCs/>
          <w:iCs/>
          <w:color w:val="000000"/>
          <w:sz w:val="22"/>
          <w:szCs w:val="22"/>
        </w:rPr>
        <w:t>Wykonawcy</w:t>
      </w:r>
      <w:r w:rsidRPr="005C09E7">
        <w:rPr>
          <w:rStyle w:val="FontStyle52"/>
          <w:rFonts w:asciiTheme="majorHAnsi" w:hAnsiTheme="majorHAnsi" w:cstheme="majorHAnsi"/>
          <w:bCs/>
          <w:iCs/>
          <w:sz w:val="22"/>
          <w:szCs w:val="22"/>
        </w:rPr>
        <w:t xml:space="preserve"> o przedłożenie w oznaczonym terminie dodatkowych informacji, wyjaśnień lub dokumentów, a </w:t>
      </w:r>
      <w:r w:rsidRPr="005C09E7">
        <w:rPr>
          <w:rFonts w:asciiTheme="majorHAnsi" w:hAnsiTheme="majorHAnsi" w:cstheme="majorHAnsi"/>
          <w:bCs/>
          <w:iCs/>
          <w:color w:val="000000"/>
          <w:sz w:val="22"/>
          <w:szCs w:val="22"/>
        </w:rPr>
        <w:t xml:space="preserve">Wykonawca </w:t>
      </w:r>
      <w:r w:rsidRPr="005C09E7">
        <w:rPr>
          <w:rStyle w:val="FontStyle52"/>
          <w:rFonts w:asciiTheme="majorHAnsi" w:hAnsiTheme="majorHAnsi" w:cstheme="majorHAnsi"/>
          <w:bCs/>
          <w:iCs/>
          <w:sz w:val="22"/>
          <w:szCs w:val="22"/>
        </w:rPr>
        <w:t>jest zobowiąza</w:t>
      </w:r>
      <w:r w:rsidR="00B12503">
        <w:rPr>
          <w:rStyle w:val="FontStyle52"/>
          <w:rFonts w:asciiTheme="majorHAnsi" w:hAnsiTheme="majorHAnsi" w:cstheme="majorHAnsi"/>
          <w:bCs/>
          <w:iCs/>
          <w:sz w:val="22"/>
          <w:szCs w:val="22"/>
        </w:rPr>
        <w:t>ny je w tym terminie przedłożyć.</w:t>
      </w:r>
      <w:r w:rsidRPr="005C09E7">
        <w:rPr>
          <w:rStyle w:val="FontStyle52"/>
          <w:rFonts w:asciiTheme="majorHAnsi" w:hAnsiTheme="majorHAnsi" w:cstheme="majorHAnsi"/>
          <w:bCs/>
          <w:iCs/>
          <w:sz w:val="22"/>
          <w:szCs w:val="22"/>
        </w:rPr>
        <w:t xml:space="preserve"> </w:t>
      </w:r>
      <w:r w:rsidRPr="005C09E7">
        <w:rPr>
          <w:rFonts w:asciiTheme="majorHAnsi" w:hAnsiTheme="majorHAnsi" w:cstheme="majorHAnsi"/>
          <w:bCs/>
          <w:iCs/>
          <w:color w:val="000000"/>
          <w:sz w:val="22"/>
          <w:szCs w:val="22"/>
        </w:rPr>
        <w:t xml:space="preserve">Wykonawca </w:t>
      </w:r>
      <w:r w:rsidRPr="005C09E7">
        <w:rPr>
          <w:rStyle w:val="FontStyle52"/>
          <w:rFonts w:asciiTheme="majorHAnsi" w:hAnsiTheme="majorHAnsi" w:cstheme="majorHAnsi"/>
          <w:bCs/>
          <w:iCs/>
          <w:sz w:val="22"/>
          <w:szCs w:val="22"/>
        </w:rPr>
        <w:t>może przedłożyć dowody na to, że podjęte przez niego środki są wystarczające do</w:t>
      </w:r>
      <w:r w:rsidR="00B12503">
        <w:rPr>
          <w:rStyle w:val="FontStyle52"/>
          <w:rFonts w:asciiTheme="majorHAnsi" w:hAnsiTheme="majorHAnsi" w:cstheme="majorHAnsi"/>
          <w:bCs/>
          <w:iCs/>
          <w:sz w:val="22"/>
          <w:szCs w:val="22"/>
        </w:rPr>
        <w:t xml:space="preserve"> </w:t>
      </w:r>
      <w:r w:rsidRPr="005C09E7">
        <w:rPr>
          <w:rStyle w:val="FontStyle52"/>
          <w:rFonts w:asciiTheme="majorHAnsi" w:hAnsiTheme="majorHAnsi" w:cstheme="majorHAnsi"/>
          <w:bCs/>
          <w:iCs/>
          <w:sz w:val="22"/>
          <w:szCs w:val="22"/>
        </w:rPr>
        <w:t>wykazania jego rzetelności, w szczególności udowodnić naprawienie szkody wyrządzonej przestępstwem lub przestępstwem skarbowym, zadośćuczynienie pieniężne za doznaną krzywdę lub naprawienie szkody, wyczerpujące wyjaśnienie stanu faktycznego oraz współpracę z organami ścigania oraz podjęcie konkretnych środków technicznych, organi</w:t>
      </w:r>
      <w:r w:rsidR="00B12503">
        <w:rPr>
          <w:rStyle w:val="FontStyle52"/>
          <w:rFonts w:asciiTheme="majorHAnsi" w:hAnsiTheme="majorHAnsi" w:cstheme="majorHAnsi"/>
          <w:bCs/>
          <w:iCs/>
          <w:sz w:val="22"/>
          <w:szCs w:val="22"/>
        </w:rPr>
        <w:t xml:space="preserve">zacyjnych i kadrowych, które są </w:t>
      </w:r>
      <w:r w:rsidRPr="005C09E7">
        <w:rPr>
          <w:rStyle w:val="FontStyle52"/>
          <w:rFonts w:asciiTheme="majorHAnsi" w:hAnsiTheme="majorHAnsi" w:cstheme="majorHAnsi"/>
          <w:bCs/>
          <w:iCs/>
          <w:sz w:val="22"/>
          <w:szCs w:val="22"/>
        </w:rPr>
        <w:t xml:space="preserve">odpowiednie dla zapobiegania dalszym przestępstwom </w:t>
      </w:r>
      <w:r w:rsidR="00B12503">
        <w:rPr>
          <w:rStyle w:val="FontStyle52"/>
          <w:rFonts w:asciiTheme="majorHAnsi" w:hAnsiTheme="majorHAnsi" w:cstheme="majorHAnsi"/>
          <w:bCs/>
          <w:iCs/>
          <w:sz w:val="22"/>
          <w:szCs w:val="22"/>
        </w:rPr>
        <w:t xml:space="preserve">lub przestępstwom skarbowym lub </w:t>
      </w:r>
      <w:r w:rsidRPr="005C09E7">
        <w:rPr>
          <w:rStyle w:val="FontStyle52"/>
          <w:rFonts w:asciiTheme="majorHAnsi" w:hAnsiTheme="majorHAnsi" w:cstheme="majorHAnsi"/>
          <w:bCs/>
          <w:iCs/>
          <w:sz w:val="22"/>
          <w:szCs w:val="22"/>
        </w:rPr>
        <w:t xml:space="preserve">nieprawidłowemu postępowaniu </w:t>
      </w:r>
      <w:r w:rsidRPr="005C09E7">
        <w:rPr>
          <w:rFonts w:asciiTheme="majorHAnsi" w:hAnsiTheme="majorHAnsi" w:cstheme="majorHAnsi"/>
          <w:bCs/>
          <w:iCs/>
          <w:color w:val="000000"/>
          <w:sz w:val="22"/>
          <w:szCs w:val="22"/>
        </w:rPr>
        <w:t>Wykonawcy</w:t>
      </w:r>
      <w:r w:rsidRPr="005C09E7">
        <w:rPr>
          <w:rStyle w:val="FontStyle52"/>
          <w:rFonts w:asciiTheme="majorHAnsi" w:hAnsiTheme="majorHAnsi" w:cstheme="majorHAnsi"/>
          <w:bCs/>
          <w:iCs/>
          <w:sz w:val="22"/>
          <w:szCs w:val="22"/>
        </w:rPr>
        <w:t>. W przypadku zwrócenia się przez danego Zamawiającego z żądaniem, o którym mowa</w:t>
      </w:r>
      <w:r w:rsidR="00B12503">
        <w:rPr>
          <w:rStyle w:val="FontStyle52"/>
          <w:rFonts w:asciiTheme="majorHAnsi" w:hAnsiTheme="majorHAnsi" w:cstheme="majorHAnsi"/>
          <w:bCs/>
          <w:iCs/>
          <w:sz w:val="22"/>
          <w:szCs w:val="22"/>
        </w:rPr>
        <w:t xml:space="preserve"> w zdaniu poprzednim, termin na </w:t>
      </w:r>
      <w:r w:rsidRPr="005C09E7">
        <w:rPr>
          <w:rStyle w:val="FontStyle52"/>
          <w:rFonts w:asciiTheme="majorHAnsi" w:hAnsiTheme="majorHAnsi" w:cstheme="majorHAnsi"/>
          <w:bCs/>
          <w:iCs/>
          <w:sz w:val="22"/>
          <w:szCs w:val="22"/>
        </w:rPr>
        <w:t>odstąpienie od Umowy wynosi 30</w:t>
      </w:r>
      <w:r w:rsidR="00B12503">
        <w:rPr>
          <w:rStyle w:val="FontStyle52"/>
          <w:rFonts w:asciiTheme="majorHAnsi" w:hAnsiTheme="majorHAnsi" w:cstheme="majorHAnsi"/>
          <w:bCs/>
          <w:iCs/>
          <w:sz w:val="22"/>
          <w:szCs w:val="22"/>
        </w:rPr>
        <w:t xml:space="preserve"> (trzydzieści) dni liczonych od </w:t>
      </w:r>
      <w:r w:rsidRPr="005C09E7">
        <w:rPr>
          <w:rStyle w:val="FontStyle52"/>
          <w:rFonts w:asciiTheme="majorHAnsi" w:hAnsiTheme="majorHAnsi" w:cstheme="majorHAnsi"/>
          <w:bCs/>
          <w:iCs/>
          <w:sz w:val="22"/>
          <w:szCs w:val="22"/>
        </w:rPr>
        <w:t xml:space="preserve">dnia otrzymania kompletnych informacji, wyjaśnień lub dokumentów od </w:t>
      </w:r>
      <w:r w:rsidRPr="005C09E7">
        <w:rPr>
          <w:rFonts w:asciiTheme="majorHAnsi" w:hAnsiTheme="majorHAnsi" w:cstheme="majorHAnsi"/>
          <w:bCs/>
          <w:iCs/>
          <w:color w:val="000000"/>
          <w:sz w:val="22"/>
          <w:szCs w:val="22"/>
        </w:rPr>
        <w:t>Wykonawcy</w:t>
      </w:r>
      <w:r w:rsidR="00B12503">
        <w:rPr>
          <w:rStyle w:val="FontStyle52"/>
          <w:rFonts w:asciiTheme="majorHAnsi" w:hAnsiTheme="majorHAnsi" w:cstheme="majorHAnsi"/>
          <w:bCs/>
          <w:iCs/>
          <w:sz w:val="22"/>
          <w:szCs w:val="22"/>
        </w:rPr>
        <w:t xml:space="preserve">, lub </w:t>
      </w:r>
      <w:r w:rsidRPr="005C09E7">
        <w:rPr>
          <w:rStyle w:val="FontStyle52"/>
          <w:rFonts w:asciiTheme="majorHAnsi" w:hAnsiTheme="majorHAnsi" w:cstheme="majorHAnsi"/>
          <w:bCs/>
          <w:iCs/>
          <w:sz w:val="22"/>
          <w:szCs w:val="22"/>
        </w:rPr>
        <w:t xml:space="preserve">odmowy </w:t>
      </w:r>
      <w:r w:rsidRPr="005C09E7">
        <w:rPr>
          <w:rFonts w:asciiTheme="majorHAnsi" w:hAnsiTheme="majorHAnsi" w:cstheme="majorHAnsi"/>
          <w:bCs/>
          <w:iCs/>
          <w:color w:val="000000"/>
          <w:sz w:val="22"/>
          <w:szCs w:val="22"/>
        </w:rPr>
        <w:t>Wykonawcy</w:t>
      </w:r>
      <w:r w:rsidRPr="005C09E7">
        <w:rPr>
          <w:rStyle w:val="FontStyle52"/>
          <w:rFonts w:asciiTheme="majorHAnsi" w:hAnsiTheme="majorHAnsi" w:cstheme="majorHAnsi"/>
          <w:bCs/>
          <w:iCs/>
          <w:sz w:val="22"/>
          <w:szCs w:val="22"/>
        </w:rPr>
        <w:t xml:space="preserve"> złożenia informacji, wyjaśnień lub dokumentów, lub upływu terminu wyznaczonego przez danego Zamawiającego na zło</w:t>
      </w:r>
      <w:r w:rsidR="00B12503">
        <w:rPr>
          <w:rStyle w:val="FontStyle52"/>
          <w:rFonts w:asciiTheme="majorHAnsi" w:hAnsiTheme="majorHAnsi" w:cstheme="majorHAnsi"/>
          <w:bCs/>
          <w:iCs/>
          <w:sz w:val="22"/>
          <w:szCs w:val="22"/>
        </w:rPr>
        <w:t xml:space="preserve">żenie informacji, wyjaśnień lub </w:t>
      </w:r>
      <w:r w:rsidRPr="005C09E7">
        <w:rPr>
          <w:rStyle w:val="FontStyle52"/>
          <w:rFonts w:asciiTheme="majorHAnsi" w:hAnsiTheme="majorHAnsi" w:cstheme="majorHAnsi"/>
          <w:bCs/>
          <w:iCs/>
          <w:sz w:val="22"/>
          <w:szCs w:val="22"/>
        </w:rPr>
        <w:t xml:space="preserve">dokumentów przez </w:t>
      </w:r>
      <w:r w:rsidRPr="005C09E7">
        <w:rPr>
          <w:rFonts w:asciiTheme="majorHAnsi" w:hAnsiTheme="majorHAnsi" w:cstheme="majorHAnsi"/>
          <w:bCs/>
          <w:iCs/>
          <w:color w:val="000000"/>
          <w:sz w:val="22"/>
          <w:szCs w:val="22"/>
        </w:rPr>
        <w:t>Wykonawcę</w:t>
      </w:r>
      <w:r w:rsidRPr="005C09E7">
        <w:rPr>
          <w:rStyle w:val="FontStyle52"/>
          <w:rFonts w:asciiTheme="majorHAnsi" w:hAnsiTheme="majorHAnsi" w:cstheme="majorHAnsi"/>
          <w:bCs/>
          <w:iCs/>
          <w:sz w:val="22"/>
          <w:szCs w:val="22"/>
        </w:rPr>
        <w:t>.</w:t>
      </w:r>
    </w:p>
    <w:p w14:paraId="60F97E74" w14:textId="295FEC14" w:rsidR="000A7E60" w:rsidRPr="005C09E7" w:rsidRDefault="000A7E60" w:rsidP="00141CB9">
      <w:pPr>
        <w:numPr>
          <w:ilvl w:val="0"/>
          <w:numId w:val="51"/>
        </w:numPr>
        <w:spacing w:line="360" w:lineRule="auto"/>
        <w:ind w:left="425" w:hanging="425"/>
        <w:contextualSpacing/>
        <w:jc w:val="both"/>
        <w:rPr>
          <w:rFonts w:asciiTheme="majorHAnsi" w:eastAsia="Calibri" w:hAnsiTheme="majorHAnsi" w:cstheme="majorHAnsi"/>
          <w:sz w:val="22"/>
          <w:szCs w:val="22"/>
          <w:lang w:eastAsia="en-US"/>
        </w:rPr>
      </w:pPr>
      <w:r w:rsidRPr="005C09E7">
        <w:rPr>
          <w:rFonts w:asciiTheme="majorHAnsi" w:eastAsia="Calibri" w:hAnsiTheme="majorHAnsi" w:cstheme="majorHAnsi"/>
          <w:sz w:val="22"/>
          <w:szCs w:val="22"/>
          <w:lang w:eastAsia="en-US"/>
        </w:rPr>
        <w:t>Postanowienia Umowy nie wyłączają możliwoś</w:t>
      </w:r>
      <w:r w:rsidR="00B12503">
        <w:rPr>
          <w:rFonts w:asciiTheme="majorHAnsi" w:eastAsia="Calibri" w:hAnsiTheme="majorHAnsi" w:cstheme="majorHAnsi"/>
          <w:sz w:val="22"/>
          <w:szCs w:val="22"/>
          <w:lang w:eastAsia="en-US"/>
        </w:rPr>
        <w:t xml:space="preserve">ci odstąpienia od Umowy lub jej </w:t>
      </w:r>
      <w:r w:rsidRPr="005C09E7">
        <w:rPr>
          <w:rFonts w:asciiTheme="majorHAnsi" w:hAnsiTheme="majorHAnsi" w:cstheme="majorHAnsi"/>
          <w:sz w:val="22"/>
          <w:szCs w:val="22"/>
        </w:rPr>
        <w:t>wypowiedzenia</w:t>
      </w:r>
      <w:r w:rsidR="00B12503">
        <w:rPr>
          <w:rFonts w:asciiTheme="majorHAnsi" w:eastAsia="Calibri" w:hAnsiTheme="majorHAnsi" w:cstheme="majorHAnsi"/>
          <w:sz w:val="22"/>
          <w:szCs w:val="22"/>
          <w:lang w:eastAsia="en-US"/>
        </w:rPr>
        <w:t xml:space="preserve"> na </w:t>
      </w:r>
      <w:r w:rsidRPr="005C09E7">
        <w:rPr>
          <w:rFonts w:asciiTheme="majorHAnsi" w:eastAsia="Calibri" w:hAnsiTheme="majorHAnsi" w:cstheme="majorHAnsi"/>
          <w:sz w:val="22"/>
          <w:szCs w:val="22"/>
          <w:lang w:eastAsia="en-US"/>
        </w:rPr>
        <w:t>podstawie przepisów kodeksu cywilnego.</w:t>
      </w:r>
    </w:p>
    <w:p w14:paraId="5E7511CA" w14:textId="60018114" w:rsidR="000A7E60" w:rsidRPr="005C09E7" w:rsidRDefault="000A7E60" w:rsidP="00141CB9">
      <w:pPr>
        <w:numPr>
          <w:ilvl w:val="0"/>
          <w:numId w:val="51"/>
        </w:numPr>
        <w:spacing w:line="360" w:lineRule="auto"/>
        <w:ind w:left="425" w:hanging="425"/>
        <w:contextualSpacing/>
        <w:jc w:val="both"/>
        <w:rPr>
          <w:rFonts w:asciiTheme="majorHAnsi" w:eastAsia="Calibri" w:hAnsiTheme="majorHAnsi" w:cstheme="majorHAnsi"/>
          <w:sz w:val="22"/>
          <w:szCs w:val="22"/>
          <w:lang w:eastAsia="en-US"/>
        </w:rPr>
      </w:pPr>
      <w:r w:rsidRPr="005C09E7">
        <w:rPr>
          <w:rFonts w:asciiTheme="majorHAnsi" w:hAnsiTheme="majorHAnsi" w:cstheme="majorHAnsi"/>
          <w:sz w:val="22"/>
          <w:szCs w:val="22"/>
        </w:rPr>
        <w:t>W sytuacji naruszenia przez Wykonawcę zasad Kodeksu Postępowania dla Partnerów Biznesowych Spółek G</w:t>
      </w:r>
      <w:r w:rsidR="009E6624">
        <w:rPr>
          <w:rFonts w:asciiTheme="majorHAnsi" w:hAnsiTheme="majorHAnsi" w:cstheme="majorHAnsi"/>
          <w:sz w:val="22"/>
          <w:szCs w:val="22"/>
        </w:rPr>
        <w:t xml:space="preserve">rupy </w:t>
      </w:r>
      <w:r w:rsidRPr="005C09E7">
        <w:rPr>
          <w:rFonts w:asciiTheme="majorHAnsi" w:hAnsiTheme="majorHAnsi" w:cstheme="majorHAnsi"/>
          <w:sz w:val="22"/>
          <w:szCs w:val="22"/>
        </w:rPr>
        <w:t>K</w:t>
      </w:r>
      <w:r w:rsidR="009E6624">
        <w:rPr>
          <w:rFonts w:asciiTheme="majorHAnsi" w:hAnsiTheme="majorHAnsi" w:cstheme="majorHAnsi"/>
          <w:sz w:val="22"/>
          <w:szCs w:val="22"/>
        </w:rPr>
        <w:t>apitałow</w:t>
      </w:r>
      <w:r w:rsidR="007E3B13">
        <w:rPr>
          <w:rFonts w:asciiTheme="majorHAnsi" w:hAnsiTheme="majorHAnsi" w:cstheme="majorHAnsi"/>
          <w:sz w:val="22"/>
          <w:szCs w:val="22"/>
        </w:rPr>
        <w:t>ej</w:t>
      </w:r>
      <w:r w:rsidRPr="005C09E7">
        <w:rPr>
          <w:rFonts w:asciiTheme="majorHAnsi" w:hAnsiTheme="majorHAnsi" w:cstheme="majorHAnsi"/>
          <w:sz w:val="22"/>
          <w:szCs w:val="22"/>
        </w:rPr>
        <w:t xml:space="preserve"> PGE</w:t>
      </w:r>
      <w:r w:rsidR="009E6624">
        <w:rPr>
          <w:rFonts w:asciiTheme="majorHAnsi" w:hAnsiTheme="majorHAnsi" w:cstheme="majorHAnsi"/>
          <w:sz w:val="22"/>
          <w:szCs w:val="22"/>
        </w:rPr>
        <w:t>,</w:t>
      </w:r>
      <w:r w:rsidRPr="005C09E7">
        <w:rPr>
          <w:rFonts w:asciiTheme="majorHAnsi" w:hAnsiTheme="majorHAnsi" w:cstheme="majorHAnsi"/>
          <w:sz w:val="22"/>
          <w:szCs w:val="22"/>
        </w:rPr>
        <w:t xml:space="preserve"> Zamawiający mają prawo do wypowiedzenia Umowy </w:t>
      </w:r>
      <w:r w:rsidR="00AC4D09">
        <w:rPr>
          <w:rFonts w:asciiTheme="majorHAnsi" w:hAnsiTheme="majorHAnsi" w:cstheme="majorHAnsi"/>
          <w:sz w:val="22"/>
          <w:szCs w:val="22"/>
        </w:rPr>
        <w:br/>
      </w:r>
      <w:r w:rsidRPr="005C09E7">
        <w:rPr>
          <w:rFonts w:asciiTheme="majorHAnsi" w:hAnsiTheme="majorHAnsi" w:cstheme="majorHAnsi"/>
          <w:sz w:val="22"/>
          <w:szCs w:val="22"/>
        </w:rPr>
        <w:t xml:space="preserve">z zachowaniem miesięcznego okresu wypowiedzenia i ze skutkiem dla wszystkich Zamawiających na koniec miesiąca kalendarzowego. </w:t>
      </w:r>
    </w:p>
    <w:p w14:paraId="4C385091" w14:textId="38338CB7" w:rsidR="000A7E60" w:rsidRPr="005C09E7" w:rsidRDefault="000A7E60" w:rsidP="00141CB9">
      <w:pPr>
        <w:numPr>
          <w:ilvl w:val="0"/>
          <w:numId w:val="51"/>
        </w:numPr>
        <w:spacing w:line="360" w:lineRule="auto"/>
        <w:ind w:left="425" w:hanging="425"/>
        <w:contextualSpacing/>
        <w:jc w:val="both"/>
        <w:rPr>
          <w:rFonts w:asciiTheme="majorHAnsi" w:hAnsiTheme="majorHAnsi" w:cstheme="majorHAnsi"/>
          <w:sz w:val="22"/>
          <w:szCs w:val="16"/>
        </w:rPr>
      </w:pPr>
      <w:r w:rsidRPr="005C09E7">
        <w:rPr>
          <w:rFonts w:asciiTheme="majorHAnsi" w:hAnsiTheme="majorHAnsi" w:cstheme="majorHAnsi"/>
          <w:sz w:val="22"/>
          <w:szCs w:val="16"/>
        </w:rPr>
        <w:t>W razie powzięcia przez Zamawiających informacji o toczącym się postępowaniu przed organem podatkowym w zwią</w:t>
      </w:r>
      <w:r w:rsidR="00B12503">
        <w:rPr>
          <w:rFonts w:asciiTheme="majorHAnsi" w:hAnsiTheme="majorHAnsi" w:cstheme="majorHAnsi"/>
          <w:sz w:val="22"/>
          <w:szCs w:val="16"/>
        </w:rPr>
        <w:t>zku z uczestnictwem Wykonawcy w</w:t>
      </w:r>
      <w:r w:rsidRPr="005C09E7">
        <w:rPr>
          <w:rFonts w:asciiTheme="majorHAnsi" w:hAnsiTheme="majorHAnsi" w:cstheme="majorHAnsi"/>
          <w:sz w:val="22"/>
          <w:szCs w:val="16"/>
        </w:rPr>
        <w:t xml:space="preserve"> transakcjach mających na celu wyłudzenie z budżetu państwa podatku VAT w związku z Umową, Zamawiający wedle swojego wyboru mogą odstąpić od Umowy (w całości lub w części) w trybie określonym poniżej.</w:t>
      </w:r>
    </w:p>
    <w:p w14:paraId="2777B0E1" w14:textId="24A867EE" w:rsidR="000A7E60" w:rsidRPr="005C09E7" w:rsidRDefault="000A7E60" w:rsidP="00141CB9">
      <w:pPr>
        <w:numPr>
          <w:ilvl w:val="0"/>
          <w:numId w:val="51"/>
        </w:numPr>
        <w:spacing w:line="360" w:lineRule="auto"/>
        <w:ind w:left="425" w:hanging="425"/>
        <w:contextualSpacing/>
        <w:jc w:val="both"/>
        <w:rPr>
          <w:rFonts w:asciiTheme="majorHAnsi" w:hAnsiTheme="majorHAnsi" w:cstheme="majorHAnsi"/>
          <w:sz w:val="22"/>
          <w:szCs w:val="16"/>
        </w:rPr>
      </w:pPr>
      <w:r w:rsidRPr="005C09E7">
        <w:rPr>
          <w:rFonts w:asciiTheme="majorHAnsi" w:hAnsiTheme="majorHAnsi" w:cstheme="majorHAnsi"/>
          <w:sz w:val="22"/>
          <w:szCs w:val="16"/>
        </w:rPr>
        <w:lastRenderedPageBreak/>
        <w:t xml:space="preserve">W przypadku zaistnienia okoliczności przewidzianych w ust. </w:t>
      </w:r>
      <w:r w:rsidR="001271FA">
        <w:rPr>
          <w:rFonts w:asciiTheme="majorHAnsi" w:hAnsiTheme="majorHAnsi" w:cstheme="majorHAnsi"/>
          <w:sz w:val="22"/>
          <w:szCs w:val="16"/>
        </w:rPr>
        <w:t>7</w:t>
      </w:r>
      <w:r w:rsidRPr="005C09E7">
        <w:rPr>
          <w:rFonts w:asciiTheme="majorHAnsi" w:hAnsiTheme="majorHAnsi" w:cstheme="majorHAnsi"/>
          <w:sz w:val="22"/>
          <w:szCs w:val="16"/>
        </w:rPr>
        <w:t xml:space="preserve"> powyżej, Zamawiający przed podjęciem decyzji o odstąpieniu od Umowy, zwrócą się do Wykonawcy o przedłożenie w oznaczonym terminie dodatkowych informacji, wyjaśnień lub dokumentów, a Wykonawca jest je zobowiązany w tym terminie przedłożyć. W przypadku zwrócenia się </w:t>
      </w:r>
      <w:r w:rsidR="00B12503">
        <w:rPr>
          <w:rFonts w:asciiTheme="majorHAnsi" w:hAnsiTheme="majorHAnsi" w:cstheme="majorHAnsi"/>
          <w:sz w:val="22"/>
          <w:szCs w:val="16"/>
        </w:rPr>
        <w:t>przez Zamawiających z żądaniem,</w:t>
      </w:r>
      <w:r w:rsidRPr="005C09E7">
        <w:rPr>
          <w:rFonts w:asciiTheme="majorHAnsi" w:hAnsiTheme="majorHAnsi" w:cstheme="majorHAnsi"/>
          <w:sz w:val="22"/>
          <w:szCs w:val="16"/>
        </w:rPr>
        <w:t xml:space="preserve"> o którym mowa w zdaniu poprzednim, termin na odstąpienie od Umowy wynosi 30 (trzydzieści) dni liczonych od dnia otrzymania kompletnych informacji, wyjaśnień lub dokumentów od Wykonawcy, lub odmowy Wykonawcy złożenia informacji, wyjaśnień lub dokumentów, lub upływu terminu wyznaczonego przez Zamawiających na złożenie informacji, wyjaśnień lub dokumentów przez Wykonawcę.</w:t>
      </w:r>
    </w:p>
    <w:p w14:paraId="35C9784A" w14:textId="74251D38" w:rsidR="000A7E60" w:rsidRDefault="000A7E60" w:rsidP="00141CB9">
      <w:pPr>
        <w:numPr>
          <w:ilvl w:val="0"/>
          <w:numId w:val="51"/>
        </w:numPr>
        <w:spacing w:line="360" w:lineRule="auto"/>
        <w:ind w:left="425" w:hanging="425"/>
        <w:contextualSpacing/>
        <w:jc w:val="both"/>
        <w:rPr>
          <w:rFonts w:asciiTheme="majorHAnsi" w:hAnsiTheme="majorHAnsi" w:cstheme="majorHAnsi"/>
          <w:sz w:val="22"/>
          <w:szCs w:val="16"/>
        </w:rPr>
      </w:pPr>
      <w:r w:rsidRPr="005C09E7">
        <w:rPr>
          <w:rFonts w:asciiTheme="majorHAnsi" w:hAnsiTheme="majorHAnsi" w:cstheme="majorHAnsi"/>
          <w:sz w:val="22"/>
          <w:szCs w:val="16"/>
        </w:rPr>
        <w:t xml:space="preserve">Oświadczenia o wypowiedzeniu, odstąpieniu lub rozwiązaniu Umowy </w:t>
      </w:r>
      <w:r w:rsidR="007E3B13">
        <w:rPr>
          <w:rFonts w:asciiTheme="majorHAnsi" w:hAnsiTheme="majorHAnsi" w:cstheme="majorHAnsi"/>
          <w:sz w:val="22"/>
          <w:szCs w:val="16"/>
        </w:rPr>
        <w:t>wymagają zachowania formy pisemnej</w:t>
      </w:r>
      <w:r w:rsidRPr="005C09E7">
        <w:rPr>
          <w:rFonts w:asciiTheme="majorHAnsi" w:hAnsiTheme="majorHAnsi" w:cstheme="majorHAnsi"/>
          <w:sz w:val="22"/>
          <w:szCs w:val="16"/>
        </w:rPr>
        <w:t xml:space="preserve"> pod rygorem nieważności. Oświadczenia, o których mowa w zdaniu pierwszym, zawierające zgodne oświadczenie woli wszystkich Zamawiających, składane są Wykonawcy przez wszystkich Zamawiających lub przez Zarządzającego w imieniu wszystkich Zamawiających.</w:t>
      </w:r>
    </w:p>
    <w:p w14:paraId="03EA111A" w14:textId="33BB3DFF" w:rsidR="00757024" w:rsidRPr="005C09E7" w:rsidRDefault="00757024" w:rsidP="00141CB9">
      <w:pPr>
        <w:numPr>
          <w:ilvl w:val="0"/>
          <w:numId w:val="51"/>
        </w:numPr>
        <w:spacing w:line="360" w:lineRule="auto"/>
        <w:ind w:left="425" w:hanging="425"/>
        <w:contextualSpacing/>
        <w:jc w:val="both"/>
        <w:rPr>
          <w:rFonts w:asciiTheme="majorHAnsi" w:hAnsiTheme="majorHAnsi" w:cstheme="majorHAnsi"/>
          <w:sz w:val="22"/>
          <w:szCs w:val="16"/>
        </w:rPr>
      </w:pPr>
      <w:r w:rsidRPr="005C09E7">
        <w:rPr>
          <w:rFonts w:asciiTheme="majorHAnsi" w:hAnsiTheme="majorHAnsi" w:cstheme="majorHAnsi"/>
          <w:sz w:val="22"/>
          <w:szCs w:val="16"/>
        </w:rPr>
        <w:t>Wykonawca może rozwiązać Umowę ze skutkiem natychmiastowym, jeżeli Zamawiający opóźniają się z wypłatą przysługującego Wykonawcy wynagrodzenia powyżej 90 dni od dnia wymagalności, pomimo spełnienia przez Wykonawcę wszystkich zobowiązań obligujących Zamawiających do jego uregulowania. Oświadczenie o rozwiązaniu Umowy Wykonawca złoży Zarządzającemu lub wszystkim Zamawiającym</w:t>
      </w:r>
      <w:r>
        <w:rPr>
          <w:rFonts w:asciiTheme="majorHAnsi" w:hAnsiTheme="majorHAnsi" w:cstheme="majorHAnsi"/>
          <w:sz w:val="22"/>
          <w:szCs w:val="16"/>
        </w:rPr>
        <w:t>.</w:t>
      </w:r>
    </w:p>
    <w:p w14:paraId="0F2A8464" w14:textId="77777777" w:rsidR="000A7E60" w:rsidRPr="005C09E7" w:rsidRDefault="000A7E60" w:rsidP="000A7E60">
      <w:pPr>
        <w:pStyle w:val="Tytu"/>
        <w:spacing w:line="360" w:lineRule="auto"/>
        <w:rPr>
          <w:rFonts w:asciiTheme="majorHAnsi" w:hAnsiTheme="majorHAnsi" w:cstheme="majorHAnsi"/>
          <w:sz w:val="22"/>
          <w:szCs w:val="22"/>
        </w:rPr>
      </w:pPr>
    </w:p>
    <w:p w14:paraId="7D0643A2" w14:textId="66A97CED" w:rsidR="000A7E60" w:rsidRPr="005C09E7" w:rsidRDefault="000A7E60" w:rsidP="000A7E60">
      <w:pPr>
        <w:pStyle w:val="Tytu"/>
        <w:spacing w:line="360" w:lineRule="auto"/>
        <w:rPr>
          <w:rFonts w:asciiTheme="majorHAnsi" w:hAnsiTheme="majorHAnsi" w:cstheme="majorHAnsi"/>
          <w:sz w:val="22"/>
          <w:szCs w:val="22"/>
        </w:rPr>
      </w:pPr>
      <w:r w:rsidRPr="005C09E7">
        <w:rPr>
          <w:rFonts w:asciiTheme="majorHAnsi" w:hAnsiTheme="majorHAnsi" w:cstheme="majorHAnsi"/>
          <w:sz w:val="22"/>
          <w:szCs w:val="22"/>
        </w:rPr>
        <w:t>§ 7</w:t>
      </w:r>
    </w:p>
    <w:p w14:paraId="3C322B43" w14:textId="27E1D706" w:rsidR="003D3F47" w:rsidRPr="005C09E7" w:rsidRDefault="003D3F47" w:rsidP="000A7E60">
      <w:pPr>
        <w:pStyle w:val="Tytu"/>
        <w:spacing w:line="360" w:lineRule="auto"/>
        <w:rPr>
          <w:rFonts w:asciiTheme="majorHAnsi" w:hAnsiTheme="majorHAnsi" w:cstheme="majorHAnsi"/>
          <w:sz w:val="22"/>
          <w:szCs w:val="22"/>
        </w:rPr>
      </w:pPr>
      <w:r w:rsidRPr="005C09E7">
        <w:rPr>
          <w:rFonts w:asciiTheme="majorHAnsi" w:hAnsiTheme="majorHAnsi" w:cstheme="majorHAnsi"/>
          <w:sz w:val="22"/>
          <w:szCs w:val="22"/>
        </w:rPr>
        <w:t>ZOBOWIĄZANIA WYKONAWCY</w:t>
      </w:r>
    </w:p>
    <w:p w14:paraId="6BB26CEC" w14:textId="31102164" w:rsidR="003D3F47" w:rsidRPr="005C09E7" w:rsidRDefault="003D3F47" w:rsidP="00141CB9">
      <w:pPr>
        <w:pStyle w:val="Akapitzlist"/>
        <w:widowControl w:val="0"/>
        <w:numPr>
          <w:ilvl w:val="0"/>
          <w:numId w:val="36"/>
        </w:numPr>
        <w:adjustRightInd w:val="0"/>
        <w:spacing w:line="360" w:lineRule="auto"/>
        <w:ind w:left="426" w:hanging="426"/>
        <w:contextualSpacing/>
        <w:jc w:val="both"/>
        <w:textAlignment w:val="baseline"/>
        <w:rPr>
          <w:rFonts w:asciiTheme="majorHAnsi" w:hAnsiTheme="majorHAnsi" w:cstheme="majorHAnsi"/>
          <w:sz w:val="22"/>
          <w:szCs w:val="22"/>
        </w:rPr>
      </w:pPr>
      <w:r w:rsidRPr="005C09E7">
        <w:rPr>
          <w:rFonts w:asciiTheme="majorHAnsi" w:hAnsiTheme="majorHAnsi" w:cstheme="majorHAnsi"/>
          <w:sz w:val="22"/>
          <w:szCs w:val="22"/>
        </w:rPr>
        <w:t>Zasoby ludzkie, materiały i sprzęt niezbędny do</w:t>
      </w:r>
      <w:r w:rsidR="00B12503">
        <w:rPr>
          <w:rFonts w:asciiTheme="majorHAnsi" w:hAnsiTheme="majorHAnsi" w:cstheme="majorHAnsi"/>
          <w:sz w:val="22"/>
          <w:szCs w:val="22"/>
        </w:rPr>
        <w:t xml:space="preserve"> realizacji zamówienia zapewnia </w:t>
      </w:r>
      <w:r w:rsidRPr="005C09E7">
        <w:rPr>
          <w:rFonts w:asciiTheme="majorHAnsi" w:hAnsiTheme="majorHAnsi" w:cstheme="majorHAnsi"/>
          <w:sz w:val="22"/>
          <w:szCs w:val="22"/>
        </w:rPr>
        <w:t xml:space="preserve">Wykonawca. </w:t>
      </w:r>
    </w:p>
    <w:p w14:paraId="370993CB" w14:textId="5C6664CE" w:rsidR="003D3F47" w:rsidRPr="005C09E7" w:rsidRDefault="003D3F47" w:rsidP="00141CB9">
      <w:pPr>
        <w:pStyle w:val="Akapitzlist"/>
        <w:widowControl w:val="0"/>
        <w:numPr>
          <w:ilvl w:val="0"/>
          <w:numId w:val="36"/>
        </w:numPr>
        <w:adjustRightInd w:val="0"/>
        <w:spacing w:line="360" w:lineRule="auto"/>
        <w:ind w:left="426" w:hanging="426"/>
        <w:contextualSpacing/>
        <w:jc w:val="both"/>
        <w:textAlignment w:val="baseline"/>
        <w:rPr>
          <w:rFonts w:asciiTheme="majorHAnsi" w:hAnsiTheme="majorHAnsi" w:cstheme="majorHAnsi"/>
          <w:sz w:val="22"/>
          <w:szCs w:val="22"/>
        </w:rPr>
      </w:pPr>
      <w:r w:rsidRPr="005C09E7">
        <w:rPr>
          <w:rFonts w:asciiTheme="majorHAnsi" w:hAnsiTheme="majorHAnsi" w:cstheme="majorHAnsi"/>
          <w:sz w:val="22"/>
          <w:szCs w:val="22"/>
        </w:rPr>
        <w:t>Wykonawca gwarantuje bezstronno</w:t>
      </w:r>
      <w:r w:rsidR="00B12503">
        <w:rPr>
          <w:rFonts w:asciiTheme="majorHAnsi" w:hAnsiTheme="majorHAnsi" w:cstheme="majorHAnsi"/>
          <w:sz w:val="22"/>
          <w:szCs w:val="22"/>
        </w:rPr>
        <w:t>ść, niezależność i</w:t>
      </w:r>
      <w:r w:rsidR="00757024">
        <w:rPr>
          <w:rFonts w:asciiTheme="majorHAnsi" w:hAnsiTheme="majorHAnsi" w:cstheme="majorHAnsi"/>
          <w:sz w:val="22"/>
          <w:szCs w:val="22"/>
          <w:lang w:val="pl-PL"/>
        </w:rPr>
        <w:t xml:space="preserve"> </w:t>
      </w:r>
      <w:r w:rsidR="00B12503">
        <w:rPr>
          <w:rFonts w:asciiTheme="majorHAnsi" w:hAnsiTheme="majorHAnsi" w:cstheme="majorHAnsi"/>
          <w:sz w:val="22"/>
          <w:szCs w:val="22"/>
        </w:rPr>
        <w:t xml:space="preserve">rzetelność w </w:t>
      </w:r>
      <w:r w:rsidRPr="005C09E7">
        <w:rPr>
          <w:rFonts w:asciiTheme="majorHAnsi" w:hAnsiTheme="majorHAnsi" w:cstheme="majorHAnsi"/>
          <w:sz w:val="22"/>
          <w:szCs w:val="22"/>
        </w:rPr>
        <w:t xml:space="preserve">procesie realizacji </w:t>
      </w:r>
      <w:r w:rsidR="00805768">
        <w:rPr>
          <w:rFonts w:asciiTheme="majorHAnsi" w:hAnsiTheme="majorHAnsi" w:cstheme="majorHAnsi"/>
          <w:sz w:val="22"/>
          <w:szCs w:val="22"/>
          <w:lang w:val="pl-PL"/>
        </w:rPr>
        <w:t>wykonywanych</w:t>
      </w:r>
      <w:r w:rsidRPr="005C09E7">
        <w:rPr>
          <w:rFonts w:asciiTheme="majorHAnsi" w:hAnsiTheme="majorHAnsi" w:cstheme="majorHAnsi"/>
          <w:sz w:val="22"/>
          <w:szCs w:val="22"/>
        </w:rPr>
        <w:t xml:space="preserve"> usług.</w:t>
      </w:r>
    </w:p>
    <w:p w14:paraId="0577A88B" w14:textId="4F86DBEE" w:rsidR="003D3F47" w:rsidRPr="005C09E7" w:rsidRDefault="003D3F47" w:rsidP="00141CB9">
      <w:pPr>
        <w:pStyle w:val="Akapitzlist"/>
        <w:widowControl w:val="0"/>
        <w:numPr>
          <w:ilvl w:val="0"/>
          <w:numId w:val="36"/>
        </w:numPr>
        <w:adjustRightInd w:val="0"/>
        <w:spacing w:line="360" w:lineRule="auto"/>
        <w:ind w:left="426" w:hanging="426"/>
        <w:contextualSpacing/>
        <w:jc w:val="both"/>
        <w:textAlignment w:val="baseline"/>
        <w:rPr>
          <w:rFonts w:asciiTheme="majorHAnsi" w:hAnsiTheme="majorHAnsi" w:cstheme="majorHAnsi"/>
          <w:sz w:val="22"/>
          <w:szCs w:val="22"/>
        </w:rPr>
      </w:pPr>
      <w:r w:rsidRPr="005C09E7">
        <w:rPr>
          <w:rFonts w:asciiTheme="majorHAnsi" w:hAnsiTheme="majorHAnsi" w:cstheme="majorHAnsi"/>
          <w:sz w:val="22"/>
          <w:szCs w:val="22"/>
        </w:rPr>
        <w:t>Wykonawca nie zleci wykonania</w:t>
      </w:r>
      <w:r w:rsidR="00757024">
        <w:rPr>
          <w:rFonts w:asciiTheme="majorHAnsi" w:hAnsiTheme="majorHAnsi" w:cstheme="majorHAnsi"/>
          <w:sz w:val="22"/>
          <w:szCs w:val="22"/>
        </w:rPr>
        <w:t xml:space="preserve"> całości lub części przedmiotu </w:t>
      </w:r>
      <w:r w:rsidR="00757024">
        <w:rPr>
          <w:rFonts w:asciiTheme="majorHAnsi" w:hAnsiTheme="majorHAnsi" w:cstheme="majorHAnsi"/>
          <w:sz w:val="22"/>
          <w:szCs w:val="22"/>
          <w:lang w:val="pl-PL"/>
        </w:rPr>
        <w:t>U</w:t>
      </w:r>
      <w:r w:rsidRPr="005C09E7">
        <w:rPr>
          <w:rFonts w:asciiTheme="majorHAnsi" w:hAnsiTheme="majorHAnsi" w:cstheme="majorHAnsi"/>
          <w:sz w:val="22"/>
          <w:szCs w:val="22"/>
        </w:rPr>
        <w:t>mowy osobie trzeciej bez zgody Zarządzającego wyrażonej w formie pisemnej pod rygorem nieważności. Za wszelkie działania i zaniechania osób trzecich Wykonawca odpowiada jak za swoje własne działania i zaniechania.</w:t>
      </w:r>
    </w:p>
    <w:p w14:paraId="5A898F25" w14:textId="77831AB8" w:rsidR="003D3F47" w:rsidRPr="005C09E7" w:rsidRDefault="003D3F47" w:rsidP="00141CB9">
      <w:pPr>
        <w:pStyle w:val="Akapitzlist"/>
        <w:widowControl w:val="0"/>
        <w:numPr>
          <w:ilvl w:val="0"/>
          <w:numId w:val="36"/>
        </w:numPr>
        <w:adjustRightInd w:val="0"/>
        <w:spacing w:line="360" w:lineRule="auto"/>
        <w:ind w:left="426" w:hanging="426"/>
        <w:contextualSpacing/>
        <w:jc w:val="both"/>
        <w:textAlignment w:val="baseline"/>
        <w:rPr>
          <w:rFonts w:asciiTheme="majorHAnsi" w:hAnsiTheme="majorHAnsi" w:cstheme="majorHAnsi"/>
          <w:sz w:val="22"/>
          <w:szCs w:val="22"/>
        </w:rPr>
      </w:pPr>
      <w:r w:rsidRPr="005C09E7">
        <w:rPr>
          <w:rFonts w:asciiTheme="majorHAnsi" w:hAnsiTheme="majorHAnsi" w:cstheme="majorHAnsi"/>
          <w:sz w:val="22"/>
          <w:szCs w:val="22"/>
        </w:rPr>
        <w:t>Wykonawca wyraż</w:t>
      </w:r>
      <w:r w:rsidR="00757024">
        <w:rPr>
          <w:rFonts w:asciiTheme="majorHAnsi" w:hAnsiTheme="majorHAnsi" w:cstheme="majorHAnsi"/>
          <w:sz w:val="22"/>
          <w:szCs w:val="22"/>
        </w:rPr>
        <w:t xml:space="preserve">a zgodę na czasowe zawieszenie </w:t>
      </w:r>
      <w:r w:rsidR="00757024">
        <w:rPr>
          <w:rFonts w:asciiTheme="majorHAnsi" w:hAnsiTheme="majorHAnsi" w:cstheme="majorHAnsi"/>
          <w:sz w:val="22"/>
          <w:szCs w:val="22"/>
          <w:lang w:val="pl-PL"/>
        </w:rPr>
        <w:t>U</w:t>
      </w:r>
      <w:r w:rsidRPr="005C09E7">
        <w:rPr>
          <w:rFonts w:asciiTheme="majorHAnsi" w:hAnsiTheme="majorHAnsi" w:cstheme="majorHAnsi"/>
          <w:sz w:val="22"/>
          <w:szCs w:val="22"/>
        </w:rPr>
        <w:t>mowy w przypadku dużych, nieakceptowanych rozbieżności pomiędzy wynikami oznacz</w:t>
      </w:r>
      <w:r w:rsidR="00757024">
        <w:rPr>
          <w:rFonts w:asciiTheme="majorHAnsi" w:hAnsiTheme="majorHAnsi" w:cstheme="majorHAnsi"/>
          <w:sz w:val="22"/>
          <w:szCs w:val="22"/>
        </w:rPr>
        <w:t>onymi przez Wykonawcę a Odbiorc</w:t>
      </w:r>
      <w:r w:rsidR="00757024">
        <w:rPr>
          <w:rFonts w:asciiTheme="majorHAnsi" w:hAnsiTheme="majorHAnsi" w:cstheme="majorHAnsi"/>
          <w:sz w:val="22"/>
          <w:szCs w:val="22"/>
          <w:lang w:val="pl-PL"/>
        </w:rPr>
        <w:t>ę</w:t>
      </w:r>
      <w:r w:rsidR="00757024">
        <w:rPr>
          <w:rFonts w:asciiTheme="majorHAnsi" w:hAnsiTheme="majorHAnsi" w:cstheme="majorHAnsi"/>
          <w:sz w:val="22"/>
          <w:szCs w:val="22"/>
        </w:rPr>
        <w:t xml:space="preserve"> i/lub </w:t>
      </w:r>
      <w:r w:rsidR="006F2BF7" w:rsidRPr="00793673">
        <w:rPr>
          <w:rFonts w:asciiTheme="majorHAnsi" w:hAnsiTheme="majorHAnsi" w:cstheme="majorHAnsi"/>
          <w:sz w:val="22"/>
          <w:szCs w:val="22"/>
          <w:lang w:val="pl-PL"/>
        </w:rPr>
        <w:t>d</w:t>
      </w:r>
      <w:proofErr w:type="spellStart"/>
      <w:r w:rsidR="00757024" w:rsidRPr="00793673">
        <w:rPr>
          <w:rFonts w:asciiTheme="majorHAnsi" w:hAnsiTheme="majorHAnsi" w:cstheme="majorHAnsi"/>
          <w:sz w:val="22"/>
          <w:szCs w:val="22"/>
        </w:rPr>
        <w:t>ostawcę</w:t>
      </w:r>
      <w:proofErr w:type="spellEnd"/>
      <w:r w:rsidR="00757024" w:rsidRPr="00793673">
        <w:rPr>
          <w:rFonts w:asciiTheme="majorHAnsi" w:hAnsiTheme="majorHAnsi" w:cstheme="majorHAnsi"/>
          <w:sz w:val="22"/>
          <w:szCs w:val="22"/>
        </w:rPr>
        <w:t>,</w:t>
      </w:r>
      <w:r w:rsidR="00757024">
        <w:rPr>
          <w:rFonts w:asciiTheme="majorHAnsi" w:hAnsiTheme="majorHAnsi" w:cstheme="majorHAnsi"/>
          <w:sz w:val="22"/>
          <w:szCs w:val="22"/>
        </w:rPr>
        <w:t xml:space="preserve"> lub w </w:t>
      </w:r>
      <w:r w:rsidRPr="005C09E7">
        <w:rPr>
          <w:rFonts w:asciiTheme="majorHAnsi" w:hAnsiTheme="majorHAnsi" w:cstheme="majorHAnsi"/>
          <w:sz w:val="22"/>
          <w:szCs w:val="22"/>
        </w:rPr>
        <w:t xml:space="preserve">przypadkach stwierdzenia poważnych uchybień w </w:t>
      </w:r>
      <w:r w:rsidR="00B12503">
        <w:rPr>
          <w:rFonts w:asciiTheme="majorHAnsi" w:hAnsiTheme="majorHAnsi" w:cstheme="majorHAnsi"/>
          <w:sz w:val="22"/>
          <w:szCs w:val="22"/>
        </w:rPr>
        <w:t xml:space="preserve">czynnościach wykonywanych przez </w:t>
      </w:r>
      <w:r w:rsidRPr="005C09E7">
        <w:rPr>
          <w:rFonts w:asciiTheme="majorHAnsi" w:hAnsiTheme="majorHAnsi" w:cstheme="majorHAnsi"/>
          <w:sz w:val="22"/>
          <w:szCs w:val="22"/>
        </w:rPr>
        <w:t>Wykonawcę.</w:t>
      </w:r>
    </w:p>
    <w:p w14:paraId="6A45768D" w14:textId="0540A07A" w:rsidR="003D3F47" w:rsidRPr="005C09E7" w:rsidRDefault="001271FA" w:rsidP="00141CB9">
      <w:pPr>
        <w:pStyle w:val="Akapitzlist"/>
        <w:widowControl w:val="0"/>
        <w:numPr>
          <w:ilvl w:val="0"/>
          <w:numId w:val="36"/>
        </w:numPr>
        <w:adjustRightInd w:val="0"/>
        <w:spacing w:line="360" w:lineRule="auto"/>
        <w:ind w:left="426" w:hanging="426"/>
        <w:contextualSpacing/>
        <w:jc w:val="both"/>
        <w:textAlignment w:val="baseline"/>
        <w:rPr>
          <w:rStyle w:val="FontStyle52"/>
          <w:rFonts w:asciiTheme="majorHAnsi" w:hAnsiTheme="majorHAnsi" w:cstheme="majorHAnsi"/>
          <w:sz w:val="22"/>
          <w:szCs w:val="22"/>
        </w:rPr>
      </w:pPr>
      <w:r>
        <w:rPr>
          <w:rStyle w:val="FontStyle52"/>
          <w:rFonts w:asciiTheme="majorHAnsi" w:hAnsiTheme="majorHAnsi" w:cstheme="majorHAnsi"/>
          <w:sz w:val="22"/>
          <w:szCs w:val="22"/>
          <w:lang w:val="pl-PL"/>
        </w:rPr>
        <w:t>Wykonawca</w:t>
      </w:r>
      <w:r w:rsidRPr="005C09E7">
        <w:rPr>
          <w:rStyle w:val="FontStyle52"/>
          <w:rFonts w:asciiTheme="majorHAnsi" w:hAnsiTheme="majorHAnsi" w:cstheme="majorHAnsi"/>
          <w:sz w:val="22"/>
          <w:szCs w:val="22"/>
        </w:rPr>
        <w:t xml:space="preserve"> </w:t>
      </w:r>
      <w:r w:rsidR="003D3F47" w:rsidRPr="005C09E7">
        <w:rPr>
          <w:rStyle w:val="FontStyle52"/>
          <w:rFonts w:asciiTheme="majorHAnsi" w:hAnsiTheme="majorHAnsi" w:cstheme="majorHAnsi"/>
          <w:sz w:val="22"/>
          <w:szCs w:val="22"/>
        </w:rPr>
        <w:t>zobowiązuje się do przestrzegania przepisów wynik</w:t>
      </w:r>
      <w:r w:rsidR="00B12503">
        <w:rPr>
          <w:rStyle w:val="FontStyle52"/>
          <w:rFonts w:asciiTheme="majorHAnsi" w:hAnsiTheme="majorHAnsi" w:cstheme="majorHAnsi"/>
          <w:sz w:val="22"/>
          <w:szCs w:val="22"/>
        </w:rPr>
        <w:t>ających z Prawa geologicznego i</w:t>
      </w:r>
      <w:r w:rsidR="00B12503">
        <w:rPr>
          <w:rStyle w:val="FontStyle52"/>
          <w:rFonts w:asciiTheme="majorHAnsi" w:hAnsiTheme="majorHAnsi" w:cstheme="majorHAnsi"/>
          <w:sz w:val="22"/>
          <w:szCs w:val="22"/>
          <w:lang w:val="pl-PL"/>
        </w:rPr>
        <w:t> </w:t>
      </w:r>
      <w:r w:rsidR="003D3F47" w:rsidRPr="005C09E7">
        <w:rPr>
          <w:rStyle w:val="FontStyle52"/>
          <w:rFonts w:asciiTheme="majorHAnsi" w:hAnsiTheme="majorHAnsi" w:cstheme="majorHAnsi"/>
          <w:sz w:val="22"/>
          <w:szCs w:val="22"/>
        </w:rPr>
        <w:t>górniczego oraz przepisów wykonawczych w zakresie zatrudniania firm obcych, w szcze</w:t>
      </w:r>
      <w:r w:rsidR="00B12503">
        <w:rPr>
          <w:rStyle w:val="FontStyle52"/>
          <w:rFonts w:asciiTheme="majorHAnsi" w:hAnsiTheme="majorHAnsi" w:cstheme="majorHAnsi"/>
          <w:sz w:val="22"/>
          <w:szCs w:val="22"/>
        </w:rPr>
        <w:t>gólności w</w:t>
      </w:r>
      <w:r w:rsidR="00B12503">
        <w:rPr>
          <w:rStyle w:val="FontStyle52"/>
          <w:rFonts w:asciiTheme="majorHAnsi" w:hAnsiTheme="majorHAnsi" w:cstheme="majorHAnsi"/>
          <w:sz w:val="22"/>
          <w:szCs w:val="22"/>
          <w:lang w:val="pl-PL"/>
        </w:rPr>
        <w:t> </w:t>
      </w:r>
      <w:r w:rsidR="003D3F47" w:rsidRPr="005C09E7">
        <w:rPr>
          <w:rStyle w:val="FontStyle52"/>
          <w:rFonts w:asciiTheme="majorHAnsi" w:hAnsiTheme="majorHAnsi" w:cstheme="majorHAnsi"/>
          <w:sz w:val="22"/>
          <w:szCs w:val="22"/>
        </w:rPr>
        <w:t>zakresie bezpieczeństwa i higieny pracy.</w:t>
      </w:r>
    </w:p>
    <w:p w14:paraId="05E1DF96" w14:textId="3CF5903C" w:rsidR="003D3F47" w:rsidRPr="005C09E7" w:rsidRDefault="003D3F47" w:rsidP="00141CB9">
      <w:pPr>
        <w:pStyle w:val="Akapitzlist"/>
        <w:widowControl w:val="0"/>
        <w:numPr>
          <w:ilvl w:val="0"/>
          <w:numId w:val="36"/>
        </w:numPr>
        <w:adjustRightInd w:val="0"/>
        <w:spacing w:line="360" w:lineRule="auto"/>
        <w:ind w:left="426" w:hanging="426"/>
        <w:contextualSpacing/>
        <w:jc w:val="both"/>
        <w:textAlignment w:val="baseline"/>
        <w:rPr>
          <w:rFonts w:asciiTheme="majorHAnsi" w:hAnsiTheme="majorHAnsi" w:cstheme="majorHAnsi"/>
          <w:sz w:val="22"/>
          <w:szCs w:val="22"/>
        </w:rPr>
      </w:pPr>
      <w:r w:rsidRPr="005C09E7">
        <w:rPr>
          <w:rFonts w:asciiTheme="majorHAnsi" w:hAnsiTheme="majorHAnsi" w:cstheme="majorHAnsi"/>
          <w:sz w:val="22"/>
          <w:szCs w:val="22"/>
        </w:rPr>
        <w:t xml:space="preserve">Na Wykonawcy spoczywa obowiązek spełnienia warunków postawionych w miejscach </w:t>
      </w:r>
      <w:r w:rsidRPr="005C09E7">
        <w:rPr>
          <w:rFonts w:asciiTheme="majorHAnsi" w:hAnsiTheme="majorHAnsi" w:cstheme="majorHAnsi"/>
          <w:sz w:val="22"/>
          <w:szCs w:val="22"/>
        </w:rPr>
        <w:lastRenderedPageBreak/>
        <w:t>wykonywania usługi w zakresie odbycia szkolenia, przestrzegania warunków bhp, uzyskania zgody na wejście i prowadzenie czynności zwią</w:t>
      </w:r>
      <w:r w:rsidR="00757024">
        <w:rPr>
          <w:rFonts w:asciiTheme="majorHAnsi" w:hAnsiTheme="majorHAnsi" w:cstheme="majorHAnsi"/>
          <w:sz w:val="22"/>
          <w:szCs w:val="22"/>
        </w:rPr>
        <w:t xml:space="preserve">zanych z realizacją przedmiotu </w:t>
      </w:r>
      <w:r w:rsidR="00757024">
        <w:rPr>
          <w:rFonts w:asciiTheme="majorHAnsi" w:hAnsiTheme="majorHAnsi" w:cstheme="majorHAnsi"/>
          <w:sz w:val="22"/>
          <w:szCs w:val="22"/>
          <w:lang w:val="pl-PL"/>
        </w:rPr>
        <w:t>U</w:t>
      </w:r>
      <w:r w:rsidRPr="005C09E7">
        <w:rPr>
          <w:rFonts w:asciiTheme="majorHAnsi" w:hAnsiTheme="majorHAnsi" w:cstheme="majorHAnsi"/>
          <w:sz w:val="22"/>
          <w:szCs w:val="22"/>
        </w:rPr>
        <w:t>mowy opisanego w § 1.</w:t>
      </w:r>
    </w:p>
    <w:p w14:paraId="454B213C" w14:textId="189F3C62" w:rsidR="003D3F47" w:rsidRPr="005C09E7" w:rsidRDefault="003D3F47" w:rsidP="00141CB9">
      <w:pPr>
        <w:pStyle w:val="Akapitzlist"/>
        <w:widowControl w:val="0"/>
        <w:numPr>
          <w:ilvl w:val="0"/>
          <w:numId w:val="36"/>
        </w:numPr>
        <w:adjustRightInd w:val="0"/>
        <w:spacing w:line="360" w:lineRule="auto"/>
        <w:ind w:left="426" w:hanging="426"/>
        <w:contextualSpacing/>
        <w:jc w:val="both"/>
        <w:textAlignment w:val="baseline"/>
        <w:rPr>
          <w:rStyle w:val="FontStyle52"/>
          <w:rFonts w:asciiTheme="majorHAnsi" w:hAnsiTheme="majorHAnsi" w:cstheme="majorHAnsi"/>
          <w:sz w:val="22"/>
          <w:szCs w:val="22"/>
        </w:rPr>
      </w:pPr>
      <w:r w:rsidRPr="005C09E7">
        <w:rPr>
          <w:rStyle w:val="FontStyle52"/>
          <w:rFonts w:asciiTheme="majorHAnsi" w:hAnsiTheme="majorHAnsi" w:cstheme="majorHAnsi"/>
          <w:sz w:val="22"/>
          <w:szCs w:val="22"/>
        </w:rPr>
        <w:t xml:space="preserve">Wykonawca zobowiązuje się współpracować ze wskazanymi w </w:t>
      </w:r>
      <w:r w:rsidR="007E3B13">
        <w:rPr>
          <w:rStyle w:val="FontStyle52"/>
          <w:rFonts w:asciiTheme="majorHAnsi" w:hAnsiTheme="majorHAnsi" w:cstheme="majorHAnsi"/>
          <w:sz w:val="22"/>
          <w:szCs w:val="22"/>
        </w:rPr>
        <w:t>Zamówieniu</w:t>
      </w:r>
      <w:r w:rsidR="007E3B13" w:rsidRPr="005C09E7">
        <w:rPr>
          <w:rStyle w:val="FontStyle52"/>
          <w:rFonts w:asciiTheme="majorHAnsi" w:hAnsiTheme="majorHAnsi" w:cstheme="majorHAnsi"/>
          <w:sz w:val="22"/>
          <w:szCs w:val="22"/>
        </w:rPr>
        <w:t xml:space="preserve"> </w:t>
      </w:r>
      <w:r w:rsidRPr="005C09E7">
        <w:rPr>
          <w:rStyle w:val="FontStyle52"/>
          <w:rFonts w:asciiTheme="majorHAnsi" w:hAnsiTheme="majorHAnsi" w:cstheme="majorHAnsi"/>
          <w:sz w:val="22"/>
          <w:szCs w:val="22"/>
        </w:rPr>
        <w:t>osobami/podmiotami odpowiedzialnymi za załadunek/rozładunek w miejscu poboru w celu operacyjnego ustalenia dokładnych dat i godzin załadunków/rozładunków.</w:t>
      </w:r>
    </w:p>
    <w:p w14:paraId="6E46C6EC" w14:textId="5052CDF0" w:rsidR="003D3F47" w:rsidRDefault="003D3F47" w:rsidP="00141CB9">
      <w:pPr>
        <w:pStyle w:val="Akapitzlist"/>
        <w:widowControl w:val="0"/>
        <w:numPr>
          <w:ilvl w:val="0"/>
          <w:numId w:val="36"/>
        </w:numPr>
        <w:adjustRightInd w:val="0"/>
        <w:spacing w:line="360" w:lineRule="auto"/>
        <w:ind w:left="426" w:hanging="426"/>
        <w:contextualSpacing/>
        <w:jc w:val="both"/>
        <w:textAlignment w:val="baseline"/>
        <w:rPr>
          <w:rStyle w:val="FontStyle52"/>
          <w:rFonts w:asciiTheme="majorHAnsi" w:hAnsiTheme="majorHAnsi" w:cstheme="majorHAnsi"/>
          <w:sz w:val="22"/>
          <w:szCs w:val="22"/>
        </w:rPr>
      </w:pPr>
      <w:r w:rsidRPr="005C09E7">
        <w:rPr>
          <w:rStyle w:val="FontStyle52"/>
          <w:rFonts w:asciiTheme="majorHAnsi" w:hAnsiTheme="majorHAnsi" w:cstheme="majorHAnsi"/>
          <w:sz w:val="22"/>
          <w:szCs w:val="22"/>
        </w:rPr>
        <w:t xml:space="preserve">Wykonawca zobowiązuje się nie zatrudniać pracowników Zamawiającego przy realizacji </w:t>
      </w:r>
      <w:r w:rsidR="007E3B13">
        <w:rPr>
          <w:rStyle w:val="FontStyle52"/>
          <w:rFonts w:asciiTheme="majorHAnsi" w:hAnsiTheme="majorHAnsi" w:cstheme="majorHAnsi"/>
          <w:sz w:val="22"/>
          <w:szCs w:val="22"/>
        </w:rPr>
        <w:t>p</w:t>
      </w:r>
      <w:r w:rsidRPr="005C09E7">
        <w:rPr>
          <w:rStyle w:val="FontStyle52"/>
          <w:rFonts w:asciiTheme="majorHAnsi" w:hAnsiTheme="majorHAnsi" w:cstheme="majorHAnsi"/>
          <w:sz w:val="22"/>
          <w:szCs w:val="22"/>
        </w:rPr>
        <w:t xml:space="preserve">rzedmiotu Umowy bez uprzedniej zgody Zamawiającego wyrażonej w formie pisemnej pod rygorem nieważności, jak również zapewnić przestrzeganie tego zakazu przez wszystkich podwykonawców, którymi będzie posługiwał się przy realizacji </w:t>
      </w:r>
      <w:r w:rsidR="007E3B13">
        <w:rPr>
          <w:rStyle w:val="FontStyle52"/>
          <w:rFonts w:asciiTheme="majorHAnsi" w:hAnsiTheme="majorHAnsi" w:cstheme="majorHAnsi"/>
          <w:sz w:val="22"/>
          <w:szCs w:val="22"/>
        </w:rPr>
        <w:t>p</w:t>
      </w:r>
      <w:r w:rsidRPr="005C09E7">
        <w:rPr>
          <w:rStyle w:val="FontStyle52"/>
          <w:rFonts w:asciiTheme="majorHAnsi" w:hAnsiTheme="majorHAnsi" w:cstheme="majorHAnsi"/>
          <w:sz w:val="22"/>
          <w:szCs w:val="22"/>
        </w:rPr>
        <w:t xml:space="preserve">rzedmiotu Umowy, przy czym zakaz dotyczy zarówno zawarcia umowy o pracę jak i innej umowy cywilnoprawnej – nazwanej lub nienazwanej, na podstawie, której świadczona jest praca. W razie naruszenia powyższego zakazu przez Wykonawcę lub któregokolwiek z podwykonawców, Zamawiający może naliczyć Wykonawcy karę umowną w wysokości 5 000,00 (słownie: pięć tysięcy 00/100) </w:t>
      </w:r>
      <w:r w:rsidR="00B6338A">
        <w:rPr>
          <w:rStyle w:val="FontStyle52"/>
          <w:rFonts w:asciiTheme="majorHAnsi" w:hAnsiTheme="majorHAnsi" w:cstheme="majorHAnsi"/>
          <w:sz w:val="22"/>
          <w:szCs w:val="22"/>
        </w:rPr>
        <w:t xml:space="preserve">złotych </w:t>
      </w:r>
      <w:r w:rsidRPr="005C09E7">
        <w:rPr>
          <w:rStyle w:val="FontStyle52"/>
          <w:rFonts w:asciiTheme="majorHAnsi" w:hAnsiTheme="majorHAnsi" w:cstheme="majorHAnsi"/>
          <w:sz w:val="22"/>
          <w:szCs w:val="22"/>
        </w:rPr>
        <w:t>za każdy stwierdzony przypadek naruszenia.</w:t>
      </w:r>
    </w:p>
    <w:p w14:paraId="0A338271" w14:textId="25A1058D" w:rsidR="00F439B1" w:rsidRPr="005C09E7" w:rsidRDefault="00F439B1" w:rsidP="00141CB9">
      <w:pPr>
        <w:pStyle w:val="Akapitzlist"/>
        <w:widowControl w:val="0"/>
        <w:numPr>
          <w:ilvl w:val="0"/>
          <w:numId w:val="36"/>
        </w:numPr>
        <w:adjustRightInd w:val="0"/>
        <w:spacing w:line="360" w:lineRule="auto"/>
        <w:ind w:left="425" w:hanging="425"/>
        <w:contextualSpacing/>
        <w:jc w:val="both"/>
        <w:textAlignment w:val="baseline"/>
        <w:rPr>
          <w:rFonts w:asciiTheme="majorHAnsi" w:hAnsiTheme="majorHAnsi" w:cstheme="majorHAnsi"/>
          <w:sz w:val="22"/>
          <w:szCs w:val="22"/>
        </w:rPr>
      </w:pPr>
      <w:r w:rsidRPr="005C09E7">
        <w:rPr>
          <w:rFonts w:asciiTheme="majorHAnsi" w:hAnsiTheme="majorHAnsi" w:cstheme="majorHAnsi"/>
          <w:sz w:val="22"/>
          <w:szCs w:val="22"/>
        </w:rPr>
        <w:t>Wykonawca jest obowiązany posiadać przez cały okres obowiązywania Umowy ubezpieczenie od odpowiedzialności cywilnej za wszelkie szkody powstałe w związku z realizacją przedmiotu Umowy, obejmujące zarówno szkody mają</w:t>
      </w:r>
      <w:r w:rsidR="00B12503">
        <w:rPr>
          <w:rFonts w:asciiTheme="majorHAnsi" w:hAnsiTheme="majorHAnsi" w:cstheme="majorHAnsi"/>
          <w:sz w:val="22"/>
          <w:szCs w:val="22"/>
        </w:rPr>
        <w:t xml:space="preserve">tkowe, jak i osobowe powstałe w </w:t>
      </w:r>
      <w:r w:rsidRPr="005C09E7">
        <w:rPr>
          <w:rFonts w:asciiTheme="majorHAnsi" w:hAnsiTheme="majorHAnsi" w:cstheme="majorHAnsi"/>
          <w:sz w:val="22"/>
          <w:szCs w:val="22"/>
        </w:rPr>
        <w:t>związku z odpowiedzialnością kontraktową</w:t>
      </w:r>
      <w:r w:rsidR="007E3B13">
        <w:rPr>
          <w:rFonts w:asciiTheme="majorHAnsi" w:hAnsiTheme="majorHAnsi" w:cstheme="majorHAnsi"/>
          <w:sz w:val="22"/>
          <w:szCs w:val="22"/>
        </w:rPr>
        <w:t xml:space="preserve">, a także deliktową </w:t>
      </w:r>
      <w:r w:rsidR="00805768">
        <w:rPr>
          <w:rFonts w:asciiTheme="majorHAnsi" w:hAnsiTheme="majorHAnsi" w:cstheme="majorHAnsi"/>
          <w:sz w:val="22"/>
          <w:szCs w:val="22"/>
        </w:rPr>
        <w:t>Wykonawcy, na kwotę nie ni</w:t>
      </w:r>
      <w:r w:rsidR="00805768">
        <w:rPr>
          <w:rFonts w:asciiTheme="majorHAnsi" w:hAnsiTheme="majorHAnsi" w:cstheme="majorHAnsi"/>
          <w:sz w:val="22"/>
          <w:szCs w:val="22"/>
          <w:lang w:val="pl-PL"/>
        </w:rPr>
        <w:t>ższą</w:t>
      </w:r>
      <w:r w:rsidRPr="005C09E7">
        <w:rPr>
          <w:rFonts w:asciiTheme="majorHAnsi" w:hAnsiTheme="majorHAnsi" w:cstheme="majorHAnsi"/>
          <w:sz w:val="22"/>
          <w:szCs w:val="22"/>
        </w:rPr>
        <w:t xml:space="preserve"> niż </w:t>
      </w:r>
      <w:r w:rsidR="00B6338A">
        <w:rPr>
          <w:rFonts w:asciiTheme="majorHAnsi" w:hAnsiTheme="majorHAnsi" w:cstheme="majorHAnsi"/>
          <w:sz w:val="22"/>
          <w:szCs w:val="22"/>
        </w:rPr>
        <w:br/>
      </w:r>
      <w:r w:rsidRPr="001579BB">
        <w:rPr>
          <w:rFonts w:asciiTheme="majorHAnsi" w:hAnsiTheme="majorHAnsi" w:cstheme="majorHAnsi"/>
          <w:bCs/>
          <w:sz w:val="22"/>
          <w:szCs w:val="22"/>
        </w:rPr>
        <w:t>50 000,00</w:t>
      </w:r>
      <w:r w:rsidRPr="00B6338A">
        <w:rPr>
          <w:rFonts w:asciiTheme="majorHAnsi" w:hAnsiTheme="majorHAnsi" w:cstheme="majorHAnsi"/>
          <w:bCs/>
          <w:sz w:val="22"/>
          <w:szCs w:val="22"/>
        </w:rPr>
        <w:t xml:space="preserve"> (słownie</w:t>
      </w:r>
      <w:r w:rsidRPr="005C09E7">
        <w:rPr>
          <w:rFonts w:asciiTheme="majorHAnsi" w:hAnsiTheme="majorHAnsi" w:cstheme="majorHAnsi"/>
          <w:sz w:val="22"/>
          <w:szCs w:val="22"/>
        </w:rPr>
        <w:t xml:space="preserve">: </w:t>
      </w:r>
      <w:r w:rsidR="009B68C3">
        <w:rPr>
          <w:rFonts w:asciiTheme="majorHAnsi" w:hAnsiTheme="majorHAnsi" w:cstheme="majorHAnsi"/>
          <w:sz w:val="22"/>
          <w:szCs w:val="22"/>
          <w:lang w:val="pl-PL"/>
        </w:rPr>
        <w:t xml:space="preserve">pięćdziesiąt tysięcy 00/100) </w:t>
      </w:r>
      <w:r w:rsidR="00B6338A">
        <w:rPr>
          <w:rFonts w:asciiTheme="majorHAnsi" w:hAnsiTheme="majorHAnsi" w:cstheme="majorHAnsi"/>
          <w:sz w:val="22"/>
          <w:szCs w:val="22"/>
        </w:rPr>
        <w:t>z</w:t>
      </w:r>
      <w:r w:rsidR="00B6338A" w:rsidRPr="005C09E7">
        <w:rPr>
          <w:rFonts w:asciiTheme="majorHAnsi" w:hAnsiTheme="majorHAnsi" w:cstheme="majorHAnsi"/>
          <w:sz w:val="22"/>
          <w:szCs w:val="22"/>
        </w:rPr>
        <w:t>łotych</w:t>
      </w:r>
      <w:r w:rsidR="00B6338A">
        <w:rPr>
          <w:rFonts w:asciiTheme="majorHAnsi" w:hAnsiTheme="majorHAnsi" w:cstheme="majorHAnsi"/>
          <w:sz w:val="22"/>
          <w:szCs w:val="22"/>
        </w:rPr>
        <w:t>.</w:t>
      </w:r>
      <w:r w:rsidR="00B6338A" w:rsidRPr="005C09E7">
        <w:rPr>
          <w:rFonts w:asciiTheme="majorHAnsi" w:hAnsiTheme="majorHAnsi" w:cstheme="majorHAnsi"/>
          <w:sz w:val="22"/>
          <w:szCs w:val="22"/>
        </w:rPr>
        <w:t xml:space="preserve"> </w:t>
      </w:r>
      <w:r w:rsidR="00226CF3" w:rsidRPr="00DB124C">
        <w:rPr>
          <w:rFonts w:asciiTheme="majorHAnsi" w:hAnsiTheme="majorHAnsi" w:cstheme="majorHAnsi"/>
          <w:sz w:val="22"/>
          <w:szCs w:val="22"/>
        </w:rPr>
        <w:t xml:space="preserve">Kopię dokumentu ubezpieczenia Wykonawca przedłoży Zarządzającemu </w:t>
      </w:r>
      <w:r w:rsidR="00805768">
        <w:rPr>
          <w:rFonts w:asciiTheme="majorHAnsi" w:hAnsiTheme="majorHAnsi" w:cstheme="majorHAnsi"/>
          <w:sz w:val="22"/>
          <w:szCs w:val="22"/>
          <w:lang w:val="pl-PL"/>
        </w:rPr>
        <w:t>najpóźniej w dniu zawarcia</w:t>
      </w:r>
      <w:r w:rsidRPr="005C09E7">
        <w:rPr>
          <w:rFonts w:asciiTheme="majorHAnsi" w:hAnsiTheme="majorHAnsi" w:cstheme="majorHAnsi"/>
          <w:sz w:val="22"/>
          <w:szCs w:val="22"/>
        </w:rPr>
        <w:t xml:space="preserve"> Umowy. Dokumenty ubezpieczeniowe</w:t>
      </w:r>
      <w:r w:rsidR="007E3B13">
        <w:rPr>
          <w:rFonts w:asciiTheme="majorHAnsi" w:hAnsiTheme="majorHAnsi" w:cstheme="majorHAnsi"/>
          <w:sz w:val="22"/>
          <w:szCs w:val="22"/>
        </w:rPr>
        <w:t>, w tym również dowody opłacania składek ubezpieczeniowych,</w:t>
      </w:r>
      <w:r w:rsidRPr="005C09E7">
        <w:rPr>
          <w:rFonts w:asciiTheme="majorHAnsi" w:hAnsiTheme="majorHAnsi" w:cstheme="majorHAnsi"/>
          <w:sz w:val="22"/>
          <w:szCs w:val="22"/>
        </w:rPr>
        <w:t xml:space="preserve"> powinny być okazywane na każde żądanie Zarządzającego. Jeżeli ważność polisy upłynie w okresie obowiązywania Umowy, Wykonawca w ciągu 3 dni od upływu okresu ubezpieczenia określonego w dokumentach ubezpieczeniowych, przedstawi Zarządzającemu stosowne dokumenty na kolejne okresy, obejmujące okres realizacji przedmiotu Umowy. Wykonawca upoważnia Zarządzającego do zawarcia w jego imieniu umowy ubezpieczenia, o której mowa w niniejszym ustępie, w przypadku gdy Wykonawca nie zawrze tej umowy lub nie będzie jej kontynuował. W takim przypadku Zarządzający potrąci koszty związane z zawarciem lub przedłużeniem ubezpieczenia z kwot należnych Wykonawcy w ramach Umowy.</w:t>
      </w:r>
    </w:p>
    <w:p w14:paraId="2C4A3A8E" w14:textId="77777777" w:rsidR="003D3F47" w:rsidRDefault="003D3F47" w:rsidP="000A7E60">
      <w:pPr>
        <w:pStyle w:val="Akapitzlist"/>
        <w:spacing w:line="360" w:lineRule="auto"/>
        <w:ind w:left="426"/>
        <w:rPr>
          <w:rFonts w:asciiTheme="majorHAnsi" w:hAnsiTheme="majorHAnsi" w:cstheme="majorHAnsi"/>
          <w:sz w:val="22"/>
          <w:szCs w:val="22"/>
        </w:rPr>
      </w:pPr>
    </w:p>
    <w:p w14:paraId="7C0C6D92" w14:textId="77777777" w:rsidR="000A7E60" w:rsidRPr="005C09E7" w:rsidRDefault="000A7E60" w:rsidP="000A7E60">
      <w:pPr>
        <w:pStyle w:val="Tytu"/>
        <w:spacing w:line="360" w:lineRule="auto"/>
        <w:rPr>
          <w:rFonts w:asciiTheme="majorHAnsi" w:hAnsiTheme="majorHAnsi" w:cstheme="majorHAnsi"/>
          <w:sz w:val="22"/>
          <w:szCs w:val="22"/>
        </w:rPr>
      </w:pPr>
      <w:r w:rsidRPr="005C09E7">
        <w:rPr>
          <w:rFonts w:asciiTheme="majorHAnsi" w:hAnsiTheme="majorHAnsi" w:cstheme="majorHAnsi"/>
          <w:sz w:val="22"/>
          <w:szCs w:val="22"/>
        </w:rPr>
        <w:t>§ 8</w:t>
      </w:r>
    </w:p>
    <w:p w14:paraId="03D4851C" w14:textId="77777777" w:rsidR="000A7E60" w:rsidRPr="005C09E7" w:rsidRDefault="000A7E60" w:rsidP="000A7E60">
      <w:pPr>
        <w:pStyle w:val="Tytu"/>
        <w:spacing w:line="360" w:lineRule="auto"/>
        <w:rPr>
          <w:rFonts w:asciiTheme="majorHAnsi" w:hAnsiTheme="majorHAnsi" w:cstheme="majorHAnsi"/>
          <w:sz w:val="22"/>
          <w:szCs w:val="22"/>
        </w:rPr>
      </w:pPr>
      <w:r w:rsidRPr="005C09E7">
        <w:rPr>
          <w:rFonts w:asciiTheme="majorHAnsi" w:hAnsiTheme="majorHAnsi" w:cstheme="majorHAnsi"/>
          <w:sz w:val="22"/>
          <w:szCs w:val="22"/>
        </w:rPr>
        <w:t>SIŁA WYŻSZA</w:t>
      </w:r>
    </w:p>
    <w:p w14:paraId="0B033B72" w14:textId="524C5E0F" w:rsidR="000A7E60" w:rsidRPr="005C09E7" w:rsidRDefault="000A7E60" w:rsidP="00141CB9">
      <w:pPr>
        <w:pStyle w:val="Style8"/>
        <w:widowControl/>
        <w:numPr>
          <w:ilvl w:val="0"/>
          <w:numId w:val="52"/>
        </w:numPr>
        <w:tabs>
          <w:tab w:val="left" w:pos="426"/>
        </w:tabs>
        <w:spacing w:line="360" w:lineRule="auto"/>
        <w:ind w:left="425" w:hanging="425"/>
        <w:rPr>
          <w:rStyle w:val="FontStyle52"/>
          <w:rFonts w:asciiTheme="majorHAnsi" w:hAnsiTheme="majorHAnsi" w:cstheme="majorHAnsi"/>
          <w:b/>
          <w:sz w:val="22"/>
          <w:szCs w:val="22"/>
        </w:rPr>
      </w:pPr>
      <w:r w:rsidRPr="005C09E7">
        <w:rPr>
          <w:rStyle w:val="FontStyle52"/>
          <w:rFonts w:asciiTheme="majorHAnsi" w:hAnsiTheme="majorHAnsi" w:cstheme="majorHAnsi"/>
          <w:sz w:val="22"/>
          <w:szCs w:val="22"/>
        </w:rPr>
        <w:t xml:space="preserve">Żadna ze Stron nie ponosi odpowiedzialności za niewykonanie lub nienależyte wykonanie zobowiązań wynikających z Umowy w przypadku, gdy wynika to z powodu działania siły wyższej, przy czym pojęcie siły wyższej oznacza zdarzenie nadzwyczajne, zewnętrzne w stosunku do Stron </w:t>
      </w:r>
      <w:r w:rsidRPr="005C09E7">
        <w:rPr>
          <w:rStyle w:val="FontStyle52"/>
          <w:rFonts w:asciiTheme="majorHAnsi" w:hAnsiTheme="majorHAnsi" w:cstheme="majorHAnsi"/>
          <w:sz w:val="22"/>
          <w:szCs w:val="22"/>
        </w:rPr>
        <w:lastRenderedPageBreak/>
        <w:t xml:space="preserve">i do prowadzonej przez nich działalności, pozostające poza kontrolą Strony powołującej się na wypadek siły wyższej, niemożliwe do zapobieżenia i przezwyciężenia pomimo podjęcia działań z zachowaniem należytej staranności celem przeciwstawienia się skutkom tego zdarzenia, takie jak w szczególności działania sił natury (powodzie, huragany, trzęsienia ziemi), stany epidemiologiczne, działania militarne, konflikty zbrojne, zamieszki społeczne, strajki ataki </w:t>
      </w:r>
      <w:proofErr w:type="spellStart"/>
      <w:r w:rsidRPr="005C09E7">
        <w:rPr>
          <w:rStyle w:val="FontStyle52"/>
          <w:rFonts w:asciiTheme="majorHAnsi" w:hAnsiTheme="majorHAnsi" w:cstheme="majorHAnsi"/>
          <w:sz w:val="22"/>
          <w:szCs w:val="22"/>
        </w:rPr>
        <w:t>hakerskie</w:t>
      </w:r>
      <w:proofErr w:type="spellEnd"/>
      <w:r w:rsidRPr="005C09E7">
        <w:rPr>
          <w:rStyle w:val="FontStyle52"/>
          <w:rFonts w:asciiTheme="majorHAnsi" w:hAnsiTheme="majorHAnsi" w:cstheme="majorHAnsi"/>
          <w:sz w:val="22"/>
          <w:szCs w:val="22"/>
        </w:rPr>
        <w:t>, ataki terrorystyczne, blokady dróg lub innych powszechnie używanych szlaków komunikacyjnych, pożary powstałe na skutek okoliczności, za którą żadna ze Stron nie ponosi odpowiedzialności, katastrofalne wydarzenia powstałe na skutek okoliczności, za które żadna ze Stron nie ponosi odpowiedzialności.</w:t>
      </w:r>
      <w:r w:rsidR="0038207A">
        <w:rPr>
          <w:rStyle w:val="FontStyle52"/>
          <w:rFonts w:asciiTheme="majorHAnsi" w:hAnsiTheme="majorHAnsi" w:cstheme="majorHAnsi"/>
          <w:sz w:val="22"/>
          <w:szCs w:val="22"/>
        </w:rPr>
        <w:t xml:space="preserve"> </w:t>
      </w:r>
    </w:p>
    <w:p w14:paraId="160C47B4" w14:textId="77777777" w:rsidR="000A7E60" w:rsidRPr="005C09E7" w:rsidRDefault="000A7E60" w:rsidP="00141CB9">
      <w:pPr>
        <w:pStyle w:val="Style8"/>
        <w:widowControl/>
        <w:numPr>
          <w:ilvl w:val="0"/>
          <w:numId w:val="52"/>
        </w:numPr>
        <w:tabs>
          <w:tab w:val="left" w:pos="426"/>
        </w:tabs>
        <w:spacing w:line="360" w:lineRule="auto"/>
        <w:ind w:left="425" w:hanging="425"/>
        <w:rPr>
          <w:rStyle w:val="FontStyle52"/>
          <w:rFonts w:asciiTheme="majorHAnsi" w:hAnsiTheme="majorHAnsi" w:cstheme="majorHAnsi"/>
          <w:sz w:val="22"/>
          <w:szCs w:val="22"/>
        </w:rPr>
      </w:pPr>
      <w:r w:rsidRPr="005C09E7">
        <w:rPr>
          <w:rStyle w:val="FontStyle52"/>
          <w:rFonts w:asciiTheme="majorHAnsi" w:hAnsiTheme="majorHAnsi" w:cstheme="majorHAnsi"/>
          <w:sz w:val="22"/>
          <w:szCs w:val="22"/>
        </w:rPr>
        <w:t xml:space="preserve">Za działanie siły wyższej Strony nie uznają braku środków finansowych oraz zdarzeń wynikających z naturalnych cyklów gospodarczych, takich jak zmiany cen walut, surowców. </w:t>
      </w:r>
    </w:p>
    <w:p w14:paraId="70277C36" w14:textId="77777777" w:rsidR="000A7E60" w:rsidRPr="005C09E7" w:rsidRDefault="000A7E60" w:rsidP="00141CB9">
      <w:pPr>
        <w:pStyle w:val="Style8"/>
        <w:widowControl/>
        <w:numPr>
          <w:ilvl w:val="0"/>
          <w:numId w:val="52"/>
        </w:numPr>
        <w:tabs>
          <w:tab w:val="left" w:pos="426"/>
        </w:tabs>
        <w:spacing w:line="360" w:lineRule="auto"/>
        <w:ind w:left="425" w:hanging="425"/>
        <w:rPr>
          <w:rStyle w:val="FontStyle52"/>
          <w:rFonts w:asciiTheme="majorHAnsi" w:hAnsiTheme="majorHAnsi" w:cstheme="majorHAnsi"/>
          <w:sz w:val="22"/>
          <w:szCs w:val="22"/>
        </w:rPr>
      </w:pPr>
      <w:r w:rsidRPr="005C09E7">
        <w:rPr>
          <w:rStyle w:val="FontStyle52"/>
          <w:rFonts w:asciiTheme="majorHAnsi" w:hAnsiTheme="majorHAnsi" w:cstheme="majorHAnsi"/>
          <w:sz w:val="22"/>
          <w:szCs w:val="22"/>
        </w:rPr>
        <w:t>Siła wyższa nie obejmuje zdarzeń, które wynikają z niedołożenia przez Strony należytej staranności w rozumieniu art. 355 § 2 KC.</w:t>
      </w:r>
    </w:p>
    <w:p w14:paraId="35D509D2" w14:textId="77777777" w:rsidR="000A7E60" w:rsidRPr="005C09E7" w:rsidRDefault="000A7E60" w:rsidP="00141CB9">
      <w:pPr>
        <w:pStyle w:val="Style8"/>
        <w:widowControl/>
        <w:numPr>
          <w:ilvl w:val="0"/>
          <w:numId w:val="52"/>
        </w:numPr>
        <w:tabs>
          <w:tab w:val="left" w:pos="426"/>
        </w:tabs>
        <w:spacing w:line="360" w:lineRule="auto"/>
        <w:ind w:left="425" w:hanging="425"/>
        <w:rPr>
          <w:rStyle w:val="FontStyle52"/>
          <w:rFonts w:asciiTheme="majorHAnsi" w:hAnsiTheme="majorHAnsi" w:cstheme="majorHAnsi"/>
          <w:sz w:val="22"/>
          <w:szCs w:val="22"/>
        </w:rPr>
      </w:pPr>
      <w:r w:rsidRPr="005C09E7">
        <w:rPr>
          <w:rStyle w:val="FontStyle52"/>
          <w:rFonts w:asciiTheme="majorHAnsi" w:hAnsiTheme="majorHAnsi" w:cstheme="majorHAnsi"/>
          <w:sz w:val="22"/>
          <w:szCs w:val="22"/>
        </w:rPr>
        <w:t>Strona powołująca się na wystąpienie siły wyższej zobowiązana jest do poinformowania drugiej Strony Umowy o jej wystąpieniu i zakończeniu w trybie natychmiastowym, nie później jednak niż w ciągu 14 dni kalendarzowych od zaistnienia / zakończenia siły wyższej.</w:t>
      </w:r>
    </w:p>
    <w:p w14:paraId="48E68DD6" w14:textId="28B26155" w:rsidR="000A7E60" w:rsidRPr="005C09E7" w:rsidRDefault="000A7E60" w:rsidP="00141CB9">
      <w:pPr>
        <w:pStyle w:val="Style8"/>
        <w:widowControl/>
        <w:numPr>
          <w:ilvl w:val="0"/>
          <w:numId w:val="52"/>
        </w:numPr>
        <w:tabs>
          <w:tab w:val="left" w:pos="426"/>
        </w:tabs>
        <w:spacing w:line="360" w:lineRule="auto"/>
        <w:ind w:left="425" w:hanging="425"/>
        <w:rPr>
          <w:rStyle w:val="FontStyle52"/>
          <w:rFonts w:asciiTheme="majorHAnsi" w:hAnsiTheme="majorHAnsi" w:cstheme="majorHAnsi"/>
          <w:sz w:val="22"/>
          <w:szCs w:val="22"/>
        </w:rPr>
      </w:pPr>
      <w:r w:rsidRPr="005C09E7">
        <w:rPr>
          <w:rStyle w:val="FontStyle52"/>
          <w:rFonts w:asciiTheme="majorHAnsi" w:hAnsiTheme="majorHAnsi" w:cstheme="majorHAnsi"/>
          <w:sz w:val="22"/>
          <w:szCs w:val="22"/>
        </w:rPr>
        <w:t>Wystąpienie siły wyższej i poinformowanie o tym drugie</w:t>
      </w:r>
      <w:r w:rsidR="00B12503">
        <w:rPr>
          <w:rStyle w:val="FontStyle52"/>
          <w:rFonts w:asciiTheme="majorHAnsi" w:hAnsiTheme="majorHAnsi" w:cstheme="majorHAnsi"/>
          <w:sz w:val="22"/>
          <w:szCs w:val="22"/>
        </w:rPr>
        <w:t xml:space="preserve">j Strony powoduje, iż warunki i </w:t>
      </w:r>
      <w:r w:rsidRPr="005C09E7">
        <w:rPr>
          <w:rStyle w:val="FontStyle52"/>
          <w:rFonts w:asciiTheme="majorHAnsi" w:hAnsiTheme="majorHAnsi" w:cstheme="majorHAnsi"/>
          <w:sz w:val="22"/>
          <w:szCs w:val="22"/>
        </w:rPr>
        <w:t>terminy wykonania zobowiązań umownych ulegają przedłużeniu o czas trwania siły wyższej, o ile Strony nie ustalą w stosownym porozumieniu innych warunków i terminów wykonania zobowiązań wynikających z Umowy lub nie postanowią o konieczności jej rozwiązania.</w:t>
      </w:r>
    </w:p>
    <w:p w14:paraId="4FDC2EB2" w14:textId="77777777" w:rsidR="000A7E60" w:rsidRPr="005C09E7" w:rsidRDefault="000A7E60" w:rsidP="000A7E60">
      <w:pPr>
        <w:pStyle w:val="Akapitzlist"/>
        <w:spacing w:line="360" w:lineRule="auto"/>
        <w:ind w:left="426"/>
        <w:jc w:val="center"/>
        <w:rPr>
          <w:rFonts w:asciiTheme="majorHAnsi" w:hAnsiTheme="majorHAnsi" w:cstheme="majorHAnsi"/>
          <w:sz w:val="22"/>
          <w:szCs w:val="22"/>
          <w:lang w:val="pl-PL"/>
        </w:rPr>
      </w:pPr>
    </w:p>
    <w:p w14:paraId="4CF84857" w14:textId="77777777" w:rsidR="000A7E60" w:rsidRPr="005C09E7" w:rsidRDefault="000A7E60" w:rsidP="000A7E60">
      <w:pPr>
        <w:pStyle w:val="Tytu"/>
        <w:spacing w:line="360" w:lineRule="auto"/>
        <w:rPr>
          <w:rFonts w:asciiTheme="majorHAnsi" w:hAnsiTheme="majorHAnsi" w:cstheme="majorHAnsi"/>
          <w:sz w:val="22"/>
          <w:szCs w:val="22"/>
        </w:rPr>
      </w:pPr>
      <w:r w:rsidRPr="005C09E7">
        <w:rPr>
          <w:rFonts w:asciiTheme="majorHAnsi" w:hAnsiTheme="majorHAnsi" w:cstheme="majorHAnsi"/>
          <w:sz w:val="22"/>
          <w:szCs w:val="22"/>
        </w:rPr>
        <w:t>§ 9</w:t>
      </w:r>
    </w:p>
    <w:p w14:paraId="6BFC1E19" w14:textId="77777777" w:rsidR="000A7E60" w:rsidRPr="005C09E7" w:rsidRDefault="000A7E60" w:rsidP="000A7E60">
      <w:pPr>
        <w:pStyle w:val="Tytu"/>
        <w:spacing w:line="360" w:lineRule="auto"/>
        <w:rPr>
          <w:rFonts w:asciiTheme="majorHAnsi" w:hAnsiTheme="majorHAnsi" w:cstheme="majorHAnsi"/>
          <w:sz w:val="22"/>
          <w:szCs w:val="22"/>
        </w:rPr>
      </w:pPr>
      <w:r w:rsidRPr="005C09E7">
        <w:rPr>
          <w:rFonts w:asciiTheme="majorHAnsi" w:hAnsiTheme="majorHAnsi" w:cstheme="majorHAnsi"/>
          <w:sz w:val="22"/>
          <w:szCs w:val="22"/>
        </w:rPr>
        <w:t>KLAUZULE COMPLIANCE</w:t>
      </w:r>
    </w:p>
    <w:p w14:paraId="421BA5E2" w14:textId="77777777" w:rsidR="000A7E60" w:rsidRPr="005C09E7" w:rsidRDefault="000A7E60" w:rsidP="00141CB9">
      <w:pPr>
        <w:pStyle w:val="Style8"/>
        <w:widowControl/>
        <w:numPr>
          <w:ilvl w:val="0"/>
          <w:numId w:val="39"/>
        </w:numPr>
        <w:tabs>
          <w:tab w:val="left" w:pos="426"/>
        </w:tabs>
        <w:spacing w:line="360" w:lineRule="auto"/>
        <w:ind w:left="425" w:hanging="425"/>
        <w:rPr>
          <w:rFonts w:asciiTheme="majorHAnsi" w:hAnsiTheme="majorHAnsi" w:cstheme="majorHAnsi"/>
          <w:sz w:val="22"/>
          <w:szCs w:val="22"/>
        </w:rPr>
      </w:pPr>
      <w:r w:rsidRPr="005C09E7">
        <w:rPr>
          <w:rFonts w:asciiTheme="majorHAnsi" w:hAnsiTheme="majorHAnsi" w:cstheme="majorHAnsi"/>
          <w:sz w:val="22"/>
          <w:szCs w:val="22"/>
        </w:rPr>
        <w:t>Wykonawca oświadcza, że prowadzi działalność w sposób odpowiedzialny, zgodny z przepisami prawa, w tym w szczególności przestrzega przepisów dotyczących: przeciwdziałania korupcji, prania pieniędzy i finansowania terroryzmu, praw człowieka i praw pracowniczych, zasad bezpieczeństwa i higieny pracy, przepisów przeciwpożarowych, prawa ochrony konkurencji, przepisów w zakresie ochrony mienia i ochrony środowiska oraz dokłada należytej staranności, aby jego pracownicy, współpracownicy, podwykonawcy lub osoby, przy pomocy których będzie świadczyć usługi na rzecz Spółek GK PGE, również stosowali się do ww. przepisów prawa.</w:t>
      </w:r>
    </w:p>
    <w:p w14:paraId="39B7B23B" w14:textId="77777777" w:rsidR="000A7E60" w:rsidRPr="005C09E7" w:rsidRDefault="000A7E60" w:rsidP="00141CB9">
      <w:pPr>
        <w:pStyle w:val="Style8"/>
        <w:widowControl/>
        <w:numPr>
          <w:ilvl w:val="0"/>
          <w:numId w:val="39"/>
        </w:numPr>
        <w:tabs>
          <w:tab w:val="left" w:pos="426"/>
        </w:tabs>
        <w:spacing w:line="360" w:lineRule="auto"/>
        <w:ind w:left="425" w:hanging="425"/>
        <w:rPr>
          <w:rFonts w:asciiTheme="majorHAnsi" w:hAnsiTheme="majorHAnsi" w:cstheme="majorHAnsi"/>
          <w:sz w:val="22"/>
          <w:szCs w:val="22"/>
        </w:rPr>
      </w:pPr>
      <w:r w:rsidRPr="005C09E7">
        <w:rPr>
          <w:rFonts w:asciiTheme="majorHAnsi" w:hAnsiTheme="majorHAnsi" w:cstheme="majorHAnsi"/>
          <w:sz w:val="22"/>
          <w:szCs w:val="22"/>
        </w:rPr>
        <w:t xml:space="preserve">Wykonawca oświadcza, że zapoznał się z treścią Kodeksu Postępowania dla Partnerów Biznesowych Spółek GK PGE (http://www.gkpge.pl/compliance) i jako Partner Biznesowy Spółki GK PGE, w rozumieniu tego Kodeksu, w sprawach związanych z realizacją umów na rzecz Spółek GK PGE, przestrzegać będzie określonych tam standardów prawnych i etycznych oraz dołoży </w:t>
      </w:r>
      <w:r w:rsidRPr="005C09E7">
        <w:rPr>
          <w:rFonts w:asciiTheme="majorHAnsi" w:hAnsiTheme="majorHAnsi" w:cstheme="majorHAnsi"/>
          <w:sz w:val="22"/>
          <w:szCs w:val="22"/>
        </w:rPr>
        <w:lastRenderedPageBreak/>
        <w:t xml:space="preserve">należytej staranności, aby jego pracownicy, współpracownicy, podwykonawcy lub osoby, przy pomocy których będzie świadczyć usługi przestrzegali tych standardów. </w:t>
      </w:r>
    </w:p>
    <w:p w14:paraId="573D672F" w14:textId="77777777" w:rsidR="000A7E60" w:rsidRPr="005C09E7" w:rsidRDefault="000A7E60" w:rsidP="00141CB9">
      <w:pPr>
        <w:pStyle w:val="Tytu"/>
        <w:numPr>
          <w:ilvl w:val="0"/>
          <w:numId w:val="39"/>
        </w:numPr>
        <w:spacing w:line="360" w:lineRule="auto"/>
        <w:ind w:left="425" w:hanging="425"/>
        <w:jc w:val="both"/>
        <w:rPr>
          <w:rFonts w:asciiTheme="majorHAnsi" w:hAnsiTheme="majorHAnsi" w:cstheme="majorHAnsi"/>
          <w:b w:val="0"/>
          <w:sz w:val="22"/>
          <w:szCs w:val="22"/>
        </w:rPr>
      </w:pPr>
      <w:r w:rsidRPr="005C09E7">
        <w:rPr>
          <w:rFonts w:asciiTheme="majorHAnsi" w:hAnsiTheme="majorHAnsi" w:cstheme="majorHAnsi"/>
          <w:b w:val="0"/>
          <w:sz w:val="22"/>
          <w:szCs w:val="22"/>
        </w:rPr>
        <w:t>W razie zgłoszenia przez Zamawiającego wątpliwości odnośnie przestrzegania zasad określonych w ustępach powyżej przez Wykonawcę lub jego pracowników, współpracowników, podwykonawców lub osób przy pomocy których świadczy on usługi, Wykonawca podejmie działania naprawcze mające na celu ich usunięcie.</w:t>
      </w:r>
    </w:p>
    <w:p w14:paraId="69AC6989" w14:textId="77777777" w:rsidR="000A7E60" w:rsidRPr="005C09E7" w:rsidRDefault="000A7E60" w:rsidP="000A7E60">
      <w:pPr>
        <w:pStyle w:val="Tytu"/>
        <w:spacing w:line="360" w:lineRule="auto"/>
        <w:ind w:left="357"/>
        <w:jc w:val="both"/>
        <w:rPr>
          <w:rFonts w:asciiTheme="majorHAnsi" w:hAnsiTheme="majorHAnsi" w:cstheme="majorHAnsi"/>
          <w:b w:val="0"/>
          <w:sz w:val="22"/>
          <w:szCs w:val="22"/>
        </w:rPr>
      </w:pPr>
    </w:p>
    <w:p w14:paraId="1659A974" w14:textId="77777777" w:rsidR="000A7E60" w:rsidRPr="005C09E7" w:rsidRDefault="000A7E60" w:rsidP="000A7E60">
      <w:pPr>
        <w:pStyle w:val="Tytu"/>
        <w:spacing w:line="360" w:lineRule="auto"/>
        <w:rPr>
          <w:rFonts w:asciiTheme="majorHAnsi" w:hAnsiTheme="majorHAnsi" w:cstheme="majorHAnsi"/>
          <w:sz w:val="22"/>
          <w:szCs w:val="22"/>
        </w:rPr>
      </w:pPr>
      <w:r w:rsidRPr="005C09E7">
        <w:rPr>
          <w:rFonts w:asciiTheme="majorHAnsi" w:hAnsiTheme="majorHAnsi" w:cstheme="majorHAnsi"/>
          <w:sz w:val="22"/>
          <w:szCs w:val="22"/>
        </w:rPr>
        <w:t>§ 10</w:t>
      </w:r>
    </w:p>
    <w:p w14:paraId="08C68436" w14:textId="77777777" w:rsidR="000A7E60" w:rsidRPr="005C09E7" w:rsidRDefault="000A7E60" w:rsidP="000A7E60">
      <w:pPr>
        <w:pStyle w:val="Tytu"/>
        <w:spacing w:line="360" w:lineRule="auto"/>
        <w:rPr>
          <w:rFonts w:asciiTheme="majorHAnsi" w:hAnsiTheme="majorHAnsi" w:cstheme="majorHAnsi"/>
          <w:sz w:val="22"/>
          <w:szCs w:val="22"/>
        </w:rPr>
      </w:pPr>
      <w:r w:rsidRPr="005C09E7">
        <w:rPr>
          <w:rFonts w:asciiTheme="majorHAnsi" w:hAnsiTheme="majorHAnsi" w:cstheme="majorHAnsi"/>
          <w:sz w:val="22"/>
          <w:szCs w:val="22"/>
        </w:rPr>
        <w:t>OCHRONA DANYCH OSOBOWYCH</w:t>
      </w:r>
    </w:p>
    <w:p w14:paraId="42CAC084" w14:textId="77777777" w:rsidR="000A7E60" w:rsidRDefault="000A7E60" w:rsidP="00141CB9">
      <w:pPr>
        <w:pStyle w:val="Tytu"/>
        <w:numPr>
          <w:ilvl w:val="0"/>
          <w:numId w:val="59"/>
        </w:numPr>
        <w:spacing w:line="360" w:lineRule="auto"/>
        <w:ind w:left="426" w:hanging="426"/>
        <w:jc w:val="both"/>
        <w:rPr>
          <w:rFonts w:asciiTheme="majorHAnsi" w:hAnsiTheme="majorHAnsi" w:cstheme="majorHAnsi"/>
          <w:b w:val="0"/>
          <w:sz w:val="22"/>
          <w:szCs w:val="22"/>
        </w:rPr>
      </w:pPr>
      <w:r w:rsidRPr="00B6338A">
        <w:rPr>
          <w:rFonts w:asciiTheme="majorHAnsi" w:hAnsiTheme="majorHAnsi" w:cstheme="majorHAnsi"/>
          <w:b w:val="0"/>
          <w:sz w:val="22"/>
          <w:szCs w:val="22"/>
        </w:rPr>
        <w:t>Każda ze Stron oraz Zarządzający zobowiązuje się do podjęcia wszelkich starań poprzez zastosowanie technicznych i organizacyjnych środków w celu ochrony wzajemnie udostępnionych danych osobowych w związku z zawarciem niniejszej Umowy zgodnie z obowiązującymi przepisami prawa w zakresie ochrony danych osobowych zwłaszcza Rozporządzeniem Parlamentu Europejskiego i Rady (UE) 2016/679 z dnia 27 kwietnia 2016 r. w sprawie ochrony osób fizycznych w związku z przetwarzaniem danych osobowych i w sprawie swobodnego przepływu takich danych (ogólne rozporządzenie o ochronie danych), dalej: RODO.</w:t>
      </w:r>
    </w:p>
    <w:p w14:paraId="2F301F6C" w14:textId="77777777" w:rsidR="00B6338A" w:rsidRDefault="000A7E60" w:rsidP="00141CB9">
      <w:pPr>
        <w:pStyle w:val="Tytu"/>
        <w:numPr>
          <w:ilvl w:val="0"/>
          <w:numId w:val="59"/>
        </w:numPr>
        <w:spacing w:line="360" w:lineRule="auto"/>
        <w:ind w:left="426" w:hanging="426"/>
        <w:jc w:val="both"/>
        <w:rPr>
          <w:rFonts w:asciiTheme="majorHAnsi" w:hAnsiTheme="majorHAnsi" w:cstheme="majorHAnsi"/>
          <w:b w:val="0"/>
          <w:bCs/>
          <w:sz w:val="22"/>
          <w:szCs w:val="22"/>
        </w:rPr>
      </w:pPr>
      <w:r w:rsidRPr="00B6338A">
        <w:rPr>
          <w:rFonts w:asciiTheme="majorHAnsi" w:hAnsiTheme="majorHAnsi" w:cstheme="majorHAnsi"/>
          <w:b w:val="0"/>
          <w:bCs/>
          <w:sz w:val="22"/>
          <w:szCs w:val="22"/>
        </w:rPr>
        <w:t>Strony oraz Zarządzający oświadczają, że dane osobowe udostępniane w związku z realizacją Umowy będą przetwarzane wyłącznie w celu jej realizacji. Udostępniane dane osobowe mogą zawierać następujący zakres: w przypadku osób wskazanych do kontaktu: imię, nazwisko, stanowisko, numer telefonu, adres e-mail; w przypadku osób uprawnionych do reprezentacji: imię i nazwisko, stanowisko/funkcja, dane wynikające z pełnomocnictwa.</w:t>
      </w:r>
    </w:p>
    <w:p w14:paraId="72E7A8B9" w14:textId="77777777" w:rsidR="00B6338A" w:rsidRPr="00B6338A" w:rsidRDefault="000A7E60" w:rsidP="00141CB9">
      <w:pPr>
        <w:pStyle w:val="Tytu"/>
        <w:numPr>
          <w:ilvl w:val="0"/>
          <w:numId w:val="59"/>
        </w:numPr>
        <w:spacing w:line="360" w:lineRule="auto"/>
        <w:ind w:left="426" w:hanging="426"/>
        <w:jc w:val="both"/>
        <w:rPr>
          <w:rFonts w:asciiTheme="majorHAnsi" w:hAnsiTheme="majorHAnsi" w:cstheme="majorHAnsi"/>
          <w:b w:val="0"/>
          <w:bCs/>
          <w:sz w:val="22"/>
          <w:szCs w:val="22"/>
        </w:rPr>
      </w:pPr>
      <w:r w:rsidRPr="00B6338A">
        <w:rPr>
          <w:rFonts w:asciiTheme="majorHAnsi" w:hAnsiTheme="majorHAnsi" w:cstheme="majorHAnsi"/>
          <w:b w:val="0"/>
          <w:bCs/>
          <w:color w:val="000000"/>
          <w:sz w:val="22"/>
          <w:szCs w:val="22"/>
        </w:rPr>
        <w:t xml:space="preserve">Zgodnie </w:t>
      </w:r>
      <w:r w:rsidRPr="00B6338A">
        <w:rPr>
          <w:rFonts w:asciiTheme="majorHAnsi" w:hAnsiTheme="majorHAnsi" w:cstheme="majorHAnsi"/>
          <w:b w:val="0"/>
          <w:bCs/>
          <w:sz w:val="22"/>
          <w:szCs w:val="22"/>
        </w:rPr>
        <w:t xml:space="preserve">z art. 13 ust. 1-2 oraz 14 ust. 1-2 RODO, Strony oraz Zarządzający informują się nawzajem o zasadach przetwarzania danych osobowych oraz przekazują te informacje osobom występującym w ich imieniu oraz osobom biorącym udział w realizacji Umowy. </w:t>
      </w:r>
      <w:r w:rsidR="00B12503" w:rsidRPr="00B6338A">
        <w:rPr>
          <w:rFonts w:asciiTheme="majorHAnsi" w:hAnsiTheme="majorHAnsi" w:cstheme="majorHAnsi"/>
          <w:b w:val="0"/>
          <w:bCs/>
          <w:sz w:val="22"/>
          <w:szCs w:val="22"/>
        </w:rPr>
        <w:t>Przedmiotowy obowiązek Strony i </w:t>
      </w:r>
      <w:r w:rsidRPr="00B6338A">
        <w:rPr>
          <w:rFonts w:asciiTheme="majorHAnsi" w:hAnsiTheme="majorHAnsi" w:cstheme="majorHAnsi"/>
          <w:b w:val="0"/>
          <w:bCs/>
          <w:sz w:val="22"/>
          <w:szCs w:val="22"/>
        </w:rPr>
        <w:t>Zarządzający zobowiązują się wypełniać także względem każdej nowej osoby, której dane osobowe będą przekazywane w związku z realizacją Umowy.</w:t>
      </w:r>
    </w:p>
    <w:p w14:paraId="68DFAAEB" w14:textId="49DE5ECD" w:rsidR="000A7E60" w:rsidRPr="00B6338A" w:rsidRDefault="000A7E60" w:rsidP="00141CB9">
      <w:pPr>
        <w:pStyle w:val="Tytu"/>
        <w:numPr>
          <w:ilvl w:val="0"/>
          <w:numId w:val="59"/>
        </w:numPr>
        <w:spacing w:line="360" w:lineRule="auto"/>
        <w:ind w:left="426" w:hanging="426"/>
        <w:jc w:val="both"/>
        <w:rPr>
          <w:rFonts w:asciiTheme="majorHAnsi" w:hAnsiTheme="majorHAnsi" w:cstheme="majorHAnsi"/>
          <w:b w:val="0"/>
          <w:bCs/>
          <w:sz w:val="22"/>
          <w:szCs w:val="22"/>
        </w:rPr>
      </w:pPr>
      <w:r w:rsidRPr="00B6338A">
        <w:rPr>
          <w:rFonts w:asciiTheme="majorHAnsi" w:hAnsiTheme="majorHAnsi" w:cstheme="majorHAnsi"/>
          <w:b w:val="0"/>
          <w:bCs/>
          <w:sz w:val="22"/>
          <w:szCs w:val="22"/>
        </w:rPr>
        <w:t>Klauzula informacyjna, o której mowa w ust. 3 powyżej, znajduje się na stronie internetowej Zamawiającego pod adresem elektronicznym:</w:t>
      </w:r>
    </w:p>
    <w:p w14:paraId="714B7571" w14:textId="298B1DC5" w:rsidR="000A7E60" w:rsidRPr="007F6CD5" w:rsidRDefault="000A7E60" w:rsidP="00141CB9">
      <w:pPr>
        <w:pStyle w:val="Tekstpodstawowywcity2"/>
        <w:widowControl w:val="0"/>
        <w:numPr>
          <w:ilvl w:val="0"/>
          <w:numId w:val="61"/>
        </w:numPr>
        <w:adjustRightInd w:val="0"/>
        <w:spacing w:before="0" w:line="360" w:lineRule="auto"/>
        <w:ind w:left="993" w:hanging="426"/>
        <w:textAlignment w:val="baseline"/>
        <w:rPr>
          <w:rFonts w:asciiTheme="majorHAnsi" w:hAnsiTheme="majorHAnsi" w:cstheme="majorHAnsi"/>
          <w:sz w:val="22"/>
          <w:szCs w:val="22"/>
        </w:rPr>
      </w:pPr>
      <w:r w:rsidRPr="005C09E7">
        <w:rPr>
          <w:rFonts w:asciiTheme="majorHAnsi" w:hAnsiTheme="majorHAnsi" w:cstheme="majorHAnsi"/>
          <w:sz w:val="22"/>
          <w:szCs w:val="22"/>
        </w:rPr>
        <w:t xml:space="preserve">PGE Górnictwo i Energetyka Konwencjonalna S.A.: </w:t>
      </w:r>
      <w:hyperlink r:id="rId11" w:history="1">
        <w:r w:rsidR="007F6CD5" w:rsidRPr="00263CE4">
          <w:rPr>
            <w:rFonts w:asciiTheme="majorHAnsi" w:hAnsiTheme="majorHAnsi" w:cstheme="majorHAnsi"/>
            <w:sz w:val="22"/>
            <w:szCs w:val="22"/>
          </w:rPr>
          <w:t>https://pgegiek.pl/ochrona-danych-osobowych</w:t>
        </w:r>
      </w:hyperlink>
      <w:r w:rsidR="007F6CD5" w:rsidRPr="00263CE4">
        <w:rPr>
          <w:rFonts w:asciiTheme="majorHAnsi" w:hAnsiTheme="majorHAnsi" w:cstheme="majorHAnsi"/>
          <w:sz w:val="22"/>
          <w:szCs w:val="22"/>
        </w:rPr>
        <w:t xml:space="preserve"> </w:t>
      </w:r>
    </w:p>
    <w:p w14:paraId="470F210C" w14:textId="194E6ACA" w:rsidR="002557E7" w:rsidRPr="007F6CD5" w:rsidRDefault="000A7E60" w:rsidP="00141CB9">
      <w:pPr>
        <w:pStyle w:val="Tekstpodstawowywcity2"/>
        <w:widowControl w:val="0"/>
        <w:numPr>
          <w:ilvl w:val="0"/>
          <w:numId w:val="61"/>
        </w:numPr>
        <w:adjustRightInd w:val="0"/>
        <w:spacing w:before="0" w:line="360" w:lineRule="auto"/>
        <w:ind w:left="993" w:hanging="426"/>
        <w:textAlignment w:val="baseline"/>
        <w:rPr>
          <w:rFonts w:asciiTheme="majorHAnsi" w:hAnsiTheme="majorHAnsi" w:cstheme="majorHAnsi"/>
          <w:sz w:val="22"/>
          <w:szCs w:val="22"/>
        </w:rPr>
      </w:pPr>
      <w:r w:rsidRPr="005C09E7">
        <w:rPr>
          <w:rFonts w:asciiTheme="majorHAnsi" w:hAnsiTheme="majorHAnsi" w:cstheme="majorHAnsi"/>
          <w:sz w:val="22"/>
          <w:szCs w:val="22"/>
        </w:rPr>
        <w:t xml:space="preserve">PGE Energia Ciepła S.A.: </w:t>
      </w:r>
      <w:hyperlink r:id="rId12" w:history="1">
        <w:r w:rsidR="002B0F80" w:rsidRPr="007F6CD5">
          <w:rPr>
            <w:rFonts w:asciiTheme="majorHAnsi" w:hAnsiTheme="majorHAnsi" w:cstheme="majorHAnsi"/>
            <w:sz w:val="22"/>
            <w:szCs w:val="22"/>
          </w:rPr>
          <w:t>https://pgeenergiaciepla.pl/rodo/informacja-w-sprawie-przetwarzania-danych-osobowych-dla-naszych-partnerow</w:t>
        </w:r>
      </w:hyperlink>
      <w:r w:rsidR="0038207A">
        <w:rPr>
          <w:rFonts w:asciiTheme="majorHAnsi" w:hAnsiTheme="majorHAnsi" w:cstheme="majorHAnsi"/>
          <w:sz w:val="22"/>
          <w:szCs w:val="22"/>
        </w:rPr>
        <w:t xml:space="preserve"> </w:t>
      </w:r>
    </w:p>
    <w:p w14:paraId="2BC368D2" w14:textId="1FED9099" w:rsidR="002557E7" w:rsidRPr="00141CB9" w:rsidRDefault="002557E7" w:rsidP="00141CB9">
      <w:pPr>
        <w:pStyle w:val="Tekstpodstawowywcity2"/>
        <w:widowControl w:val="0"/>
        <w:numPr>
          <w:ilvl w:val="0"/>
          <w:numId w:val="61"/>
        </w:numPr>
        <w:adjustRightInd w:val="0"/>
        <w:spacing w:before="0" w:line="360" w:lineRule="auto"/>
        <w:ind w:left="993" w:hanging="426"/>
        <w:textAlignment w:val="baseline"/>
        <w:rPr>
          <w:rFonts w:asciiTheme="majorHAnsi" w:hAnsiTheme="majorHAnsi" w:cstheme="majorHAnsi"/>
          <w:sz w:val="22"/>
          <w:szCs w:val="22"/>
        </w:rPr>
      </w:pPr>
      <w:r>
        <w:rPr>
          <w:rFonts w:asciiTheme="majorHAnsi" w:hAnsiTheme="majorHAnsi" w:cstheme="majorHAnsi"/>
          <w:sz w:val="22"/>
          <w:szCs w:val="22"/>
        </w:rPr>
        <w:t>Z</w:t>
      </w:r>
      <w:r w:rsidR="000A7E60" w:rsidRPr="005C09E7">
        <w:rPr>
          <w:rFonts w:asciiTheme="majorHAnsi" w:hAnsiTheme="majorHAnsi" w:cstheme="majorHAnsi"/>
          <w:sz w:val="22"/>
          <w:szCs w:val="22"/>
        </w:rPr>
        <w:t>EW Kogeneracja</w:t>
      </w:r>
      <w:r w:rsidR="00CE2115">
        <w:rPr>
          <w:rFonts w:asciiTheme="majorHAnsi" w:hAnsiTheme="majorHAnsi" w:cstheme="majorHAnsi"/>
          <w:sz w:val="22"/>
          <w:szCs w:val="22"/>
        </w:rPr>
        <w:t xml:space="preserve"> S.A.</w:t>
      </w:r>
      <w:r w:rsidR="000A7E60" w:rsidRPr="005C09E7">
        <w:rPr>
          <w:rFonts w:asciiTheme="majorHAnsi" w:hAnsiTheme="majorHAnsi" w:cstheme="majorHAnsi"/>
          <w:sz w:val="22"/>
          <w:szCs w:val="22"/>
        </w:rPr>
        <w:t xml:space="preserve">: </w:t>
      </w:r>
      <w:hyperlink r:id="rId13" w:history="1">
        <w:r w:rsidRPr="00263CE4">
          <w:rPr>
            <w:rFonts w:asciiTheme="majorHAnsi" w:hAnsiTheme="majorHAnsi" w:cstheme="majorHAnsi"/>
            <w:sz w:val="22"/>
            <w:szCs w:val="22"/>
          </w:rPr>
          <w:t>https://kogeneracja.com.pl/rodo</w:t>
        </w:r>
      </w:hyperlink>
    </w:p>
    <w:p w14:paraId="186A1FF0" w14:textId="04F0A6AF" w:rsidR="000A7E60" w:rsidRPr="002557E7" w:rsidRDefault="000A7E60" w:rsidP="00141CB9">
      <w:pPr>
        <w:pStyle w:val="Style8"/>
        <w:widowControl/>
        <w:numPr>
          <w:ilvl w:val="0"/>
          <w:numId w:val="60"/>
        </w:numPr>
        <w:tabs>
          <w:tab w:val="left" w:pos="426"/>
        </w:tabs>
        <w:spacing w:line="360" w:lineRule="auto"/>
        <w:ind w:hanging="720"/>
        <w:rPr>
          <w:rFonts w:asciiTheme="majorHAnsi" w:hAnsiTheme="majorHAnsi" w:cstheme="majorHAnsi"/>
          <w:sz w:val="22"/>
          <w:szCs w:val="22"/>
        </w:rPr>
      </w:pPr>
      <w:r w:rsidRPr="002557E7">
        <w:rPr>
          <w:rFonts w:asciiTheme="majorHAnsi" w:hAnsiTheme="majorHAnsi" w:cstheme="majorHAnsi"/>
          <w:sz w:val="22"/>
          <w:szCs w:val="22"/>
        </w:rPr>
        <w:lastRenderedPageBreak/>
        <w:t>Klauzula informacyjna, o której mowa w ust. 3 powyżej, znajduje się na stronie internetowej Zarządzającego:</w:t>
      </w:r>
      <w:r w:rsidRPr="002557E7">
        <w:rPr>
          <w:rFonts w:asciiTheme="majorHAnsi" w:hAnsiTheme="majorHAnsi" w:cstheme="majorHAnsi"/>
        </w:rPr>
        <w:t xml:space="preserve"> </w:t>
      </w:r>
      <w:r w:rsidRPr="002557E7">
        <w:rPr>
          <w:rFonts w:asciiTheme="majorHAnsi" w:hAnsiTheme="majorHAnsi" w:cstheme="majorHAnsi"/>
          <w:sz w:val="22"/>
          <w:szCs w:val="22"/>
        </w:rPr>
        <w:t xml:space="preserve">https://www.gkpge.pl/rodo/klauzule-informacyjne pod nazwą „Klauzula informacyjna dla osób zawierających i realizujących </w:t>
      </w:r>
      <w:r w:rsidR="00393069">
        <w:rPr>
          <w:rFonts w:asciiTheme="majorHAnsi" w:hAnsiTheme="majorHAnsi" w:cstheme="majorHAnsi"/>
          <w:sz w:val="22"/>
          <w:szCs w:val="22"/>
        </w:rPr>
        <w:t>U</w:t>
      </w:r>
      <w:r w:rsidRPr="002557E7">
        <w:rPr>
          <w:rFonts w:asciiTheme="majorHAnsi" w:hAnsiTheme="majorHAnsi" w:cstheme="majorHAnsi"/>
          <w:sz w:val="22"/>
          <w:szCs w:val="22"/>
        </w:rPr>
        <w:t xml:space="preserve">mowę z PGE S.A.” . </w:t>
      </w:r>
    </w:p>
    <w:p w14:paraId="3A57F083" w14:textId="77777777" w:rsidR="000A7E60" w:rsidRPr="001770BC" w:rsidRDefault="000A7E60" w:rsidP="00141CB9">
      <w:pPr>
        <w:pStyle w:val="Style8"/>
        <w:widowControl/>
        <w:numPr>
          <w:ilvl w:val="0"/>
          <w:numId w:val="60"/>
        </w:numPr>
        <w:tabs>
          <w:tab w:val="left" w:pos="426"/>
        </w:tabs>
        <w:spacing w:line="360" w:lineRule="auto"/>
        <w:ind w:left="426" w:hanging="426"/>
        <w:rPr>
          <w:rFonts w:asciiTheme="majorHAnsi" w:hAnsiTheme="majorHAnsi" w:cstheme="majorHAnsi"/>
          <w:sz w:val="22"/>
          <w:szCs w:val="22"/>
        </w:rPr>
      </w:pPr>
      <w:r w:rsidRPr="001770BC">
        <w:rPr>
          <w:rFonts w:asciiTheme="majorHAnsi" w:hAnsiTheme="majorHAnsi" w:cstheme="majorHAnsi"/>
          <w:sz w:val="22"/>
          <w:szCs w:val="22"/>
        </w:rPr>
        <w:t xml:space="preserve">Klauzula informacyjna Wykonawcy o której mowa w ust. 3 powyżej, znajduje się na stronie internetowej: </w:t>
      </w:r>
      <w:hyperlink r:id="rId14" w:history="1">
        <w:r w:rsidRPr="001770BC">
          <w:rPr>
            <w:rFonts w:asciiTheme="majorHAnsi" w:hAnsiTheme="majorHAnsi" w:cstheme="majorHAnsi"/>
            <w:sz w:val="22"/>
            <w:szCs w:val="22"/>
          </w:rPr>
          <w:t>……………………</w:t>
        </w:r>
      </w:hyperlink>
    </w:p>
    <w:p w14:paraId="30139CAF" w14:textId="77777777" w:rsidR="007F6CD5" w:rsidRPr="005C09E7" w:rsidRDefault="007F6CD5" w:rsidP="00141CB9">
      <w:pPr>
        <w:pStyle w:val="Tytu"/>
        <w:widowControl w:val="0"/>
        <w:numPr>
          <w:ilvl w:val="0"/>
          <w:numId w:val="60"/>
        </w:numPr>
        <w:adjustRightInd w:val="0"/>
        <w:spacing w:line="360" w:lineRule="auto"/>
        <w:ind w:left="426" w:hanging="426"/>
        <w:jc w:val="both"/>
        <w:textAlignment w:val="baseline"/>
        <w:rPr>
          <w:rFonts w:asciiTheme="majorHAnsi" w:hAnsiTheme="majorHAnsi" w:cstheme="majorHAnsi"/>
          <w:b w:val="0"/>
          <w:sz w:val="22"/>
          <w:szCs w:val="22"/>
        </w:rPr>
      </w:pPr>
      <w:r w:rsidRPr="005C09E7">
        <w:rPr>
          <w:rFonts w:asciiTheme="majorHAnsi" w:hAnsiTheme="majorHAnsi" w:cstheme="majorHAnsi"/>
          <w:b w:val="0"/>
          <w:sz w:val="22"/>
          <w:szCs w:val="22"/>
        </w:rPr>
        <w:t>Niezależnie od postanowień powyżej, każda ze Stron oraz Zarządzający, jeśli będzie to konieczne, zrealizuje własny obowiązek informacyjny w przyjęty przez siebie sposób.</w:t>
      </w:r>
    </w:p>
    <w:p w14:paraId="5AB29F84" w14:textId="21E7BF2F" w:rsidR="000A7E60" w:rsidRPr="0038207A" w:rsidRDefault="007F6CD5" w:rsidP="00141CB9">
      <w:pPr>
        <w:pStyle w:val="Tytu"/>
        <w:widowControl w:val="0"/>
        <w:numPr>
          <w:ilvl w:val="0"/>
          <w:numId w:val="60"/>
        </w:numPr>
        <w:adjustRightInd w:val="0"/>
        <w:spacing w:line="360" w:lineRule="auto"/>
        <w:ind w:left="426" w:hanging="426"/>
        <w:jc w:val="both"/>
        <w:textAlignment w:val="baseline"/>
        <w:rPr>
          <w:rFonts w:asciiTheme="majorHAnsi" w:hAnsiTheme="majorHAnsi" w:cstheme="majorHAnsi"/>
          <w:b w:val="0"/>
          <w:sz w:val="22"/>
          <w:szCs w:val="22"/>
        </w:rPr>
      </w:pPr>
      <w:r w:rsidRPr="005C09E7">
        <w:rPr>
          <w:rFonts w:asciiTheme="majorHAnsi" w:hAnsiTheme="majorHAnsi" w:cstheme="majorHAnsi"/>
          <w:b w:val="0"/>
          <w:sz w:val="22"/>
          <w:szCs w:val="22"/>
        </w:rPr>
        <w:t xml:space="preserve">Strony zobowiązane są na wniosek drugiej Strony lub Zarządzającego przedstawić w terminie 7 dni od daty wniosku, potwierdzenie wypełnienia obowiązku informacyjnego, o którym mowa w ust. 3. Wniosek może zostać złożony pisemnie na adres korespondencyjny Strony lub Zarządzającego oraz za pośrednictwem poczty elektronicznej na adres mailowy osób </w:t>
      </w:r>
      <w:r>
        <w:rPr>
          <w:rFonts w:asciiTheme="majorHAnsi" w:hAnsiTheme="majorHAnsi" w:cstheme="majorHAnsi"/>
          <w:b w:val="0"/>
          <w:sz w:val="22"/>
          <w:szCs w:val="22"/>
        </w:rPr>
        <w:t>wskazanych w załączniku nr 3 do </w:t>
      </w:r>
      <w:r w:rsidRPr="005C09E7">
        <w:rPr>
          <w:rFonts w:asciiTheme="majorHAnsi" w:hAnsiTheme="majorHAnsi" w:cstheme="majorHAnsi"/>
          <w:b w:val="0"/>
          <w:sz w:val="22"/>
          <w:szCs w:val="22"/>
        </w:rPr>
        <w:t>Umowy.</w:t>
      </w:r>
    </w:p>
    <w:p w14:paraId="18DCB483" w14:textId="2797CFDB" w:rsidR="000A7E60" w:rsidRPr="005C09E7" w:rsidRDefault="000A7E60" w:rsidP="00141CB9">
      <w:pPr>
        <w:pStyle w:val="Tytu"/>
        <w:widowControl w:val="0"/>
        <w:numPr>
          <w:ilvl w:val="0"/>
          <w:numId w:val="60"/>
        </w:numPr>
        <w:adjustRightInd w:val="0"/>
        <w:spacing w:line="360" w:lineRule="auto"/>
        <w:ind w:left="426" w:hanging="426"/>
        <w:jc w:val="both"/>
        <w:textAlignment w:val="baseline"/>
        <w:rPr>
          <w:rFonts w:asciiTheme="majorHAnsi" w:hAnsiTheme="majorHAnsi" w:cstheme="majorHAnsi"/>
          <w:b w:val="0"/>
          <w:sz w:val="22"/>
          <w:szCs w:val="22"/>
        </w:rPr>
      </w:pPr>
      <w:r w:rsidRPr="005C09E7">
        <w:rPr>
          <w:rFonts w:asciiTheme="majorHAnsi" w:hAnsiTheme="majorHAnsi" w:cstheme="majorHAnsi"/>
          <w:b w:val="0"/>
          <w:sz w:val="22"/>
          <w:szCs w:val="22"/>
        </w:rPr>
        <w:t xml:space="preserve">Strony oraz Zarządzający jako </w:t>
      </w:r>
      <w:r w:rsidR="009157EC">
        <w:rPr>
          <w:rFonts w:asciiTheme="majorHAnsi" w:hAnsiTheme="majorHAnsi" w:cstheme="majorHAnsi"/>
          <w:b w:val="0"/>
          <w:sz w:val="22"/>
          <w:szCs w:val="22"/>
        </w:rPr>
        <w:t>O</w:t>
      </w:r>
      <w:r w:rsidRPr="005C09E7">
        <w:rPr>
          <w:rFonts w:asciiTheme="majorHAnsi" w:hAnsiTheme="majorHAnsi" w:cstheme="majorHAnsi"/>
          <w:b w:val="0"/>
          <w:sz w:val="22"/>
          <w:szCs w:val="22"/>
        </w:rPr>
        <w:t>dbiorcy danych zobowiązują się do:</w:t>
      </w:r>
    </w:p>
    <w:p w14:paraId="6605C1D5" w14:textId="77777777" w:rsidR="000A7E60" w:rsidRPr="005C09E7" w:rsidRDefault="000A7E60" w:rsidP="00141CB9">
      <w:pPr>
        <w:pStyle w:val="Akapitzlist"/>
        <w:numPr>
          <w:ilvl w:val="1"/>
          <w:numId w:val="62"/>
        </w:numPr>
        <w:spacing w:line="360" w:lineRule="auto"/>
        <w:ind w:left="993" w:hanging="426"/>
        <w:contextualSpacing/>
        <w:jc w:val="both"/>
        <w:rPr>
          <w:rFonts w:asciiTheme="majorHAnsi" w:hAnsiTheme="majorHAnsi" w:cstheme="majorHAnsi"/>
          <w:sz w:val="22"/>
          <w:szCs w:val="22"/>
        </w:rPr>
      </w:pPr>
      <w:r w:rsidRPr="005C09E7">
        <w:rPr>
          <w:rFonts w:asciiTheme="majorHAnsi" w:hAnsiTheme="majorHAnsi" w:cstheme="majorHAnsi"/>
          <w:sz w:val="22"/>
          <w:szCs w:val="22"/>
        </w:rPr>
        <w:t>zachowania udostępnionych danych w poufności,</w:t>
      </w:r>
    </w:p>
    <w:p w14:paraId="05E9E3B8" w14:textId="1BFB964D" w:rsidR="000A7E60" w:rsidRPr="005C09E7" w:rsidRDefault="000A7E60" w:rsidP="00141CB9">
      <w:pPr>
        <w:pStyle w:val="Akapitzlist"/>
        <w:numPr>
          <w:ilvl w:val="1"/>
          <w:numId w:val="62"/>
        </w:numPr>
        <w:spacing w:line="360" w:lineRule="auto"/>
        <w:ind w:left="993" w:hanging="426"/>
        <w:contextualSpacing/>
        <w:jc w:val="both"/>
        <w:rPr>
          <w:rFonts w:asciiTheme="majorHAnsi" w:hAnsiTheme="majorHAnsi" w:cstheme="majorHAnsi"/>
          <w:sz w:val="22"/>
          <w:szCs w:val="22"/>
        </w:rPr>
      </w:pPr>
      <w:r w:rsidRPr="005C09E7">
        <w:rPr>
          <w:rFonts w:asciiTheme="majorHAnsi" w:hAnsiTheme="majorHAnsi" w:cstheme="majorHAnsi"/>
          <w:sz w:val="22"/>
          <w:szCs w:val="22"/>
        </w:rPr>
        <w:t>ograniczenia dostępu do danych wyłącznie do osób upoważnionych do przetwarzania danych i</w:t>
      </w:r>
      <w:r w:rsidR="00CE2115">
        <w:rPr>
          <w:rFonts w:asciiTheme="majorHAnsi" w:hAnsiTheme="majorHAnsi" w:cstheme="majorHAnsi"/>
          <w:sz w:val="22"/>
          <w:szCs w:val="22"/>
          <w:lang w:val="pl-PL"/>
        </w:rPr>
        <w:t> </w:t>
      </w:r>
      <w:r w:rsidRPr="005C09E7">
        <w:rPr>
          <w:rFonts w:asciiTheme="majorHAnsi" w:hAnsiTheme="majorHAnsi" w:cstheme="majorHAnsi"/>
          <w:sz w:val="22"/>
          <w:szCs w:val="22"/>
        </w:rPr>
        <w:t>zobowiązanych do zachowania poufności,</w:t>
      </w:r>
    </w:p>
    <w:p w14:paraId="78D1CD6D" w14:textId="6CB8E5EE" w:rsidR="000A7E60" w:rsidRPr="005C09E7" w:rsidRDefault="000A7E60" w:rsidP="00141CB9">
      <w:pPr>
        <w:pStyle w:val="Akapitzlist"/>
        <w:numPr>
          <w:ilvl w:val="1"/>
          <w:numId w:val="62"/>
        </w:numPr>
        <w:spacing w:line="360" w:lineRule="auto"/>
        <w:ind w:left="993" w:hanging="426"/>
        <w:contextualSpacing/>
        <w:jc w:val="both"/>
        <w:rPr>
          <w:rFonts w:asciiTheme="majorHAnsi" w:hAnsiTheme="majorHAnsi" w:cstheme="majorHAnsi"/>
          <w:sz w:val="22"/>
          <w:szCs w:val="22"/>
        </w:rPr>
      </w:pPr>
      <w:r w:rsidRPr="005C09E7">
        <w:rPr>
          <w:rFonts w:asciiTheme="majorHAnsi" w:hAnsiTheme="majorHAnsi" w:cstheme="majorHAnsi"/>
          <w:sz w:val="22"/>
          <w:szCs w:val="22"/>
        </w:rPr>
        <w:t xml:space="preserve">przechowywania i przetwarzania przekazanych danych zgodnie z przepisami RODO, </w:t>
      </w:r>
      <w:r w:rsidR="00CE2115">
        <w:rPr>
          <w:rFonts w:asciiTheme="majorHAnsi" w:hAnsiTheme="majorHAnsi" w:cstheme="majorHAnsi"/>
          <w:sz w:val="22"/>
          <w:szCs w:val="22"/>
        </w:rPr>
        <w:t>a</w:t>
      </w:r>
      <w:r w:rsidR="00CE2115">
        <w:rPr>
          <w:rFonts w:asciiTheme="majorHAnsi" w:hAnsiTheme="majorHAnsi" w:cstheme="majorHAnsi"/>
          <w:sz w:val="22"/>
          <w:szCs w:val="22"/>
          <w:lang w:val="pl-PL"/>
        </w:rPr>
        <w:t> </w:t>
      </w:r>
      <w:r w:rsidR="00CE2115">
        <w:rPr>
          <w:rFonts w:asciiTheme="majorHAnsi" w:hAnsiTheme="majorHAnsi" w:cstheme="majorHAnsi"/>
          <w:sz w:val="22"/>
          <w:szCs w:val="22"/>
        </w:rPr>
        <w:t>w</w:t>
      </w:r>
      <w:r w:rsidR="00CE2115">
        <w:rPr>
          <w:rFonts w:asciiTheme="majorHAnsi" w:hAnsiTheme="majorHAnsi" w:cstheme="majorHAnsi"/>
          <w:sz w:val="22"/>
          <w:szCs w:val="22"/>
          <w:lang w:val="pl-PL"/>
        </w:rPr>
        <w:t> </w:t>
      </w:r>
      <w:r w:rsidRPr="005C09E7">
        <w:rPr>
          <w:rFonts w:asciiTheme="majorHAnsi" w:hAnsiTheme="majorHAnsi" w:cstheme="majorHAnsi"/>
          <w:sz w:val="22"/>
          <w:szCs w:val="22"/>
        </w:rPr>
        <w:t>szczególności zgodnie z art. 32 RODO,</w:t>
      </w:r>
    </w:p>
    <w:p w14:paraId="23C2C8A8" w14:textId="77777777" w:rsidR="000A7E60" w:rsidRPr="005C09E7" w:rsidRDefault="000A7E60" w:rsidP="00141CB9">
      <w:pPr>
        <w:pStyle w:val="Akapitzlist"/>
        <w:numPr>
          <w:ilvl w:val="1"/>
          <w:numId w:val="62"/>
        </w:numPr>
        <w:spacing w:line="360" w:lineRule="auto"/>
        <w:ind w:left="993" w:hanging="426"/>
        <w:contextualSpacing/>
        <w:jc w:val="both"/>
        <w:rPr>
          <w:rFonts w:asciiTheme="majorHAnsi" w:hAnsiTheme="majorHAnsi" w:cstheme="majorHAnsi"/>
          <w:sz w:val="22"/>
          <w:szCs w:val="22"/>
        </w:rPr>
      </w:pPr>
      <w:r w:rsidRPr="005C09E7">
        <w:rPr>
          <w:rFonts w:asciiTheme="majorHAnsi" w:hAnsiTheme="majorHAnsi" w:cstheme="majorHAnsi"/>
          <w:sz w:val="22"/>
          <w:szCs w:val="22"/>
        </w:rPr>
        <w:t>przetwarzania udostępnionych danych wyłącznie przez czas niezbędny do realizacji celu przetwarzania i który wynika z przepisów prawa powszechnie obowiązującego.</w:t>
      </w:r>
    </w:p>
    <w:p w14:paraId="3BFDD765" w14:textId="77777777" w:rsidR="007F6CD5" w:rsidRDefault="007F6CD5" w:rsidP="00141CB9">
      <w:pPr>
        <w:pStyle w:val="Tytu"/>
        <w:widowControl w:val="0"/>
        <w:numPr>
          <w:ilvl w:val="0"/>
          <w:numId w:val="60"/>
        </w:numPr>
        <w:adjustRightInd w:val="0"/>
        <w:spacing w:line="360" w:lineRule="auto"/>
        <w:ind w:left="426" w:hanging="426"/>
        <w:jc w:val="both"/>
        <w:textAlignment w:val="baseline"/>
        <w:rPr>
          <w:rFonts w:asciiTheme="majorHAnsi" w:hAnsiTheme="majorHAnsi" w:cstheme="majorHAnsi"/>
          <w:b w:val="0"/>
          <w:sz w:val="22"/>
          <w:szCs w:val="22"/>
        </w:rPr>
      </w:pPr>
      <w:r w:rsidRPr="005C09E7">
        <w:rPr>
          <w:rFonts w:asciiTheme="majorHAnsi" w:hAnsiTheme="majorHAnsi" w:cstheme="majorHAnsi"/>
          <w:b w:val="0"/>
          <w:sz w:val="22"/>
          <w:szCs w:val="22"/>
        </w:rPr>
        <w:t>Niezależnie od ustępów powyższych, jeżeli w związku z wykonaniem Umowy niezbędne będzie powierzenie przetwarzania danych osobowych zgodnie z art. 28 RODO, Strony zobowiązane są uregulować przetwarzanie danych osobowych poprzez zawarcie odrębnej umowy powierzenia danych osobowych, w której uregulują w szczególności cel i zakres przetwarzanych danych</w:t>
      </w:r>
    </w:p>
    <w:p w14:paraId="0298AAD4" w14:textId="3CD46A46" w:rsidR="000A7E60" w:rsidRDefault="000A7E60" w:rsidP="00141CB9">
      <w:pPr>
        <w:pStyle w:val="Tytu"/>
        <w:widowControl w:val="0"/>
        <w:numPr>
          <w:ilvl w:val="0"/>
          <w:numId w:val="60"/>
        </w:numPr>
        <w:adjustRightInd w:val="0"/>
        <w:spacing w:line="360" w:lineRule="auto"/>
        <w:ind w:left="426" w:hanging="426"/>
        <w:jc w:val="both"/>
        <w:textAlignment w:val="baseline"/>
        <w:rPr>
          <w:rFonts w:asciiTheme="majorHAnsi" w:hAnsiTheme="majorHAnsi" w:cstheme="majorHAnsi"/>
          <w:b w:val="0"/>
          <w:sz w:val="22"/>
          <w:szCs w:val="22"/>
        </w:rPr>
      </w:pPr>
      <w:r w:rsidRPr="005C09E7">
        <w:rPr>
          <w:rFonts w:asciiTheme="majorHAnsi" w:hAnsiTheme="majorHAnsi" w:cstheme="majorHAnsi"/>
          <w:b w:val="0"/>
          <w:sz w:val="22"/>
          <w:szCs w:val="22"/>
        </w:rPr>
        <w:t>Każda ze Stron oraz Zarządzający przyjmuje do wiadomości, że jeżeli będzie dokonywać przetwarzania udostępnionych przez drugą Stronę lub Zarządzającego danych osobowych w innym celu niż wskazany w Umowie lub będzie przetwarzać inne dane osobowe od osób, o których mowa w Umowie, stanie się w tym zakresie administratorem tych danych i zobowiązana będzie wypełnić wszystkie obowiązki administratora danych osobowych wynikające z przepisów o ochronie danych osobowych. W takim przypadku żadna ze Stron oraz Zarządzający nie będzie ponosić odpowiedzialności za niezgodne z przepisami działania i zaniechania innej Strony w zakresie ww. obowiązków.</w:t>
      </w:r>
    </w:p>
    <w:p w14:paraId="2F322498" w14:textId="16A6093D" w:rsidR="005D767F" w:rsidRPr="005C09E7" w:rsidRDefault="005D767F" w:rsidP="00141CB9">
      <w:pPr>
        <w:pStyle w:val="Tytu"/>
        <w:widowControl w:val="0"/>
        <w:numPr>
          <w:ilvl w:val="0"/>
          <w:numId w:val="60"/>
        </w:numPr>
        <w:adjustRightInd w:val="0"/>
        <w:spacing w:line="360" w:lineRule="auto"/>
        <w:ind w:left="426" w:hanging="426"/>
        <w:jc w:val="both"/>
        <w:textAlignment w:val="baseline"/>
        <w:rPr>
          <w:rFonts w:asciiTheme="majorHAnsi" w:hAnsiTheme="majorHAnsi" w:cstheme="majorHAnsi"/>
          <w:b w:val="0"/>
          <w:sz w:val="22"/>
          <w:szCs w:val="22"/>
        </w:rPr>
      </w:pPr>
      <w:r w:rsidRPr="00387EDA">
        <w:rPr>
          <w:rFonts w:asciiTheme="majorHAnsi" w:hAnsiTheme="majorHAnsi" w:cstheme="majorHAnsi"/>
          <w:b w:val="0"/>
          <w:sz w:val="22"/>
          <w:szCs w:val="22"/>
        </w:rPr>
        <w:t xml:space="preserve">Dane osobowe przetwarzane w związku z realizacją Umowy mogą być przekazane przez Zamawiającego do PGE Polska Grupa Energetyczna S.A. w związku z posiadaniem przez PGE Polska Grupa Energetyczna S.A. statusu spółki dominującej w stosunku do Zamawiającego na potrzeby </w:t>
      </w:r>
      <w:r w:rsidRPr="00387EDA">
        <w:rPr>
          <w:rFonts w:asciiTheme="majorHAnsi" w:hAnsiTheme="majorHAnsi" w:cstheme="majorHAnsi"/>
          <w:b w:val="0"/>
          <w:sz w:val="22"/>
          <w:szCs w:val="22"/>
        </w:rPr>
        <w:lastRenderedPageBreak/>
        <w:t>zgodnego z prawem wykonania przez PGE S.A. obowiązków i uprawnień jako spółki dominującej.</w:t>
      </w:r>
      <w:r>
        <w:rPr>
          <w:rFonts w:asciiTheme="majorHAnsi" w:hAnsiTheme="majorHAnsi" w:cstheme="majorHAnsi"/>
          <w:b w:val="0"/>
          <w:sz w:val="22"/>
          <w:szCs w:val="22"/>
        </w:rPr>
        <w:t xml:space="preserve"> Klauzula informacyjna </w:t>
      </w:r>
      <w:r w:rsidRPr="005D767F">
        <w:rPr>
          <w:rFonts w:asciiTheme="majorHAnsi" w:hAnsiTheme="majorHAnsi" w:cstheme="majorHAnsi"/>
          <w:b w:val="0"/>
          <w:sz w:val="22"/>
          <w:szCs w:val="22"/>
        </w:rPr>
        <w:t>PGE Polska Grupa Energetyczna S.A.</w:t>
      </w:r>
      <w:r>
        <w:rPr>
          <w:rFonts w:asciiTheme="majorHAnsi" w:hAnsiTheme="majorHAnsi" w:cstheme="majorHAnsi"/>
          <w:b w:val="0"/>
          <w:sz w:val="22"/>
          <w:szCs w:val="22"/>
        </w:rPr>
        <w:t xml:space="preserve"> znajduje się na stronie internetowej wskazanej w ust. 5.</w:t>
      </w:r>
    </w:p>
    <w:p w14:paraId="295726DF" w14:textId="77777777" w:rsidR="000A7E60" w:rsidRPr="005C09E7" w:rsidRDefault="000A7E60" w:rsidP="000A7E60">
      <w:pPr>
        <w:pStyle w:val="Tytu"/>
        <w:spacing w:line="360" w:lineRule="auto"/>
        <w:rPr>
          <w:rFonts w:asciiTheme="majorHAnsi" w:hAnsiTheme="majorHAnsi" w:cstheme="majorHAnsi"/>
          <w:sz w:val="22"/>
          <w:szCs w:val="22"/>
        </w:rPr>
      </w:pPr>
      <w:r w:rsidRPr="005C09E7">
        <w:rPr>
          <w:rFonts w:asciiTheme="majorHAnsi" w:hAnsiTheme="majorHAnsi" w:cstheme="majorHAnsi"/>
          <w:sz w:val="22"/>
          <w:szCs w:val="22"/>
        </w:rPr>
        <w:t>§ 11</w:t>
      </w:r>
    </w:p>
    <w:p w14:paraId="0F7B0A03" w14:textId="77777777" w:rsidR="000A7E60" w:rsidRPr="005C09E7" w:rsidRDefault="000A7E60" w:rsidP="000A7E60">
      <w:pPr>
        <w:spacing w:line="360" w:lineRule="auto"/>
        <w:jc w:val="center"/>
        <w:rPr>
          <w:rFonts w:asciiTheme="majorHAnsi" w:eastAsia="Arial" w:hAnsiTheme="majorHAnsi" w:cstheme="majorHAnsi"/>
          <w:b/>
          <w:sz w:val="22"/>
        </w:rPr>
      </w:pPr>
      <w:r w:rsidRPr="005C09E7">
        <w:rPr>
          <w:rFonts w:asciiTheme="majorHAnsi" w:eastAsia="Arial" w:hAnsiTheme="majorHAnsi" w:cstheme="majorHAnsi"/>
          <w:b/>
          <w:sz w:val="22"/>
        </w:rPr>
        <w:t>POUFNOŚĆ</w:t>
      </w:r>
    </w:p>
    <w:p w14:paraId="7E3BD620" w14:textId="42074969" w:rsidR="000A7E60" w:rsidRPr="005C09E7" w:rsidRDefault="000A7E60" w:rsidP="00141CB9">
      <w:pPr>
        <w:pStyle w:val="Style8"/>
        <w:widowControl/>
        <w:numPr>
          <w:ilvl w:val="0"/>
          <w:numId w:val="49"/>
        </w:numPr>
        <w:tabs>
          <w:tab w:val="left" w:pos="426"/>
        </w:tabs>
        <w:spacing w:line="360" w:lineRule="auto"/>
        <w:ind w:left="425" w:hanging="425"/>
        <w:rPr>
          <w:rStyle w:val="FontStyle52"/>
          <w:rFonts w:asciiTheme="majorHAnsi" w:hAnsiTheme="majorHAnsi" w:cstheme="majorHAnsi"/>
          <w:sz w:val="22"/>
          <w:szCs w:val="22"/>
        </w:rPr>
      </w:pPr>
      <w:r w:rsidRPr="005C09E7">
        <w:rPr>
          <w:rStyle w:val="FontStyle52"/>
          <w:rFonts w:asciiTheme="majorHAnsi" w:hAnsiTheme="majorHAnsi" w:cstheme="majorHAnsi"/>
          <w:sz w:val="22"/>
          <w:szCs w:val="22"/>
        </w:rPr>
        <w:t xml:space="preserve">Każda ze Stron Umowy zobowiązuje się nie ujawniać osobom trzecim Informacji Poufnych, o ile nie uzyska na to pisemnej zgody drugiej Strony. Powyższe postanowienie nie wyłącza możliwości ujawnienia przez którąkolwiek ze Stron Informacji Poufnych w sytuacji, gdy takie ujawnienie będzie wymagane przez obowiązujące przepisy prawne, w zakresie przez prawo przewidzianym, jak również ujawnienia Informacji Poufnych na wniosek sądu powszechnego lub arbitrażowego w związku z jakimkolwiek postępowaniem toczącym się przed takim sądem pomiędzy Stronami, jak również innemu uprawnionemu organowi państwowemu. Zakaz ujawnienia Informacji Poufnych nie dotyczy Informacji Poufnych, które są lub staną się powszechnie znane, z wyjątkiem sytuacji, gdy ich ujawnienie nastąpiło z naruszeniem postanowień Umowy. Każda ze Stron może ujawniać Informacje Poufne </w:t>
      </w:r>
      <w:r w:rsidR="00372F7B">
        <w:rPr>
          <w:rStyle w:val="FontStyle52"/>
          <w:rFonts w:asciiTheme="majorHAnsi" w:hAnsiTheme="majorHAnsi" w:cstheme="majorHAnsi"/>
          <w:sz w:val="22"/>
          <w:szCs w:val="22"/>
        </w:rPr>
        <w:t xml:space="preserve">Zarządzającemu, </w:t>
      </w:r>
      <w:r w:rsidRPr="005C09E7">
        <w:rPr>
          <w:rStyle w:val="FontStyle52"/>
          <w:rFonts w:asciiTheme="majorHAnsi" w:hAnsiTheme="majorHAnsi" w:cstheme="majorHAnsi"/>
          <w:sz w:val="22"/>
          <w:szCs w:val="22"/>
        </w:rPr>
        <w:t>swoim prawnikom, doradcom podatkowym, księgowym</w:t>
      </w:r>
      <w:r w:rsidR="00AC4D09">
        <w:rPr>
          <w:rStyle w:val="FontStyle52"/>
          <w:rFonts w:asciiTheme="majorHAnsi" w:hAnsiTheme="majorHAnsi" w:cstheme="majorHAnsi"/>
          <w:sz w:val="22"/>
          <w:szCs w:val="22"/>
        </w:rPr>
        <w:br/>
      </w:r>
      <w:r w:rsidRPr="005C09E7">
        <w:rPr>
          <w:rStyle w:val="FontStyle52"/>
          <w:rFonts w:asciiTheme="majorHAnsi" w:hAnsiTheme="majorHAnsi" w:cstheme="majorHAnsi"/>
          <w:sz w:val="22"/>
          <w:szCs w:val="22"/>
        </w:rPr>
        <w:t xml:space="preserve"> i innym doradcom, jak również osobom, którym Informacje Poufne będą niezbędne do wykonania postanowień Umowy, pod warunkiem zapewnienia dochowania przez takie osoby poufności oraz przyjęcia na</w:t>
      </w:r>
      <w:r w:rsidR="00CE2115">
        <w:rPr>
          <w:rStyle w:val="FontStyle52"/>
          <w:rFonts w:asciiTheme="majorHAnsi" w:hAnsiTheme="majorHAnsi" w:cstheme="majorHAnsi"/>
          <w:sz w:val="22"/>
          <w:szCs w:val="22"/>
        </w:rPr>
        <w:t xml:space="preserve"> </w:t>
      </w:r>
      <w:r w:rsidRPr="005C09E7">
        <w:rPr>
          <w:rStyle w:val="FontStyle52"/>
          <w:rFonts w:asciiTheme="majorHAnsi" w:hAnsiTheme="majorHAnsi" w:cstheme="majorHAnsi"/>
          <w:sz w:val="22"/>
          <w:szCs w:val="22"/>
        </w:rPr>
        <w:t>siebie odpowiedzialności wobec drugiej Strony za naruszenie przez takie osoby obowiązku zachowania poufności. W takim wypadku każda ze S</w:t>
      </w:r>
      <w:r w:rsidR="00CE2115">
        <w:rPr>
          <w:rStyle w:val="FontStyle52"/>
          <w:rFonts w:asciiTheme="majorHAnsi" w:hAnsiTheme="majorHAnsi" w:cstheme="majorHAnsi"/>
          <w:sz w:val="22"/>
          <w:szCs w:val="22"/>
        </w:rPr>
        <w:t xml:space="preserve">tron ponosi odpowiedzialność za </w:t>
      </w:r>
      <w:r w:rsidRPr="005C09E7">
        <w:rPr>
          <w:rStyle w:val="FontStyle52"/>
          <w:rFonts w:asciiTheme="majorHAnsi" w:hAnsiTheme="majorHAnsi" w:cstheme="majorHAnsi"/>
          <w:sz w:val="22"/>
          <w:szCs w:val="22"/>
        </w:rPr>
        <w:t>działania tych osób jak za swoje działania.</w:t>
      </w:r>
    </w:p>
    <w:p w14:paraId="58927CF0" w14:textId="2C06BC25" w:rsidR="000A7E60" w:rsidRPr="005C09E7" w:rsidRDefault="000A7E60" w:rsidP="00141CB9">
      <w:pPr>
        <w:pStyle w:val="Style8"/>
        <w:widowControl/>
        <w:numPr>
          <w:ilvl w:val="0"/>
          <w:numId w:val="49"/>
        </w:numPr>
        <w:tabs>
          <w:tab w:val="left" w:pos="426"/>
        </w:tabs>
        <w:spacing w:line="360" w:lineRule="auto"/>
        <w:ind w:left="425" w:hanging="425"/>
        <w:rPr>
          <w:rStyle w:val="FontStyle52"/>
          <w:rFonts w:asciiTheme="majorHAnsi" w:hAnsiTheme="majorHAnsi" w:cstheme="majorHAnsi"/>
          <w:sz w:val="22"/>
          <w:szCs w:val="22"/>
        </w:rPr>
      </w:pPr>
      <w:r w:rsidRPr="005C09E7">
        <w:rPr>
          <w:rStyle w:val="FontStyle52"/>
          <w:rFonts w:asciiTheme="majorHAnsi" w:hAnsiTheme="majorHAnsi" w:cstheme="majorHAnsi"/>
          <w:sz w:val="22"/>
          <w:szCs w:val="22"/>
        </w:rPr>
        <w:t xml:space="preserve">Określony w ust. 1 powyżej zakaz ujawniania Informacji Poufnych będzie obowiązywał w okresie obowiązywania Umowy oraz </w:t>
      </w:r>
      <w:r w:rsidR="004F7A9A">
        <w:rPr>
          <w:rStyle w:val="FontStyle52"/>
          <w:rFonts w:asciiTheme="majorHAnsi" w:hAnsiTheme="majorHAnsi" w:cstheme="majorHAnsi"/>
          <w:sz w:val="22"/>
          <w:szCs w:val="22"/>
        </w:rPr>
        <w:t xml:space="preserve">w okresie </w:t>
      </w:r>
      <w:r w:rsidR="00387EDA">
        <w:rPr>
          <w:rStyle w:val="FontStyle52"/>
          <w:rFonts w:asciiTheme="majorHAnsi" w:hAnsiTheme="majorHAnsi" w:cstheme="majorHAnsi"/>
          <w:sz w:val="22"/>
          <w:szCs w:val="22"/>
        </w:rPr>
        <w:t xml:space="preserve">5 </w:t>
      </w:r>
      <w:r w:rsidR="004F7A9A">
        <w:rPr>
          <w:rStyle w:val="FontStyle52"/>
          <w:rFonts w:asciiTheme="majorHAnsi" w:hAnsiTheme="majorHAnsi" w:cstheme="majorHAnsi"/>
          <w:sz w:val="22"/>
          <w:szCs w:val="22"/>
        </w:rPr>
        <w:t>lat</w:t>
      </w:r>
      <w:r w:rsidR="004F7A9A" w:rsidRPr="005C09E7">
        <w:rPr>
          <w:rStyle w:val="FontStyle52"/>
          <w:rFonts w:asciiTheme="majorHAnsi" w:hAnsiTheme="majorHAnsi" w:cstheme="majorHAnsi"/>
          <w:sz w:val="22"/>
          <w:szCs w:val="22"/>
        </w:rPr>
        <w:t xml:space="preserve"> </w:t>
      </w:r>
      <w:r w:rsidRPr="005C09E7">
        <w:rPr>
          <w:rStyle w:val="FontStyle52"/>
          <w:rFonts w:asciiTheme="majorHAnsi" w:hAnsiTheme="majorHAnsi" w:cstheme="majorHAnsi"/>
          <w:sz w:val="22"/>
          <w:szCs w:val="22"/>
        </w:rPr>
        <w:t>po jej rozwiązaniu</w:t>
      </w:r>
      <w:r w:rsidR="004F7A9A">
        <w:rPr>
          <w:rStyle w:val="FontStyle52"/>
          <w:rFonts w:asciiTheme="majorHAnsi" w:hAnsiTheme="majorHAnsi" w:cstheme="majorHAnsi"/>
          <w:sz w:val="22"/>
          <w:szCs w:val="22"/>
        </w:rPr>
        <w:t xml:space="preserve"> lub </w:t>
      </w:r>
      <w:r w:rsidR="005D767F">
        <w:rPr>
          <w:rStyle w:val="FontStyle52"/>
          <w:rFonts w:asciiTheme="majorHAnsi" w:hAnsiTheme="majorHAnsi" w:cstheme="majorHAnsi"/>
          <w:sz w:val="22"/>
          <w:szCs w:val="22"/>
        </w:rPr>
        <w:t>wygaśnięciu</w:t>
      </w:r>
      <w:r w:rsidRPr="005C09E7">
        <w:rPr>
          <w:rStyle w:val="FontStyle52"/>
          <w:rFonts w:asciiTheme="majorHAnsi" w:hAnsiTheme="majorHAnsi" w:cstheme="majorHAnsi"/>
          <w:sz w:val="22"/>
          <w:szCs w:val="22"/>
        </w:rPr>
        <w:t>, chyba że Strony postanowią inaczej.</w:t>
      </w:r>
    </w:p>
    <w:p w14:paraId="06CFF203" w14:textId="1551AD49" w:rsidR="000A7E60" w:rsidRPr="005C09E7" w:rsidRDefault="000A7E60" w:rsidP="00141CB9">
      <w:pPr>
        <w:pStyle w:val="Style8"/>
        <w:widowControl/>
        <w:numPr>
          <w:ilvl w:val="0"/>
          <w:numId w:val="49"/>
        </w:numPr>
        <w:tabs>
          <w:tab w:val="left" w:pos="426"/>
        </w:tabs>
        <w:spacing w:line="360" w:lineRule="auto"/>
        <w:ind w:left="425" w:hanging="425"/>
        <w:rPr>
          <w:rStyle w:val="FontStyle52"/>
          <w:rFonts w:asciiTheme="majorHAnsi" w:hAnsiTheme="majorHAnsi" w:cstheme="majorHAnsi"/>
          <w:sz w:val="22"/>
          <w:szCs w:val="22"/>
        </w:rPr>
      </w:pPr>
      <w:r w:rsidRPr="005C09E7">
        <w:rPr>
          <w:rStyle w:val="FontStyle52"/>
          <w:rFonts w:asciiTheme="majorHAnsi" w:hAnsiTheme="majorHAnsi" w:cstheme="majorHAnsi"/>
          <w:sz w:val="22"/>
          <w:szCs w:val="22"/>
        </w:rPr>
        <w:t>W przypadku decyzji sądu lub innego organu</w:t>
      </w:r>
      <w:r w:rsidR="003D30C5">
        <w:rPr>
          <w:rStyle w:val="FontStyle52"/>
          <w:rFonts w:asciiTheme="majorHAnsi" w:hAnsiTheme="majorHAnsi" w:cstheme="majorHAnsi"/>
          <w:sz w:val="22"/>
          <w:szCs w:val="22"/>
        </w:rPr>
        <w:t xml:space="preserve"> państwowego, zobowiązującej do </w:t>
      </w:r>
      <w:r w:rsidRPr="005C09E7">
        <w:rPr>
          <w:rStyle w:val="FontStyle52"/>
          <w:rFonts w:asciiTheme="majorHAnsi" w:hAnsiTheme="majorHAnsi" w:cstheme="majorHAnsi"/>
          <w:sz w:val="22"/>
          <w:szCs w:val="22"/>
        </w:rPr>
        <w:t>ujawnienia Informacji Poufnych, Strona, która otrzymała taką decyzję, zawiadomi drugą Stronę o obowiązku u</w:t>
      </w:r>
      <w:r w:rsidR="003D30C5">
        <w:rPr>
          <w:rStyle w:val="FontStyle52"/>
          <w:rFonts w:asciiTheme="majorHAnsi" w:hAnsiTheme="majorHAnsi" w:cstheme="majorHAnsi"/>
          <w:sz w:val="22"/>
          <w:szCs w:val="22"/>
        </w:rPr>
        <w:t xml:space="preserve">jawnienia Informacji Poufnych i </w:t>
      </w:r>
      <w:r w:rsidRPr="005C09E7">
        <w:rPr>
          <w:rStyle w:val="FontStyle52"/>
          <w:rFonts w:asciiTheme="majorHAnsi" w:hAnsiTheme="majorHAnsi" w:cstheme="majorHAnsi"/>
          <w:sz w:val="22"/>
          <w:szCs w:val="22"/>
        </w:rPr>
        <w:t>zobowiąże się wobec drugiej Strony do ujawnienia tylko takiej części Informacji Poufnych, która będzie prawem wymagana.</w:t>
      </w:r>
    </w:p>
    <w:p w14:paraId="72840300" w14:textId="0C22445F" w:rsidR="000A7E60" w:rsidRPr="005C09E7" w:rsidRDefault="000A7E60" w:rsidP="00141CB9">
      <w:pPr>
        <w:pStyle w:val="Style8"/>
        <w:widowControl/>
        <w:numPr>
          <w:ilvl w:val="0"/>
          <w:numId w:val="49"/>
        </w:numPr>
        <w:tabs>
          <w:tab w:val="left" w:pos="426"/>
        </w:tabs>
        <w:spacing w:line="360" w:lineRule="auto"/>
        <w:ind w:left="425" w:hanging="425"/>
        <w:rPr>
          <w:rStyle w:val="FontStyle52"/>
          <w:rFonts w:asciiTheme="majorHAnsi" w:hAnsiTheme="majorHAnsi" w:cstheme="majorHAnsi"/>
          <w:sz w:val="22"/>
          <w:szCs w:val="22"/>
        </w:rPr>
      </w:pPr>
      <w:r w:rsidRPr="005C09E7">
        <w:rPr>
          <w:rStyle w:val="FontStyle52"/>
          <w:rFonts w:asciiTheme="majorHAnsi" w:hAnsiTheme="majorHAnsi" w:cstheme="majorHAnsi"/>
          <w:sz w:val="22"/>
          <w:szCs w:val="22"/>
        </w:rPr>
        <w:t>Przez Informacje Poufne rozumie się wszelkie informacje uzyskane od drugiej Strony, jej przedstawicieli lub doradców w związku z zawarciem lub wykonaniem Umowy oraz uzyskane w związku z prowadzeniem negocjacji, rozmów związanych z przedmiotem Umowy, a także wszelkie informacje dotyczące prowadzonej przez Strony, niezależ</w:t>
      </w:r>
      <w:r w:rsidR="003D30C5">
        <w:rPr>
          <w:rStyle w:val="FontStyle52"/>
          <w:rFonts w:asciiTheme="majorHAnsi" w:hAnsiTheme="majorHAnsi" w:cstheme="majorHAnsi"/>
          <w:sz w:val="22"/>
          <w:szCs w:val="22"/>
        </w:rPr>
        <w:t xml:space="preserve">nie od tego czy wspólnie, czy </w:t>
      </w:r>
      <w:r w:rsidR="002557E7">
        <w:rPr>
          <w:rStyle w:val="FontStyle52"/>
          <w:rFonts w:asciiTheme="majorHAnsi" w:hAnsiTheme="majorHAnsi" w:cstheme="majorHAnsi"/>
          <w:sz w:val="22"/>
          <w:szCs w:val="22"/>
        </w:rPr>
        <w:t>z </w:t>
      </w:r>
      <w:r w:rsidRPr="005C09E7">
        <w:rPr>
          <w:rStyle w:val="FontStyle52"/>
          <w:rFonts w:asciiTheme="majorHAnsi" w:hAnsiTheme="majorHAnsi" w:cstheme="majorHAnsi"/>
          <w:sz w:val="22"/>
          <w:szCs w:val="22"/>
        </w:rPr>
        <w:t>osobna, działalności.</w:t>
      </w:r>
    </w:p>
    <w:p w14:paraId="4D7413C1" w14:textId="6AF1062D" w:rsidR="000A7E60" w:rsidRPr="005C09E7" w:rsidRDefault="000A7E60" w:rsidP="00141CB9">
      <w:pPr>
        <w:pStyle w:val="Style8"/>
        <w:widowControl/>
        <w:numPr>
          <w:ilvl w:val="0"/>
          <w:numId w:val="49"/>
        </w:numPr>
        <w:tabs>
          <w:tab w:val="left" w:pos="426"/>
        </w:tabs>
        <w:spacing w:line="360" w:lineRule="auto"/>
        <w:ind w:left="425" w:hanging="425"/>
        <w:rPr>
          <w:rStyle w:val="FontStyle52"/>
          <w:rFonts w:asciiTheme="majorHAnsi" w:hAnsiTheme="majorHAnsi" w:cstheme="majorHAnsi"/>
          <w:sz w:val="22"/>
          <w:szCs w:val="22"/>
        </w:rPr>
      </w:pPr>
      <w:r w:rsidRPr="005C09E7">
        <w:rPr>
          <w:rStyle w:val="FontStyle52"/>
          <w:rFonts w:asciiTheme="majorHAnsi" w:hAnsiTheme="majorHAnsi" w:cstheme="majorHAnsi"/>
          <w:sz w:val="22"/>
          <w:szCs w:val="22"/>
        </w:rPr>
        <w:t>Wykonawca oświadcza, iż w związku z posiadaniem przez PGE Polską Grupę Energetyczną S.A. – podmiot dominujący w stosunku do Zamawiających – statusu spó</w:t>
      </w:r>
      <w:r w:rsidR="002557E7">
        <w:rPr>
          <w:rStyle w:val="FontStyle52"/>
          <w:rFonts w:asciiTheme="majorHAnsi" w:hAnsiTheme="majorHAnsi" w:cstheme="majorHAnsi"/>
          <w:sz w:val="22"/>
          <w:szCs w:val="22"/>
        </w:rPr>
        <w:t>łki publicznej, wyraża zgodę na </w:t>
      </w:r>
      <w:r w:rsidRPr="005C09E7">
        <w:rPr>
          <w:rStyle w:val="FontStyle52"/>
          <w:rFonts w:asciiTheme="majorHAnsi" w:hAnsiTheme="majorHAnsi" w:cstheme="majorHAnsi"/>
          <w:sz w:val="22"/>
          <w:szCs w:val="22"/>
        </w:rPr>
        <w:t xml:space="preserve">przekazanie tej </w:t>
      </w:r>
      <w:r w:rsidR="00393069">
        <w:rPr>
          <w:rStyle w:val="FontStyle52"/>
          <w:rFonts w:asciiTheme="majorHAnsi" w:hAnsiTheme="majorHAnsi" w:cstheme="majorHAnsi"/>
          <w:sz w:val="22"/>
          <w:szCs w:val="22"/>
        </w:rPr>
        <w:t>U</w:t>
      </w:r>
      <w:r w:rsidRPr="005C09E7">
        <w:rPr>
          <w:rStyle w:val="FontStyle52"/>
          <w:rFonts w:asciiTheme="majorHAnsi" w:hAnsiTheme="majorHAnsi" w:cstheme="majorHAnsi"/>
          <w:sz w:val="22"/>
          <w:szCs w:val="22"/>
        </w:rPr>
        <w:t xml:space="preserve">mowy PGE Polska Grupa Energetyczna S.A. (PGE S.A.) na potrzeby zgodnego </w:t>
      </w:r>
      <w:r w:rsidRPr="005C09E7">
        <w:rPr>
          <w:rStyle w:val="FontStyle52"/>
          <w:rFonts w:asciiTheme="majorHAnsi" w:hAnsiTheme="majorHAnsi" w:cstheme="majorHAnsi"/>
          <w:sz w:val="22"/>
          <w:szCs w:val="22"/>
        </w:rPr>
        <w:lastRenderedPageBreak/>
        <w:t>z prawem wykonania przez PGE S.A. obowiązków informacyjnych wynikających z rozporządzenia Parlamentu Europejskiego i Rady (UE) nr 596/2014 z dnia 16 kwietnia 2014 r. w sprawie nadużyć na rynku (rozporządzenie w sprawie nadużyć na rynku) oraz uchylającego dyrektywę 2003/6/WE Parlamentu Europejskiego i Rady i dyrektywy Komisji 2003/124/WE, 2003/125/WE i 2004/72/WE oraz podawanie do publicznej wiadomości informacji dotyczących Umowy.</w:t>
      </w:r>
    </w:p>
    <w:p w14:paraId="7926BD95" w14:textId="57657B33" w:rsidR="000A7E60" w:rsidRPr="005C09E7" w:rsidRDefault="000A7E60" w:rsidP="00141CB9">
      <w:pPr>
        <w:pStyle w:val="Style8"/>
        <w:widowControl/>
        <w:numPr>
          <w:ilvl w:val="0"/>
          <w:numId w:val="49"/>
        </w:numPr>
        <w:tabs>
          <w:tab w:val="left" w:pos="426"/>
        </w:tabs>
        <w:spacing w:line="360" w:lineRule="auto"/>
        <w:ind w:left="425" w:hanging="425"/>
        <w:rPr>
          <w:rStyle w:val="FontStyle52"/>
          <w:rFonts w:asciiTheme="majorHAnsi" w:hAnsiTheme="majorHAnsi" w:cstheme="majorHAnsi"/>
          <w:sz w:val="22"/>
          <w:szCs w:val="22"/>
        </w:rPr>
      </w:pPr>
      <w:r w:rsidRPr="005C09E7">
        <w:rPr>
          <w:rStyle w:val="FontStyle52"/>
          <w:rFonts w:asciiTheme="majorHAnsi" w:hAnsiTheme="majorHAnsi" w:cstheme="majorHAnsi"/>
          <w:sz w:val="22"/>
          <w:szCs w:val="22"/>
        </w:rPr>
        <w:t>W związku z posiadaniem przez PGE Polska Grupa Energetyczna S.A. statusu spółki publicznej Wykonawca i Zamawiający wyrażają zgodę na podawanie do publicznej wiadomości informacji dotyczących Umowy w zakresie wskazanym w</w:t>
      </w:r>
      <w:r w:rsidR="003D30C5">
        <w:rPr>
          <w:rStyle w:val="FontStyle52"/>
          <w:rFonts w:asciiTheme="majorHAnsi" w:hAnsiTheme="majorHAnsi" w:cstheme="majorHAnsi"/>
          <w:sz w:val="22"/>
          <w:szCs w:val="22"/>
        </w:rPr>
        <w:t xml:space="preserve"> </w:t>
      </w:r>
      <w:r w:rsidRPr="005C09E7">
        <w:rPr>
          <w:rStyle w:val="FontStyle52"/>
          <w:rFonts w:asciiTheme="majorHAnsi" w:hAnsiTheme="majorHAnsi" w:cstheme="majorHAnsi"/>
          <w:sz w:val="22"/>
          <w:szCs w:val="22"/>
        </w:rPr>
        <w:t>rozporządzeniu Ministra Finan</w:t>
      </w:r>
      <w:r w:rsidR="003D30C5">
        <w:rPr>
          <w:rStyle w:val="FontStyle52"/>
          <w:rFonts w:asciiTheme="majorHAnsi" w:hAnsiTheme="majorHAnsi" w:cstheme="majorHAnsi"/>
          <w:sz w:val="22"/>
          <w:szCs w:val="22"/>
        </w:rPr>
        <w:t xml:space="preserve">sów z dnia 29 marca 2018 roku w </w:t>
      </w:r>
      <w:r w:rsidRPr="005C09E7">
        <w:rPr>
          <w:rStyle w:val="FontStyle52"/>
          <w:rFonts w:asciiTheme="majorHAnsi" w:hAnsiTheme="majorHAnsi" w:cstheme="majorHAnsi"/>
          <w:sz w:val="22"/>
          <w:szCs w:val="22"/>
        </w:rPr>
        <w:t>sprawie informacji bieżących i okresowych przekazywanych przez emitentów papierów wartościowych oraz warunków uznawania za równoważne informacji wymaganych przepisami prawa państwa nie będącego państwem członkowskim (Dz. U. 2018, poz. 757).</w:t>
      </w:r>
    </w:p>
    <w:p w14:paraId="5E44019A" w14:textId="1A40B752" w:rsidR="000A7E60" w:rsidRPr="005C09E7" w:rsidRDefault="000A7E60" w:rsidP="00141CB9">
      <w:pPr>
        <w:pStyle w:val="Style8"/>
        <w:widowControl/>
        <w:numPr>
          <w:ilvl w:val="0"/>
          <w:numId w:val="49"/>
        </w:numPr>
        <w:tabs>
          <w:tab w:val="left" w:pos="426"/>
        </w:tabs>
        <w:spacing w:line="360" w:lineRule="auto"/>
        <w:ind w:left="425" w:hanging="425"/>
        <w:rPr>
          <w:rStyle w:val="FontStyle52"/>
          <w:rFonts w:asciiTheme="majorHAnsi" w:hAnsiTheme="majorHAnsi" w:cstheme="majorHAnsi"/>
          <w:sz w:val="22"/>
          <w:szCs w:val="22"/>
        </w:rPr>
      </w:pPr>
      <w:r w:rsidRPr="005C09E7">
        <w:rPr>
          <w:rStyle w:val="FontStyle52"/>
          <w:rFonts w:asciiTheme="majorHAnsi" w:hAnsiTheme="majorHAnsi" w:cstheme="majorHAnsi"/>
          <w:sz w:val="22"/>
          <w:szCs w:val="22"/>
        </w:rPr>
        <w:t xml:space="preserve">Naruszenie obowiązku zachowania w tajemnicy Informacji Poufnej będzie traktowane jako podstawa rozwiązania Umowy bez wypowiedzenia, a także będzie traktowane jako podstawa dochodzenia </w:t>
      </w:r>
      <w:r w:rsidR="005D767F" w:rsidRPr="005D767F">
        <w:rPr>
          <w:rStyle w:val="FontStyle52"/>
          <w:rFonts w:asciiTheme="majorHAnsi" w:hAnsiTheme="majorHAnsi" w:cstheme="majorHAnsi"/>
          <w:sz w:val="22"/>
          <w:szCs w:val="22"/>
        </w:rPr>
        <w:t xml:space="preserve">roszczeń </w:t>
      </w:r>
      <w:r w:rsidRPr="005C09E7">
        <w:rPr>
          <w:rStyle w:val="FontStyle52"/>
          <w:rFonts w:asciiTheme="majorHAnsi" w:hAnsiTheme="majorHAnsi" w:cstheme="majorHAnsi"/>
          <w:sz w:val="22"/>
          <w:szCs w:val="22"/>
        </w:rPr>
        <w:t xml:space="preserve">przez poszkodowaną Stronę </w:t>
      </w:r>
      <w:r w:rsidR="005D767F">
        <w:rPr>
          <w:rStyle w:val="FontStyle52"/>
          <w:rFonts w:asciiTheme="majorHAnsi" w:hAnsiTheme="majorHAnsi" w:cstheme="majorHAnsi"/>
          <w:sz w:val="22"/>
          <w:szCs w:val="22"/>
        </w:rPr>
        <w:t>od Strony naruszającej</w:t>
      </w:r>
      <w:r w:rsidR="0067263F">
        <w:rPr>
          <w:rStyle w:val="FontStyle52"/>
          <w:rFonts w:asciiTheme="majorHAnsi" w:hAnsiTheme="majorHAnsi" w:cstheme="majorHAnsi"/>
          <w:sz w:val="22"/>
          <w:szCs w:val="22"/>
        </w:rPr>
        <w:t>.</w:t>
      </w:r>
    </w:p>
    <w:p w14:paraId="2A271833" w14:textId="62E57B8F" w:rsidR="00086024" w:rsidRPr="0038207A" w:rsidRDefault="00086024" w:rsidP="0038207A">
      <w:pPr>
        <w:spacing w:line="360" w:lineRule="auto"/>
        <w:jc w:val="center"/>
        <w:rPr>
          <w:rFonts w:asciiTheme="majorHAnsi" w:eastAsia="Arial" w:hAnsiTheme="majorHAnsi" w:cstheme="majorHAnsi"/>
          <w:b/>
          <w:sz w:val="22"/>
        </w:rPr>
      </w:pPr>
      <w:r w:rsidRPr="0038207A">
        <w:rPr>
          <w:rFonts w:asciiTheme="majorHAnsi" w:eastAsia="Arial" w:hAnsiTheme="majorHAnsi" w:cstheme="majorHAnsi"/>
          <w:b/>
          <w:sz w:val="22"/>
        </w:rPr>
        <w:t>§ 12</w:t>
      </w:r>
    </w:p>
    <w:p w14:paraId="2E022B6C" w14:textId="7332EA8C" w:rsidR="00086024" w:rsidRPr="00086024" w:rsidRDefault="00086024" w:rsidP="00086024">
      <w:pPr>
        <w:pStyle w:val="Style8"/>
        <w:tabs>
          <w:tab w:val="left" w:pos="426"/>
        </w:tabs>
        <w:spacing w:line="360" w:lineRule="auto"/>
        <w:ind w:left="357"/>
        <w:rPr>
          <w:rFonts w:asciiTheme="majorHAnsi" w:hAnsiTheme="majorHAnsi" w:cstheme="majorHAnsi"/>
          <w:sz w:val="22"/>
          <w:szCs w:val="12"/>
        </w:rPr>
      </w:pPr>
      <w:r w:rsidRPr="00086024">
        <w:rPr>
          <w:rFonts w:asciiTheme="majorHAnsi" w:hAnsiTheme="majorHAnsi" w:cstheme="majorHAnsi"/>
          <w:sz w:val="22"/>
          <w:szCs w:val="12"/>
        </w:rPr>
        <w:t>1.</w:t>
      </w:r>
      <w:r w:rsidRPr="00086024">
        <w:rPr>
          <w:rFonts w:asciiTheme="majorHAnsi" w:hAnsiTheme="majorHAnsi" w:cstheme="majorHAnsi"/>
          <w:sz w:val="22"/>
          <w:szCs w:val="12"/>
        </w:rPr>
        <w:tab/>
        <w:t>Strony traktują jako rzecz uzgodnioną nieodwołalnie i z tego powodu bezsporną, że Zamawiający</w:t>
      </w:r>
      <w:r w:rsidR="00AC4D09">
        <w:rPr>
          <w:rFonts w:asciiTheme="majorHAnsi" w:hAnsiTheme="majorHAnsi" w:cstheme="majorHAnsi"/>
          <w:sz w:val="22"/>
          <w:szCs w:val="12"/>
        </w:rPr>
        <w:br/>
      </w:r>
      <w:r w:rsidRPr="00086024">
        <w:rPr>
          <w:rFonts w:asciiTheme="majorHAnsi" w:hAnsiTheme="majorHAnsi" w:cstheme="majorHAnsi"/>
          <w:sz w:val="22"/>
          <w:szCs w:val="12"/>
        </w:rPr>
        <w:t xml:space="preserve"> w każdym czasie mo</w:t>
      </w:r>
      <w:r>
        <w:rPr>
          <w:rFonts w:asciiTheme="majorHAnsi" w:hAnsiTheme="majorHAnsi" w:cstheme="majorHAnsi"/>
          <w:sz w:val="22"/>
          <w:szCs w:val="12"/>
        </w:rPr>
        <w:t>gą</w:t>
      </w:r>
      <w:r w:rsidRPr="00086024">
        <w:rPr>
          <w:rFonts w:asciiTheme="majorHAnsi" w:hAnsiTheme="majorHAnsi" w:cstheme="majorHAnsi"/>
          <w:sz w:val="22"/>
          <w:szCs w:val="12"/>
        </w:rPr>
        <w:t xml:space="preserve"> przenieść swoje prawa i obowiązki do całości lub części Umowy, w tym także przenieść wierzytelności wynikające z tej Umowy na spółkę z Grupy Kapitałowej PGE bez ponownej zgody Wykonawcy, która wyrażona została przy podpisaniu Umowy, jednakże z zastrzeżeniem obowiązku Zamawiającego poinformowania Wykonawcy o zamiarze takiego przeniesienia na co najmniej 7 dni wcześniej. Dla uniknięcia wątpliwości, Wykonawca potwierdza, że wyraża zgodę na przejęcie długu. W przypadku zaistnienia powyższej sytuacji Zamawiający jest uprawniony do udostępnienia treści Umowy podmiotom, o których mowa w powyżej.</w:t>
      </w:r>
    </w:p>
    <w:p w14:paraId="24488CE0" w14:textId="31FFF888" w:rsidR="00086024" w:rsidRPr="00086024" w:rsidRDefault="00086024" w:rsidP="00086024">
      <w:pPr>
        <w:pStyle w:val="Style8"/>
        <w:tabs>
          <w:tab w:val="left" w:pos="426"/>
        </w:tabs>
        <w:spacing w:line="360" w:lineRule="auto"/>
        <w:ind w:left="357"/>
        <w:rPr>
          <w:rFonts w:asciiTheme="majorHAnsi" w:hAnsiTheme="majorHAnsi" w:cstheme="majorHAnsi"/>
          <w:sz w:val="22"/>
          <w:szCs w:val="12"/>
        </w:rPr>
      </w:pPr>
      <w:r w:rsidRPr="00086024">
        <w:rPr>
          <w:rFonts w:asciiTheme="majorHAnsi" w:hAnsiTheme="majorHAnsi" w:cstheme="majorHAnsi"/>
          <w:sz w:val="22"/>
          <w:szCs w:val="12"/>
        </w:rPr>
        <w:t>2.</w:t>
      </w:r>
      <w:r w:rsidRPr="00086024">
        <w:rPr>
          <w:rFonts w:asciiTheme="majorHAnsi" w:hAnsiTheme="majorHAnsi" w:cstheme="majorHAnsi"/>
          <w:sz w:val="22"/>
          <w:szCs w:val="12"/>
        </w:rPr>
        <w:tab/>
        <w:t xml:space="preserve">Przeniesienie przez Wykonawcę na osobę trzecią (w drodze przelewu, cesji, zastawu lub działań </w:t>
      </w:r>
      <w:r w:rsidR="00AC4D09">
        <w:rPr>
          <w:rFonts w:asciiTheme="majorHAnsi" w:hAnsiTheme="majorHAnsi" w:cstheme="majorHAnsi"/>
          <w:sz w:val="22"/>
          <w:szCs w:val="12"/>
        </w:rPr>
        <w:br/>
      </w:r>
      <w:r w:rsidRPr="00086024">
        <w:rPr>
          <w:rFonts w:asciiTheme="majorHAnsi" w:hAnsiTheme="majorHAnsi" w:cstheme="majorHAnsi"/>
          <w:sz w:val="22"/>
          <w:szCs w:val="12"/>
        </w:rPr>
        <w:t>o podobnym charakterze) wynikających z Umowy praw</w:t>
      </w:r>
      <w:r w:rsidR="00372F7B">
        <w:rPr>
          <w:rFonts w:asciiTheme="majorHAnsi" w:hAnsiTheme="majorHAnsi" w:cstheme="majorHAnsi"/>
          <w:sz w:val="22"/>
          <w:szCs w:val="12"/>
        </w:rPr>
        <w:t>, w tym wierzytelności o zapłatę wynagrodzenia,</w:t>
      </w:r>
      <w:r w:rsidR="00B6338A">
        <w:rPr>
          <w:rFonts w:asciiTheme="majorHAnsi" w:hAnsiTheme="majorHAnsi" w:cstheme="majorHAnsi"/>
          <w:sz w:val="22"/>
          <w:szCs w:val="12"/>
        </w:rPr>
        <w:t xml:space="preserve"> </w:t>
      </w:r>
      <w:r w:rsidRPr="00086024">
        <w:rPr>
          <w:rFonts w:asciiTheme="majorHAnsi" w:hAnsiTheme="majorHAnsi" w:cstheme="majorHAnsi"/>
          <w:sz w:val="22"/>
          <w:szCs w:val="12"/>
        </w:rPr>
        <w:t xml:space="preserve">lub obowiązków w całości lub w części wymaga zgody Zamawiającego, wyrażonej </w:t>
      </w:r>
      <w:r w:rsidR="00AC4D09">
        <w:rPr>
          <w:rFonts w:asciiTheme="majorHAnsi" w:hAnsiTheme="majorHAnsi" w:cstheme="majorHAnsi"/>
          <w:sz w:val="22"/>
          <w:szCs w:val="12"/>
        </w:rPr>
        <w:br/>
      </w:r>
      <w:r w:rsidRPr="00086024">
        <w:rPr>
          <w:rFonts w:asciiTheme="majorHAnsi" w:hAnsiTheme="majorHAnsi" w:cstheme="majorHAnsi"/>
          <w:sz w:val="22"/>
          <w:szCs w:val="12"/>
        </w:rPr>
        <w:t>w formie pisemnej pod rygorem nieważności, z zastrzeżeniem postanowień ust. 3 poniżej.</w:t>
      </w:r>
    </w:p>
    <w:p w14:paraId="506FA225" w14:textId="0E514186" w:rsidR="000A7E60" w:rsidRPr="00FE53A2" w:rsidRDefault="00086024" w:rsidP="00086024">
      <w:pPr>
        <w:pStyle w:val="Style8"/>
        <w:widowControl/>
        <w:tabs>
          <w:tab w:val="left" w:pos="426"/>
        </w:tabs>
        <w:spacing w:line="360" w:lineRule="auto"/>
        <w:ind w:left="357" w:firstLine="0"/>
        <w:rPr>
          <w:rFonts w:asciiTheme="majorHAnsi" w:hAnsiTheme="majorHAnsi" w:cstheme="majorHAnsi"/>
          <w:sz w:val="22"/>
          <w:szCs w:val="12"/>
        </w:rPr>
      </w:pPr>
      <w:r w:rsidRPr="00086024">
        <w:rPr>
          <w:rFonts w:asciiTheme="majorHAnsi" w:hAnsiTheme="majorHAnsi" w:cstheme="majorHAnsi"/>
          <w:sz w:val="22"/>
          <w:szCs w:val="12"/>
        </w:rPr>
        <w:t>3.</w:t>
      </w:r>
      <w:r w:rsidRPr="00086024">
        <w:rPr>
          <w:rFonts w:asciiTheme="majorHAnsi" w:hAnsiTheme="majorHAnsi" w:cstheme="majorHAnsi"/>
          <w:sz w:val="22"/>
          <w:szCs w:val="12"/>
        </w:rPr>
        <w:tab/>
        <w:t>W przypadku przekształcenia własnościowego albo restrukturyzacji przedsiębiorstwa którejkolwiek ze Stron, Strony lub ich następcy prawni są związani treścią Umowy w jej ostatnim brzmieniu.</w:t>
      </w:r>
    </w:p>
    <w:p w14:paraId="65AC3EC1" w14:textId="7E662CE2" w:rsidR="000A7E60" w:rsidRPr="005C09E7" w:rsidRDefault="000A7E60" w:rsidP="000A7E60">
      <w:pPr>
        <w:spacing w:line="360" w:lineRule="auto"/>
        <w:jc w:val="center"/>
        <w:rPr>
          <w:rFonts w:asciiTheme="majorHAnsi" w:eastAsia="Arial" w:hAnsiTheme="majorHAnsi" w:cstheme="majorHAnsi"/>
          <w:b/>
          <w:sz w:val="22"/>
        </w:rPr>
      </w:pPr>
      <w:r w:rsidRPr="005C09E7">
        <w:rPr>
          <w:rFonts w:asciiTheme="majorHAnsi" w:eastAsia="Arial" w:hAnsiTheme="majorHAnsi" w:cstheme="majorHAnsi"/>
          <w:b/>
          <w:sz w:val="22"/>
        </w:rPr>
        <w:t>§ 1</w:t>
      </w:r>
      <w:r w:rsidR="00086024">
        <w:rPr>
          <w:rFonts w:asciiTheme="majorHAnsi" w:eastAsia="Arial" w:hAnsiTheme="majorHAnsi" w:cstheme="majorHAnsi"/>
          <w:b/>
          <w:sz w:val="22"/>
        </w:rPr>
        <w:t>3</w:t>
      </w:r>
    </w:p>
    <w:p w14:paraId="30634470" w14:textId="77777777" w:rsidR="003D3F47" w:rsidRPr="005C09E7" w:rsidRDefault="003D3F47" w:rsidP="000A7E60">
      <w:pPr>
        <w:pStyle w:val="Tytu"/>
        <w:spacing w:line="360" w:lineRule="auto"/>
        <w:rPr>
          <w:rFonts w:asciiTheme="majorHAnsi" w:hAnsiTheme="majorHAnsi" w:cstheme="majorHAnsi"/>
          <w:sz w:val="22"/>
          <w:szCs w:val="22"/>
        </w:rPr>
      </w:pPr>
      <w:r w:rsidRPr="005C09E7">
        <w:rPr>
          <w:rFonts w:asciiTheme="majorHAnsi" w:hAnsiTheme="majorHAnsi" w:cstheme="majorHAnsi"/>
          <w:sz w:val="22"/>
          <w:szCs w:val="22"/>
        </w:rPr>
        <w:t>POSTANOWIENIA KOŃCOWE</w:t>
      </w:r>
    </w:p>
    <w:p w14:paraId="6FE3BBC4" w14:textId="77777777" w:rsidR="000A7E60" w:rsidRPr="003D30C5" w:rsidRDefault="000A7E60" w:rsidP="00141CB9">
      <w:pPr>
        <w:numPr>
          <w:ilvl w:val="0"/>
          <w:numId w:val="41"/>
        </w:numPr>
        <w:spacing w:line="360" w:lineRule="auto"/>
        <w:ind w:left="425" w:hanging="425"/>
        <w:jc w:val="both"/>
        <w:rPr>
          <w:rFonts w:asciiTheme="majorHAnsi" w:hAnsiTheme="majorHAnsi" w:cstheme="majorHAnsi"/>
          <w:sz w:val="22"/>
          <w:szCs w:val="22"/>
        </w:rPr>
      </w:pPr>
      <w:r w:rsidRPr="003D30C5">
        <w:rPr>
          <w:rFonts w:asciiTheme="majorHAnsi" w:hAnsiTheme="majorHAnsi" w:cstheme="majorHAnsi"/>
          <w:color w:val="000000"/>
          <w:sz w:val="22"/>
          <w:szCs w:val="22"/>
        </w:rPr>
        <w:t xml:space="preserve">Jeżeli </w:t>
      </w:r>
      <w:r w:rsidRPr="003D30C5">
        <w:rPr>
          <w:rFonts w:asciiTheme="majorHAnsi" w:hAnsiTheme="majorHAnsi" w:cstheme="majorHAnsi"/>
          <w:sz w:val="22"/>
          <w:szCs w:val="22"/>
        </w:rPr>
        <w:t xml:space="preserve">którekolwiek z postanowień Umowy okaże się z jakiegokolwiek powodu nieważne, sprzeczne z prawem lub nieskuteczne, legalność i wykonalność pozostałych postanowień nie będzie w żaden </w:t>
      </w:r>
      <w:r w:rsidRPr="003D30C5">
        <w:rPr>
          <w:rFonts w:asciiTheme="majorHAnsi" w:hAnsiTheme="majorHAnsi" w:cstheme="majorHAnsi"/>
          <w:sz w:val="22"/>
          <w:szCs w:val="22"/>
        </w:rPr>
        <w:lastRenderedPageBreak/>
        <w:t>sposób naruszona lub osłabiona, a Strony zobowiązują się uzgodnić postanowienie zastępujące, mające moc prawną i skutek możliwie najbardziej zbliżony do postanowienia zastępowanego.</w:t>
      </w:r>
    </w:p>
    <w:p w14:paraId="0EA7347C" w14:textId="1983D507" w:rsidR="000A7E60" w:rsidRPr="003D30C5" w:rsidRDefault="000A7E60" w:rsidP="00141CB9">
      <w:pPr>
        <w:numPr>
          <w:ilvl w:val="0"/>
          <w:numId w:val="41"/>
        </w:numPr>
        <w:spacing w:line="360" w:lineRule="auto"/>
        <w:ind w:left="425" w:hanging="425"/>
        <w:jc w:val="both"/>
        <w:rPr>
          <w:rFonts w:asciiTheme="majorHAnsi" w:hAnsiTheme="majorHAnsi" w:cstheme="majorHAnsi"/>
          <w:sz w:val="22"/>
          <w:szCs w:val="22"/>
        </w:rPr>
      </w:pPr>
      <w:r w:rsidRPr="003D30C5">
        <w:rPr>
          <w:rFonts w:asciiTheme="majorHAnsi" w:hAnsiTheme="majorHAnsi" w:cstheme="majorHAnsi"/>
          <w:sz w:val="22"/>
          <w:szCs w:val="22"/>
        </w:rPr>
        <w:t>Sprawy sporne wynikłe z Umowy, Strony będą rozstrzygać drogą negocjacji, a w razie nieuzgodnienia stanowisk kierować będą spór pod rozstrzygnięcie do sądu właściwego dla siedziby Zamawiającego</w:t>
      </w:r>
      <w:r w:rsidR="00372F7B">
        <w:rPr>
          <w:rFonts w:asciiTheme="majorHAnsi" w:hAnsiTheme="majorHAnsi" w:cstheme="majorHAnsi"/>
          <w:sz w:val="22"/>
          <w:szCs w:val="22"/>
        </w:rPr>
        <w:t xml:space="preserve">, którego dotyczy spór. W przypadku, gdy spór dotyczy wszystkich Zamawiających </w:t>
      </w:r>
      <w:r w:rsidR="0067263F">
        <w:rPr>
          <w:rFonts w:asciiTheme="majorHAnsi" w:hAnsiTheme="majorHAnsi" w:cstheme="majorHAnsi"/>
          <w:sz w:val="22"/>
          <w:szCs w:val="22"/>
        </w:rPr>
        <w:t>sądem właściwym będzie sąd dla dzielnicy Warszawa-Śródmieści w m.st. Warszawie</w:t>
      </w:r>
      <w:r w:rsidRPr="003D30C5">
        <w:rPr>
          <w:rFonts w:asciiTheme="majorHAnsi" w:hAnsiTheme="majorHAnsi" w:cstheme="majorHAnsi"/>
          <w:sz w:val="22"/>
          <w:szCs w:val="22"/>
        </w:rPr>
        <w:t>.</w:t>
      </w:r>
    </w:p>
    <w:p w14:paraId="5EBCDBAA" w14:textId="460130B3" w:rsidR="002557E7" w:rsidRPr="002557E7" w:rsidRDefault="000A7E60" w:rsidP="00141CB9">
      <w:pPr>
        <w:numPr>
          <w:ilvl w:val="0"/>
          <w:numId w:val="41"/>
        </w:numPr>
        <w:spacing w:line="360" w:lineRule="auto"/>
        <w:ind w:left="425" w:hanging="425"/>
        <w:jc w:val="both"/>
        <w:rPr>
          <w:rFonts w:asciiTheme="majorHAnsi" w:hAnsiTheme="majorHAnsi" w:cstheme="majorHAnsi"/>
          <w:color w:val="000000"/>
          <w:sz w:val="22"/>
          <w:szCs w:val="22"/>
        </w:rPr>
      </w:pPr>
      <w:r w:rsidRPr="003D30C5">
        <w:rPr>
          <w:rFonts w:asciiTheme="majorHAnsi" w:hAnsiTheme="majorHAnsi" w:cstheme="majorHAnsi"/>
          <w:sz w:val="22"/>
          <w:szCs w:val="22"/>
        </w:rPr>
        <w:t>Wszelkie zmiany do niniejszej Umowy, w tym stanowiących jej integralną cześć Załączników (z wyłączeniem zmiany treści Załącznika nr 3 i 4</w:t>
      </w:r>
      <w:r w:rsidR="0067263F">
        <w:rPr>
          <w:rFonts w:asciiTheme="majorHAnsi" w:hAnsiTheme="majorHAnsi" w:cstheme="majorHAnsi"/>
          <w:sz w:val="22"/>
          <w:szCs w:val="22"/>
        </w:rPr>
        <w:t xml:space="preserve"> oraz innych wyjątków wprost przewidzianych </w:t>
      </w:r>
      <w:r w:rsidR="00AC4D09">
        <w:rPr>
          <w:rFonts w:asciiTheme="majorHAnsi" w:hAnsiTheme="majorHAnsi" w:cstheme="majorHAnsi"/>
          <w:sz w:val="22"/>
          <w:szCs w:val="22"/>
        </w:rPr>
        <w:br/>
      </w:r>
      <w:r w:rsidR="0067263F">
        <w:rPr>
          <w:rFonts w:asciiTheme="majorHAnsi" w:hAnsiTheme="majorHAnsi" w:cstheme="majorHAnsi"/>
          <w:sz w:val="22"/>
          <w:szCs w:val="22"/>
        </w:rPr>
        <w:t>w Umowie</w:t>
      </w:r>
      <w:r w:rsidRPr="003D30C5">
        <w:rPr>
          <w:rFonts w:asciiTheme="majorHAnsi" w:hAnsiTheme="majorHAnsi" w:cstheme="majorHAnsi"/>
          <w:sz w:val="22"/>
          <w:szCs w:val="22"/>
        </w:rPr>
        <w:t>) wymagają formy pisemnej pod rygorem nieważności.</w:t>
      </w:r>
    </w:p>
    <w:p w14:paraId="6B14091A" w14:textId="256A707A" w:rsidR="002557E7" w:rsidRPr="002557E7" w:rsidRDefault="000A7E60" w:rsidP="00141CB9">
      <w:pPr>
        <w:numPr>
          <w:ilvl w:val="0"/>
          <w:numId w:val="41"/>
        </w:numPr>
        <w:spacing w:line="360" w:lineRule="auto"/>
        <w:ind w:left="425" w:hanging="425"/>
        <w:jc w:val="both"/>
        <w:rPr>
          <w:rFonts w:asciiTheme="majorHAnsi" w:hAnsiTheme="majorHAnsi" w:cstheme="majorHAnsi"/>
          <w:color w:val="000000"/>
          <w:sz w:val="22"/>
          <w:szCs w:val="22"/>
        </w:rPr>
      </w:pPr>
      <w:r w:rsidRPr="00E97C7E">
        <w:rPr>
          <w:rFonts w:asciiTheme="majorHAnsi" w:hAnsiTheme="majorHAnsi" w:cstheme="majorHAnsi"/>
          <w:sz w:val="22"/>
          <w:szCs w:val="22"/>
        </w:rPr>
        <w:t>Zmiany treści Załączników nr 3 i 4 do Umowy mogą być dokonywane w postaci pisemnego zgłoszenia i nie wymagają sporządzania aneksu do Umowy.</w:t>
      </w:r>
      <w:r w:rsidR="00E97C7E" w:rsidRPr="00E97C7E">
        <w:rPr>
          <w:rFonts w:asciiTheme="majorHAnsi" w:hAnsiTheme="majorHAnsi" w:cstheme="majorHAnsi"/>
          <w:sz w:val="22"/>
          <w:szCs w:val="22"/>
        </w:rPr>
        <w:t xml:space="preserve"> Ponadto zmiana rachunku bakowego określonego w § 4 ust. </w:t>
      </w:r>
      <w:r w:rsidR="00F3553B" w:rsidRPr="00E97C7E">
        <w:rPr>
          <w:rFonts w:asciiTheme="majorHAnsi" w:hAnsiTheme="majorHAnsi" w:cstheme="majorHAnsi"/>
          <w:sz w:val="22"/>
          <w:szCs w:val="22"/>
        </w:rPr>
        <w:t>1</w:t>
      </w:r>
      <w:r w:rsidR="0067263F">
        <w:rPr>
          <w:rFonts w:asciiTheme="majorHAnsi" w:hAnsiTheme="majorHAnsi" w:cstheme="majorHAnsi"/>
          <w:sz w:val="22"/>
          <w:szCs w:val="22"/>
        </w:rPr>
        <w:t>1</w:t>
      </w:r>
      <w:r w:rsidR="00F3553B" w:rsidRPr="00E97C7E">
        <w:rPr>
          <w:rFonts w:asciiTheme="majorHAnsi" w:hAnsiTheme="majorHAnsi" w:cstheme="majorHAnsi"/>
          <w:sz w:val="22"/>
          <w:szCs w:val="22"/>
        </w:rPr>
        <w:t xml:space="preserve"> </w:t>
      </w:r>
      <w:r w:rsidR="00E97C7E" w:rsidRPr="00E97C7E">
        <w:rPr>
          <w:rFonts w:asciiTheme="majorHAnsi" w:hAnsiTheme="majorHAnsi" w:cstheme="majorHAnsi"/>
          <w:sz w:val="22"/>
          <w:szCs w:val="22"/>
        </w:rPr>
        <w:t>może być dokonywane w postaci pisemnego zgłoszenia (potwierdzonego przez reprezentację Wykonawcy) i nie wymaga sporządzania aneksu do Umowy</w:t>
      </w:r>
      <w:r w:rsidR="00E97C7E">
        <w:rPr>
          <w:rFonts w:asciiTheme="majorHAnsi" w:hAnsiTheme="majorHAnsi" w:cstheme="majorHAnsi"/>
          <w:sz w:val="22"/>
          <w:szCs w:val="22"/>
        </w:rPr>
        <w:t>.</w:t>
      </w:r>
    </w:p>
    <w:p w14:paraId="4D8D075D" w14:textId="441169C8" w:rsidR="000A7E60" w:rsidRPr="00E97C7E" w:rsidRDefault="000A7E60" w:rsidP="00141CB9">
      <w:pPr>
        <w:numPr>
          <w:ilvl w:val="0"/>
          <w:numId w:val="41"/>
        </w:numPr>
        <w:spacing w:line="360" w:lineRule="auto"/>
        <w:ind w:left="425" w:hanging="425"/>
        <w:jc w:val="both"/>
        <w:rPr>
          <w:rFonts w:asciiTheme="majorHAnsi" w:hAnsiTheme="majorHAnsi" w:cstheme="majorHAnsi"/>
          <w:color w:val="000000"/>
          <w:sz w:val="22"/>
          <w:szCs w:val="22"/>
        </w:rPr>
      </w:pPr>
      <w:r w:rsidRPr="00E97C7E">
        <w:rPr>
          <w:rFonts w:asciiTheme="majorHAnsi" w:hAnsiTheme="majorHAnsi" w:cstheme="majorHAnsi"/>
          <w:color w:val="000000"/>
          <w:sz w:val="22"/>
          <w:szCs w:val="22"/>
        </w:rPr>
        <w:t>Dzień roboczy rozumiany jest w Umowie jako dzień od poniedziałku do piątku z wyłączeniem dni uznanych za ustawowo wolne od pracy w Polsce.</w:t>
      </w:r>
    </w:p>
    <w:p w14:paraId="36606423" w14:textId="77777777" w:rsidR="000A7E60" w:rsidRPr="005C09E7" w:rsidRDefault="000A7E60" w:rsidP="00141CB9">
      <w:pPr>
        <w:numPr>
          <w:ilvl w:val="0"/>
          <w:numId w:val="41"/>
        </w:numPr>
        <w:spacing w:line="360" w:lineRule="auto"/>
        <w:ind w:left="425" w:hanging="425"/>
        <w:jc w:val="both"/>
        <w:rPr>
          <w:rFonts w:asciiTheme="majorHAnsi" w:hAnsiTheme="majorHAnsi" w:cstheme="majorHAnsi"/>
          <w:color w:val="000000"/>
          <w:sz w:val="22"/>
          <w:szCs w:val="22"/>
        </w:rPr>
      </w:pPr>
      <w:r w:rsidRPr="005C09E7">
        <w:rPr>
          <w:rFonts w:asciiTheme="majorHAnsi" w:hAnsiTheme="majorHAnsi" w:cstheme="majorHAnsi"/>
          <w:color w:val="000000"/>
          <w:sz w:val="22"/>
          <w:szCs w:val="22"/>
        </w:rPr>
        <w:t>Przez spółkę z GK PGE Strony rozumieją PGE Polska Grupa Energetyczna S.A. z siedzibą w Lublinie (nr KRS: 0000343124) oraz spółki w stosunku do niej dominujące, zależne lub powiązane – zarówno obecnie, jak i w przyszłości – w rozumieniu przepisów ustawy z dnia 15 września 2000 r. Kodeks spółek handlowych.</w:t>
      </w:r>
    </w:p>
    <w:p w14:paraId="2AEE5507" w14:textId="44B27F89" w:rsidR="000A7E60" w:rsidRPr="003D30C5" w:rsidRDefault="000A7E60" w:rsidP="00141CB9">
      <w:pPr>
        <w:numPr>
          <w:ilvl w:val="0"/>
          <w:numId w:val="41"/>
        </w:numPr>
        <w:spacing w:line="360" w:lineRule="auto"/>
        <w:ind w:left="425" w:hanging="425"/>
        <w:jc w:val="both"/>
        <w:rPr>
          <w:rFonts w:asciiTheme="majorHAnsi" w:hAnsiTheme="majorHAnsi" w:cstheme="majorHAnsi"/>
          <w:color w:val="000000"/>
          <w:sz w:val="20"/>
          <w:szCs w:val="22"/>
        </w:rPr>
      </w:pPr>
      <w:r w:rsidRPr="003D30C5">
        <w:rPr>
          <w:rFonts w:asciiTheme="majorHAnsi" w:hAnsiTheme="majorHAnsi" w:cstheme="majorHAnsi"/>
          <w:color w:val="000000"/>
          <w:sz w:val="22"/>
        </w:rPr>
        <w:t xml:space="preserve">Zawierając niniejszą Umowę Wykonawca składa oświadczenie o braku objęcia sankcjami, o których stanowi </w:t>
      </w:r>
      <w:r w:rsidR="009157EC">
        <w:rPr>
          <w:rFonts w:asciiTheme="majorHAnsi" w:hAnsiTheme="majorHAnsi" w:cstheme="majorHAnsi"/>
          <w:color w:val="000000"/>
          <w:sz w:val="22"/>
        </w:rPr>
        <w:t>Z</w:t>
      </w:r>
      <w:r w:rsidRPr="003D30C5">
        <w:rPr>
          <w:rFonts w:asciiTheme="majorHAnsi" w:hAnsiTheme="majorHAnsi" w:cstheme="majorHAnsi"/>
          <w:color w:val="000000"/>
          <w:sz w:val="22"/>
        </w:rPr>
        <w:t>ałącznik nr 6 do Umowy.</w:t>
      </w:r>
    </w:p>
    <w:p w14:paraId="1440BDDE" w14:textId="5628EE0D" w:rsidR="000A7E60" w:rsidRPr="003D30C5" w:rsidRDefault="000A7E60" w:rsidP="00141CB9">
      <w:pPr>
        <w:numPr>
          <w:ilvl w:val="0"/>
          <w:numId w:val="41"/>
        </w:numPr>
        <w:spacing w:line="360" w:lineRule="auto"/>
        <w:ind w:left="425" w:hanging="425"/>
        <w:jc w:val="both"/>
        <w:rPr>
          <w:rFonts w:asciiTheme="majorHAnsi" w:hAnsiTheme="majorHAnsi" w:cstheme="majorHAnsi"/>
          <w:sz w:val="20"/>
          <w:szCs w:val="22"/>
        </w:rPr>
      </w:pPr>
      <w:r w:rsidRPr="003D30C5">
        <w:rPr>
          <w:rFonts w:asciiTheme="majorHAnsi" w:hAnsiTheme="majorHAnsi" w:cstheme="majorHAnsi"/>
          <w:sz w:val="22"/>
        </w:rPr>
        <w:t xml:space="preserve">Umowa została sporządzona w </w:t>
      </w:r>
      <w:r w:rsidR="00041E4B">
        <w:rPr>
          <w:rFonts w:asciiTheme="majorHAnsi" w:hAnsiTheme="majorHAnsi" w:cstheme="majorHAnsi"/>
          <w:sz w:val="22"/>
        </w:rPr>
        <w:t xml:space="preserve">czterech </w:t>
      </w:r>
      <w:r w:rsidRPr="003D30C5">
        <w:rPr>
          <w:rFonts w:asciiTheme="majorHAnsi" w:hAnsiTheme="majorHAnsi" w:cstheme="majorHAnsi"/>
          <w:sz w:val="22"/>
        </w:rPr>
        <w:t>jednobrzmiących egzemplarzach, po jednym egzemplarzu dla każdej ze Stron.</w:t>
      </w:r>
    </w:p>
    <w:p w14:paraId="545F3474" w14:textId="10950DE7" w:rsidR="003D3F47" w:rsidRPr="005C09E7" w:rsidRDefault="003D3F47" w:rsidP="000A7E60">
      <w:pPr>
        <w:pStyle w:val="Akapitzlist"/>
        <w:spacing w:line="360" w:lineRule="auto"/>
        <w:ind w:left="426"/>
        <w:rPr>
          <w:rFonts w:asciiTheme="majorHAnsi" w:hAnsiTheme="majorHAnsi" w:cstheme="majorHAnsi"/>
          <w:sz w:val="22"/>
          <w:szCs w:val="22"/>
        </w:rPr>
      </w:pPr>
    </w:p>
    <w:p w14:paraId="636C2692" w14:textId="77777777" w:rsidR="003D3F47" w:rsidRPr="005C09E7" w:rsidRDefault="003D3F47" w:rsidP="000A7E60">
      <w:pPr>
        <w:spacing w:line="360" w:lineRule="auto"/>
        <w:rPr>
          <w:rFonts w:asciiTheme="majorHAnsi" w:hAnsiTheme="majorHAnsi" w:cstheme="majorHAnsi"/>
          <w:b/>
          <w:sz w:val="22"/>
          <w:szCs w:val="22"/>
        </w:rPr>
      </w:pPr>
      <w:r w:rsidRPr="005C09E7">
        <w:rPr>
          <w:rFonts w:asciiTheme="majorHAnsi" w:hAnsiTheme="majorHAnsi" w:cstheme="majorHAnsi"/>
          <w:b/>
          <w:sz w:val="22"/>
          <w:szCs w:val="22"/>
        </w:rPr>
        <w:t>Załączniki:</w:t>
      </w:r>
    </w:p>
    <w:p w14:paraId="4710A67A" w14:textId="68457656" w:rsidR="003D3F47" w:rsidRPr="005C09E7" w:rsidRDefault="003D3F47" w:rsidP="000A7E60">
      <w:pPr>
        <w:spacing w:line="360" w:lineRule="auto"/>
        <w:rPr>
          <w:rFonts w:asciiTheme="majorHAnsi" w:hAnsiTheme="majorHAnsi" w:cstheme="majorHAnsi"/>
          <w:sz w:val="22"/>
          <w:szCs w:val="22"/>
        </w:rPr>
      </w:pPr>
      <w:r w:rsidRPr="005C09E7">
        <w:rPr>
          <w:rFonts w:asciiTheme="majorHAnsi" w:hAnsiTheme="majorHAnsi" w:cstheme="majorHAnsi"/>
          <w:sz w:val="22"/>
          <w:szCs w:val="22"/>
        </w:rPr>
        <w:t xml:space="preserve">Załącznik nr 1: </w:t>
      </w:r>
      <w:r w:rsidRPr="005C09E7">
        <w:rPr>
          <w:rFonts w:asciiTheme="majorHAnsi" w:hAnsiTheme="majorHAnsi" w:cstheme="majorHAnsi"/>
          <w:sz w:val="22"/>
          <w:szCs w:val="22"/>
        </w:rPr>
        <w:tab/>
        <w:t xml:space="preserve"> </w:t>
      </w:r>
      <w:r w:rsidRPr="005C09E7">
        <w:rPr>
          <w:rFonts w:asciiTheme="majorHAnsi" w:hAnsiTheme="majorHAnsi" w:cstheme="majorHAnsi"/>
          <w:sz w:val="22"/>
          <w:szCs w:val="22"/>
        </w:rPr>
        <w:tab/>
      </w:r>
      <w:r w:rsidR="009157EC">
        <w:rPr>
          <w:rFonts w:asciiTheme="majorHAnsi" w:hAnsiTheme="majorHAnsi" w:cstheme="majorHAnsi"/>
          <w:sz w:val="22"/>
          <w:szCs w:val="22"/>
        </w:rPr>
        <w:t xml:space="preserve">Miesięczne </w:t>
      </w:r>
      <w:r w:rsidR="00086024">
        <w:rPr>
          <w:rFonts w:asciiTheme="majorHAnsi" w:hAnsiTheme="majorHAnsi" w:cstheme="majorHAnsi"/>
          <w:sz w:val="22"/>
          <w:szCs w:val="22"/>
        </w:rPr>
        <w:t>z</w:t>
      </w:r>
      <w:r w:rsidRPr="005C09E7">
        <w:rPr>
          <w:rFonts w:asciiTheme="majorHAnsi" w:hAnsiTheme="majorHAnsi" w:cstheme="majorHAnsi"/>
          <w:sz w:val="22"/>
          <w:szCs w:val="22"/>
        </w:rPr>
        <w:t xml:space="preserve">estawienie parametrów jakościowych </w:t>
      </w:r>
      <w:r w:rsidR="00793673">
        <w:rPr>
          <w:rFonts w:asciiTheme="majorHAnsi" w:hAnsiTheme="majorHAnsi" w:cstheme="majorHAnsi"/>
          <w:sz w:val="22"/>
          <w:szCs w:val="22"/>
        </w:rPr>
        <w:t>w</w:t>
      </w:r>
      <w:r w:rsidRPr="005C09E7">
        <w:rPr>
          <w:rFonts w:asciiTheme="majorHAnsi" w:hAnsiTheme="majorHAnsi" w:cstheme="majorHAnsi"/>
          <w:sz w:val="22"/>
          <w:szCs w:val="22"/>
        </w:rPr>
        <w:t>ęgla</w:t>
      </w:r>
    </w:p>
    <w:p w14:paraId="64CF5E53" w14:textId="2E14545E" w:rsidR="003D3F47" w:rsidRPr="005C09E7" w:rsidRDefault="003D3F47" w:rsidP="000A7E60">
      <w:pPr>
        <w:spacing w:line="360" w:lineRule="auto"/>
        <w:ind w:left="1418" w:hanging="1418"/>
        <w:rPr>
          <w:rFonts w:asciiTheme="majorHAnsi" w:hAnsiTheme="majorHAnsi" w:cstheme="majorHAnsi"/>
          <w:sz w:val="22"/>
          <w:szCs w:val="22"/>
        </w:rPr>
      </w:pPr>
      <w:r w:rsidRPr="005C09E7">
        <w:rPr>
          <w:rFonts w:asciiTheme="majorHAnsi" w:hAnsiTheme="majorHAnsi" w:cstheme="majorHAnsi"/>
          <w:sz w:val="22"/>
          <w:szCs w:val="22"/>
        </w:rPr>
        <w:t xml:space="preserve">Załącznik nr 2: </w:t>
      </w:r>
      <w:r w:rsidRPr="005C09E7">
        <w:rPr>
          <w:rFonts w:asciiTheme="majorHAnsi" w:hAnsiTheme="majorHAnsi" w:cstheme="majorHAnsi"/>
          <w:sz w:val="22"/>
          <w:szCs w:val="22"/>
        </w:rPr>
        <w:tab/>
      </w:r>
      <w:r w:rsidRPr="005C09E7">
        <w:rPr>
          <w:rFonts w:asciiTheme="majorHAnsi" w:hAnsiTheme="majorHAnsi" w:cstheme="majorHAnsi"/>
          <w:sz w:val="22"/>
          <w:szCs w:val="22"/>
        </w:rPr>
        <w:tab/>
      </w:r>
      <w:r w:rsidR="009157EC">
        <w:rPr>
          <w:rFonts w:asciiTheme="majorHAnsi" w:hAnsiTheme="majorHAnsi" w:cstheme="majorHAnsi"/>
          <w:sz w:val="22"/>
          <w:szCs w:val="22"/>
        </w:rPr>
        <w:t xml:space="preserve">Miesięczne </w:t>
      </w:r>
      <w:r w:rsidR="00086024">
        <w:rPr>
          <w:rFonts w:asciiTheme="majorHAnsi" w:hAnsiTheme="majorHAnsi" w:cstheme="majorHAnsi"/>
          <w:sz w:val="22"/>
          <w:szCs w:val="22"/>
        </w:rPr>
        <w:t>z</w:t>
      </w:r>
      <w:r w:rsidRPr="005C09E7">
        <w:rPr>
          <w:rFonts w:asciiTheme="majorHAnsi" w:hAnsiTheme="majorHAnsi" w:cstheme="majorHAnsi"/>
          <w:sz w:val="22"/>
          <w:szCs w:val="22"/>
        </w:rPr>
        <w:t xml:space="preserve">estawienie kosztów za czynności wykonane w ramach </w:t>
      </w:r>
      <w:r w:rsidR="00226CF3">
        <w:rPr>
          <w:rFonts w:asciiTheme="majorHAnsi" w:hAnsiTheme="majorHAnsi" w:cstheme="majorHAnsi"/>
          <w:sz w:val="22"/>
          <w:szCs w:val="22"/>
        </w:rPr>
        <w:t>Um</w:t>
      </w:r>
      <w:r w:rsidRPr="005C09E7">
        <w:rPr>
          <w:rFonts w:asciiTheme="majorHAnsi" w:hAnsiTheme="majorHAnsi" w:cstheme="majorHAnsi"/>
          <w:sz w:val="22"/>
          <w:szCs w:val="22"/>
        </w:rPr>
        <w:t>owy</w:t>
      </w:r>
    </w:p>
    <w:p w14:paraId="0262855A" w14:textId="77777777" w:rsidR="003D3F47" w:rsidRPr="005C09E7" w:rsidRDefault="003D3F47" w:rsidP="000A7E60">
      <w:pPr>
        <w:spacing w:line="360" w:lineRule="auto"/>
        <w:rPr>
          <w:rFonts w:asciiTheme="majorHAnsi" w:hAnsiTheme="majorHAnsi" w:cstheme="majorHAnsi"/>
          <w:sz w:val="22"/>
          <w:szCs w:val="22"/>
        </w:rPr>
      </w:pPr>
      <w:r w:rsidRPr="005C09E7">
        <w:rPr>
          <w:rFonts w:asciiTheme="majorHAnsi" w:hAnsiTheme="majorHAnsi" w:cstheme="majorHAnsi"/>
          <w:sz w:val="22"/>
          <w:szCs w:val="22"/>
        </w:rPr>
        <w:t xml:space="preserve">Załącznik nr 3: </w:t>
      </w:r>
      <w:r w:rsidR="002328AD" w:rsidRPr="005C09E7">
        <w:rPr>
          <w:rFonts w:asciiTheme="majorHAnsi" w:hAnsiTheme="majorHAnsi" w:cstheme="majorHAnsi"/>
          <w:sz w:val="22"/>
          <w:szCs w:val="22"/>
        </w:rPr>
        <w:tab/>
      </w:r>
      <w:r w:rsidRPr="005C09E7">
        <w:rPr>
          <w:rFonts w:asciiTheme="majorHAnsi" w:hAnsiTheme="majorHAnsi" w:cstheme="majorHAnsi"/>
          <w:sz w:val="22"/>
          <w:szCs w:val="22"/>
        </w:rPr>
        <w:tab/>
        <w:t>Osoby upoważnione do wzajemnych kontaktów</w:t>
      </w:r>
    </w:p>
    <w:p w14:paraId="18A27017" w14:textId="77777777" w:rsidR="003D3F47" w:rsidRPr="005C09E7" w:rsidRDefault="003D3F47" w:rsidP="000A7E60">
      <w:pPr>
        <w:spacing w:line="360" w:lineRule="auto"/>
        <w:rPr>
          <w:rFonts w:asciiTheme="majorHAnsi" w:hAnsiTheme="majorHAnsi" w:cstheme="majorHAnsi"/>
          <w:sz w:val="22"/>
          <w:szCs w:val="22"/>
        </w:rPr>
      </w:pPr>
      <w:r w:rsidRPr="005C09E7">
        <w:rPr>
          <w:rFonts w:asciiTheme="majorHAnsi" w:hAnsiTheme="majorHAnsi" w:cstheme="majorHAnsi"/>
          <w:sz w:val="22"/>
          <w:szCs w:val="22"/>
        </w:rPr>
        <w:t xml:space="preserve">Załącznik nr 4: </w:t>
      </w:r>
      <w:r w:rsidRPr="005C09E7">
        <w:rPr>
          <w:rFonts w:asciiTheme="majorHAnsi" w:hAnsiTheme="majorHAnsi" w:cstheme="majorHAnsi"/>
          <w:sz w:val="22"/>
          <w:szCs w:val="22"/>
        </w:rPr>
        <w:tab/>
      </w:r>
      <w:r w:rsidRPr="005C09E7">
        <w:rPr>
          <w:rFonts w:asciiTheme="majorHAnsi" w:hAnsiTheme="majorHAnsi" w:cstheme="majorHAnsi"/>
          <w:sz w:val="22"/>
          <w:szCs w:val="22"/>
        </w:rPr>
        <w:tab/>
        <w:t>Adresy wysyłkowe oraz dane do fakturowania</w:t>
      </w:r>
    </w:p>
    <w:p w14:paraId="2BE73C5B" w14:textId="74C8422A" w:rsidR="003D3F47" w:rsidRPr="005C09E7" w:rsidRDefault="009C66CC" w:rsidP="000A7E60">
      <w:pPr>
        <w:spacing w:line="360" w:lineRule="auto"/>
        <w:ind w:left="1276" w:hanging="1276"/>
        <w:rPr>
          <w:rFonts w:asciiTheme="majorHAnsi" w:hAnsiTheme="majorHAnsi" w:cstheme="majorHAnsi"/>
          <w:sz w:val="22"/>
          <w:szCs w:val="22"/>
        </w:rPr>
      </w:pPr>
      <w:r w:rsidRPr="005C09E7">
        <w:rPr>
          <w:rFonts w:asciiTheme="majorHAnsi" w:hAnsiTheme="majorHAnsi" w:cstheme="majorHAnsi"/>
          <w:sz w:val="22"/>
          <w:szCs w:val="22"/>
        </w:rPr>
        <w:t>Załącznik nr 5</w:t>
      </w:r>
      <w:r w:rsidR="003D3F47" w:rsidRPr="005C09E7">
        <w:rPr>
          <w:rFonts w:asciiTheme="majorHAnsi" w:hAnsiTheme="majorHAnsi" w:cstheme="majorHAnsi"/>
          <w:sz w:val="22"/>
          <w:szCs w:val="22"/>
        </w:rPr>
        <w:t xml:space="preserve">: </w:t>
      </w:r>
      <w:r w:rsidR="003D3F47" w:rsidRPr="005C09E7">
        <w:rPr>
          <w:rFonts w:asciiTheme="majorHAnsi" w:hAnsiTheme="majorHAnsi" w:cstheme="majorHAnsi"/>
          <w:sz w:val="22"/>
          <w:szCs w:val="22"/>
        </w:rPr>
        <w:tab/>
      </w:r>
      <w:r w:rsidR="003D3F47" w:rsidRPr="005C09E7">
        <w:rPr>
          <w:rFonts w:asciiTheme="majorHAnsi" w:hAnsiTheme="majorHAnsi" w:cstheme="majorHAnsi"/>
          <w:sz w:val="22"/>
          <w:szCs w:val="22"/>
        </w:rPr>
        <w:tab/>
        <w:t>Cennik parametrów dodatkowych</w:t>
      </w:r>
    </w:p>
    <w:p w14:paraId="419F3AE5" w14:textId="6D210BFE" w:rsidR="00AE5089" w:rsidRPr="005C09E7" w:rsidRDefault="00AE5089" w:rsidP="000A7E60">
      <w:pPr>
        <w:spacing w:line="360" w:lineRule="auto"/>
        <w:ind w:left="1276" w:hanging="1276"/>
        <w:rPr>
          <w:rFonts w:asciiTheme="majorHAnsi" w:hAnsiTheme="majorHAnsi" w:cstheme="majorHAnsi"/>
          <w:sz w:val="22"/>
          <w:szCs w:val="22"/>
        </w:rPr>
      </w:pPr>
      <w:r w:rsidRPr="005C09E7">
        <w:rPr>
          <w:rFonts w:asciiTheme="majorHAnsi" w:hAnsiTheme="majorHAnsi" w:cstheme="majorHAnsi"/>
          <w:sz w:val="22"/>
          <w:szCs w:val="22"/>
        </w:rPr>
        <w:t>Załącznik nr 6:</w:t>
      </w:r>
      <w:r w:rsidRPr="005C09E7">
        <w:rPr>
          <w:rFonts w:asciiTheme="majorHAnsi" w:hAnsiTheme="majorHAnsi" w:cstheme="majorHAnsi"/>
          <w:sz w:val="22"/>
          <w:szCs w:val="22"/>
        </w:rPr>
        <w:tab/>
      </w:r>
      <w:r w:rsidRPr="005C09E7">
        <w:rPr>
          <w:rFonts w:asciiTheme="majorHAnsi" w:hAnsiTheme="majorHAnsi" w:cstheme="majorHAnsi"/>
          <w:sz w:val="22"/>
          <w:szCs w:val="22"/>
        </w:rPr>
        <w:tab/>
      </w:r>
      <w:r w:rsidR="00AD7E89">
        <w:rPr>
          <w:rFonts w:asciiTheme="majorHAnsi" w:hAnsiTheme="majorHAnsi" w:cstheme="majorHAnsi"/>
          <w:sz w:val="22"/>
          <w:szCs w:val="22"/>
        </w:rPr>
        <w:tab/>
      </w:r>
      <w:r w:rsidRPr="005C09E7">
        <w:rPr>
          <w:rFonts w:asciiTheme="majorHAnsi" w:hAnsiTheme="majorHAnsi" w:cstheme="majorHAnsi"/>
          <w:sz w:val="22"/>
          <w:szCs w:val="22"/>
        </w:rPr>
        <w:t>Klauzula sankcyjna</w:t>
      </w:r>
    </w:p>
    <w:p w14:paraId="1FCD93D4" w14:textId="77777777" w:rsidR="003D3F47" w:rsidRPr="005C09E7" w:rsidRDefault="003D3F47" w:rsidP="000A7E60">
      <w:pPr>
        <w:spacing w:line="360" w:lineRule="auto"/>
        <w:contextualSpacing/>
        <w:jc w:val="right"/>
        <w:rPr>
          <w:rFonts w:asciiTheme="majorHAnsi" w:hAnsiTheme="majorHAnsi" w:cstheme="majorHAnsi"/>
          <w:b/>
          <w:i/>
          <w:sz w:val="22"/>
          <w:szCs w:val="22"/>
        </w:rPr>
      </w:pPr>
    </w:p>
    <w:tbl>
      <w:tblPr>
        <w:tblW w:w="0" w:type="auto"/>
        <w:tblInd w:w="426" w:type="dxa"/>
        <w:tblLook w:val="04A0" w:firstRow="1" w:lastRow="0" w:firstColumn="1" w:lastColumn="0" w:noHBand="0" w:noVBand="1"/>
      </w:tblPr>
      <w:tblGrid>
        <w:gridCol w:w="4152"/>
        <w:gridCol w:w="4152"/>
      </w:tblGrid>
      <w:tr w:rsidR="0092660E" w:rsidRPr="005C09E7" w14:paraId="2BB3586B" w14:textId="77777777" w:rsidTr="003F76DB">
        <w:trPr>
          <w:trHeight w:val="150"/>
        </w:trPr>
        <w:tc>
          <w:tcPr>
            <w:tcW w:w="4152" w:type="dxa"/>
            <w:shd w:val="clear" w:color="auto" w:fill="auto"/>
          </w:tcPr>
          <w:p w14:paraId="2CACE69C" w14:textId="77777777" w:rsidR="0092660E" w:rsidRPr="005C09E7" w:rsidRDefault="0092660E" w:rsidP="000A7E60">
            <w:pPr>
              <w:pStyle w:val="Akapitzlist"/>
              <w:spacing w:line="360" w:lineRule="auto"/>
              <w:ind w:left="0"/>
              <w:jc w:val="center"/>
              <w:rPr>
                <w:rFonts w:asciiTheme="majorHAnsi" w:hAnsiTheme="majorHAnsi" w:cstheme="majorHAnsi"/>
                <w:bCs/>
                <w:iCs/>
                <w:sz w:val="22"/>
                <w:szCs w:val="22"/>
              </w:rPr>
            </w:pPr>
            <w:r w:rsidRPr="005C09E7">
              <w:rPr>
                <w:rFonts w:asciiTheme="majorHAnsi" w:hAnsiTheme="majorHAnsi" w:cstheme="majorHAnsi"/>
                <w:b/>
                <w:sz w:val="22"/>
                <w:szCs w:val="22"/>
              </w:rPr>
              <w:t>WYKONAWCA</w:t>
            </w:r>
          </w:p>
        </w:tc>
        <w:tc>
          <w:tcPr>
            <w:tcW w:w="4152" w:type="dxa"/>
            <w:shd w:val="clear" w:color="auto" w:fill="auto"/>
          </w:tcPr>
          <w:p w14:paraId="0017CA2A" w14:textId="77777777" w:rsidR="0092660E" w:rsidRPr="005C09E7" w:rsidRDefault="0092660E" w:rsidP="000A7E60">
            <w:pPr>
              <w:pStyle w:val="Akapitzlist"/>
              <w:spacing w:line="360" w:lineRule="auto"/>
              <w:ind w:left="0"/>
              <w:jc w:val="center"/>
              <w:rPr>
                <w:rFonts w:asciiTheme="majorHAnsi" w:hAnsiTheme="majorHAnsi" w:cstheme="majorHAnsi"/>
                <w:bCs/>
                <w:iCs/>
                <w:sz w:val="22"/>
                <w:szCs w:val="22"/>
              </w:rPr>
            </w:pPr>
            <w:r w:rsidRPr="005C09E7">
              <w:rPr>
                <w:rFonts w:asciiTheme="majorHAnsi" w:eastAsia="Arial" w:hAnsiTheme="majorHAnsi" w:cstheme="majorHAnsi"/>
                <w:b/>
                <w:sz w:val="22"/>
                <w:szCs w:val="22"/>
              </w:rPr>
              <w:t>ZAMAWIAJĄCY</w:t>
            </w:r>
          </w:p>
        </w:tc>
      </w:tr>
    </w:tbl>
    <w:p w14:paraId="133BCBCB" w14:textId="77777777" w:rsidR="00BC7F31" w:rsidRPr="005C09E7" w:rsidRDefault="00BC7F31" w:rsidP="000A7E60">
      <w:pPr>
        <w:spacing w:line="360" w:lineRule="auto"/>
        <w:contextualSpacing/>
        <w:jc w:val="right"/>
        <w:rPr>
          <w:rFonts w:asciiTheme="majorHAnsi" w:hAnsiTheme="majorHAnsi" w:cstheme="majorHAnsi"/>
          <w:b/>
          <w:i/>
          <w:sz w:val="22"/>
          <w:szCs w:val="22"/>
        </w:rPr>
      </w:pPr>
    </w:p>
    <w:p w14:paraId="32E3609E" w14:textId="77777777" w:rsidR="00141CB9" w:rsidRDefault="00141CB9">
      <w:pPr>
        <w:spacing w:after="160" w:line="259" w:lineRule="auto"/>
        <w:rPr>
          <w:rFonts w:asciiTheme="majorHAnsi" w:hAnsiTheme="majorHAnsi" w:cstheme="majorHAnsi"/>
          <w:b/>
          <w:i/>
          <w:sz w:val="22"/>
          <w:szCs w:val="22"/>
        </w:rPr>
      </w:pPr>
      <w:r>
        <w:rPr>
          <w:rFonts w:asciiTheme="majorHAnsi" w:hAnsiTheme="majorHAnsi" w:cstheme="majorHAnsi"/>
          <w:b/>
          <w:i/>
          <w:sz w:val="22"/>
          <w:szCs w:val="22"/>
        </w:rPr>
        <w:br w:type="page"/>
      </w:r>
    </w:p>
    <w:p w14:paraId="4E26AB38" w14:textId="45824D7C" w:rsidR="003447D9" w:rsidRPr="00DB124C" w:rsidRDefault="003447D9" w:rsidP="00141CB9">
      <w:pPr>
        <w:spacing w:after="160" w:line="259" w:lineRule="auto"/>
        <w:rPr>
          <w:rFonts w:asciiTheme="majorHAnsi" w:hAnsiTheme="majorHAnsi" w:cstheme="majorHAnsi"/>
          <w:b/>
          <w:sz w:val="22"/>
          <w:szCs w:val="22"/>
        </w:rPr>
      </w:pPr>
      <w:r w:rsidRPr="00DB124C">
        <w:rPr>
          <w:rFonts w:asciiTheme="majorHAnsi" w:hAnsiTheme="majorHAnsi" w:cstheme="majorHAnsi"/>
          <w:b/>
          <w:i/>
          <w:sz w:val="22"/>
          <w:szCs w:val="22"/>
        </w:rPr>
        <w:lastRenderedPageBreak/>
        <w:t>Załącznik</w:t>
      </w:r>
      <w:r w:rsidR="00855F8B">
        <w:rPr>
          <w:rFonts w:asciiTheme="majorHAnsi" w:hAnsiTheme="majorHAnsi" w:cstheme="majorHAnsi"/>
          <w:b/>
          <w:i/>
          <w:sz w:val="22"/>
          <w:szCs w:val="22"/>
        </w:rPr>
        <w:t xml:space="preserve"> nr 1</w:t>
      </w:r>
      <w:r w:rsidRPr="00DB124C">
        <w:rPr>
          <w:rFonts w:asciiTheme="majorHAnsi" w:hAnsiTheme="majorHAnsi" w:cstheme="majorHAnsi"/>
          <w:b/>
          <w:i/>
          <w:sz w:val="22"/>
          <w:szCs w:val="22"/>
        </w:rPr>
        <w:t xml:space="preserve"> do Umowy nr PGE/….</w:t>
      </w:r>
    </w:p>
    <w:p w14:paraId="3C836EB7" w14:textId="77777777" w:rsidR="003447D9" w:rsidRPr="00DB124C" w:rsidRDefault="003447D9" w:rsidP="003447D9">
      <w:pPr>
        <w:spacing w:line="360" w:lineRule="auto"/>
        <w:contextualSpacing/>
        <w:jc w:val="center"/>
        <w:rPr>
          <w:rFonts w:asciiTheme="majorHAnsi" w:hAnsiTheme="majorHAnsi" w:cstheme="majorHAnsi"/>
          <w:b/>
          <w:sz w:val="22"/>
          <w:szCs w:val="22"/>
        </w:rPr>
      </w:pPr>
    </w:p>
    <w:p w14:paraId="193B477D" w14:textId="4A23DC5E" w:rsidR="003447D9" w:rsidRPr="00DB124C" w:rsidRDefault="00335044" w:rsidP="003447D9">
      <w:pPr>
        <w:spacing w:line="360" w:lineRule="auto"/>
        <w:contextualSpacing/>
        <w:jc w:val="center"/>
        <w:rPr>
          <w:rFonts w:asciiTheme="majorHAnsi" w:hAnsiTheme="majorHAnsi" w:cstheme="majorHAnsi"/>
          <w:b/>
          <w:i/>
          <w:sz w:val="22"/>
          <w:szCs w:val="22"/>
        </w:rPr>
      </w:pPr>
      <w:bookmarkStart w:id="13" w:name="_Hlk224133348"/>
      <w:r>
        <w:rPr>
          <w:rFonts w:asciiTheme="majorHAnsi" w:hAnsiTheme="majorHAnsi" w:cstheme="majorHAnsi"/>
          <w:b/>
          <w:sz w:val="22"/>
          <w:szCs w:val="22"/>
        </w:rPr>
        <w:t xml:space="preserve">MIESIĘCZNE </w:t>
      </w:r>
      <w:r w:rsidR="003447D9" w:rsidRPr="00DB124C">
        <w:rPr>
          <w:rFonts w:asciiTheme="majorHAnsi" w:hAnsiTheme="majorHAnsi" w:cstheme="majorHAnsi"/>
          <w:b/>
          <w:sz w:val="22"/>
          <w:szCs w:val="22"/>
        </w:rPr>
        <w:t xml:space="preserve">ZESTAWIENIE PARAMETRÓW </w:t>
      </w:r>
      <w:r w:rsidR="00855F8B">
        <w:rPr>
          <w:rFonts w:asciiTheme="majorHAnsi" w:hAnsiTheme="majorHAnsi" w:cstheme="majorHAnsi"/>
          <w:b/>
          <w:sz w:val="22"/>
          <w:szCs w:val="22"/>
        </w:rPr>
        <w:t>JAKOŚCIOWYCH WĘGLA</w:t>
      </w:r>
    </w:p>
    <w:bookmarkEnd w:id="13"/>
    <w:p w14:paraId="2B0914F8" w14:textId="77777777" w:rsidR="003447D9" w:rsidRPr="00DB124C" w:rsidRDefault="003447D9" w:rsidP="003447D9">
      <w:pPr>
        <w:spacing w:line="360" w:lineRule="auto"/>
        <w:contextualSpacing/>
        <w:jc w:val="center"/>
        <w:rPr>
          <w:rFonts w:asciiTheme="majorHAnsi" w:hAnsiTheme="majorHAnsi" w:cstheme="majorHAnsi"/>
          <w:b/>
          <w:i/>
          <w:sz w:val="22"/>
          <w:szCs w:val="22"/>
        </w:rPr>
      </w:pPr>
    </w:p>
    <w:tbl>
      <w:tblPr>
        <w:tblW w:w="9782"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428"/>
        <w:gridCol w:w="1398"/>
        <w:gridCol w:w="1398"/>
        <w:gridCol w:w="1379"/>
        <w:gridCol w:w="1128"/>
        <w:gridCol w:w="792"/>
        <w:gridCol w:w="752"/>
        <w:gridCol w:w="626"/>
        <w:gridCol w:w="627"/>
        <w:gridCol w:w="627"/>
        <w:gridCol w:w="627"/>
      </w:tblGrid>
      <w:tr w:rsidR="00C07F11" w:rsidRPr="00150796" w14:paraId="769C4495" w14:textId="77777777" w:rsidTr="00C07F11">
        <w:trPr>
          <w:trHeight w:val="718"/>
          <w:jc w:val="center"/>
        </w:trPr>
        <w:tc>
          <w:tcPr>
            <w:tcW w:w="428" w:type="dxa"/>
            <w:tcBorders>
              <w:top w:val="double" w:sz="4" w:space="0" w:color="auto"/>
              <w:bottom w:val="double" w:sz="4" w:space="0" w:color="auto"/>
            </w:tcBorders>
            <w:vAlign w:val="center"/>
          </w:tcPr>
          <w:p w14:paraId="34C754BB" w14:textId="77777777" w:rsidR="00C07F11" w:rsidRPr="00150796" w:rsidRDefault="00C07F11" w:rsidP="0005182D">
            <w:pPr>
              <w:pStyle w:val="Style21"/>
              <w:spacing w:line="240" w:lineRule="auto"/>
              <w:jc w:val="center"/>
              <w:rPr>
                <w:rStyle w:val="FontStyle54"/>
                <w:rFonts w:ascii="Calibri" w:hAnsi="Calibri" w:cs="Calibri"/>
                <w:sz w:val="20"/>
              </w:rPr>
            </w:pPr>
            <w:r w:rsidRPr="00150796">
              <w:rPr>
                <w:rStyle w:val="FontStyle54"/>
                <w:rFonts w:ascii="Calibri" w:hAnsi="Calibri" w:cs="Calibri"/>
                <w:sz w:val="20"/>
              </w:rPr>
              <w:t>Lp.</w:t>
            </w:r>
          </w:p>
        </w:tc>
        <w:tc>
          <w:tcPr>
            <w:tcW w:w="1398" w:type="dxa"/>
            <w:tcBorders>
              <w:top w:val="double" w:sz="4" w:space="0" w:color="auto"/>
              <w:bottom w:val="double" w:sz="4" w:space="0" w:color="auto"/>
            </w:tcBorders>
          </w:tcPr>
          <w:p w14:paraId="2E64BAE0" w14:textId="6507BEBB" w:rsidR="00C07F11" w:rsidRDefault="00C07F11" w:rsidP="00855F8B">
            <w:pPr>
              <w:pStyle w:val="Style21"/>
              <w:spacing w:line="240" w:lineRule="auto"/>
              <w:jc w:val="center"/>
              <w:rPr>
                <w:rStyle w:val="FontStyle54"/>
                <w:rFonts w:ascii="Calibri" w:hAnsi="Calibri" w:cs="Calibri"/>
                <w:sz w:val="20"/>
              </w:rPr>
            </w:pPr>
            <w:r>
              <w:rPr>
                <w:rStyle w:val="FontStyle54"/>
                <w:rFonts w:ascii="Calibri" w:hAnsi="Calibri" w:cs="Calibri"/>
                <w:sz w:val="20"/>
              </w:rPr>
              <w:t>Numer listu przewozowego</w:t>
            </w:r>
            <w:r w:rsidR="002557E7">
              <w:rPr>
                <w:rStyle w:val="FontStyle54"/>
                <w:rFonts w:ascii="Calibri" w:hAnsi="Calibri" w:cs="Calibri"/>
                <w:sz w:val="20"/>
              </w:rPr>
              <w:t>/ numer próbki</w:t>
            </w:r>
          </w:p>
          <w:p w14:paraId="38C7895A" w14:textId="16FE21D6" w:rsidR="00C07F11" w:rsidRDefault="00C07F11" w:rsidP="00855F8B">
            <w:pPr>
              <w:pStyle w:val="Style21"/>
              <w:spacing w:line="240" w:lineRule="auto"/>
              <w:jc w:val="center"/>
              <w:rPr>
                <w:rStyle w:val="FontStyle54"/>
                <w:rFonts w:ascii="Calibri" w:hAnsi="Calibri" w:cs="Calibri"/>
                <w:sz w:val="20"/>
              </w:rPr>
            </w:pPr>
          </w:p>
        </w:tc>
        <w:tc>
          <w:tcPr>
            <w:tcW w:w="1398" w:type="dxa"/>
            <w:tcBorders>
              <w:top w:val="double" w:sz="4" w:space="0" w:color="auto"/>
              <w:bottom w:val="double" w:sz="4" w:space="0" w:color="auto"/>
            </w:tcBorders>
            <w:vAlign w:val="center"/>
          </w:tcPr>
          <w:p w14:paraId="5E0A4880" w14:textId="5B20FC22" w:rsidR="00C07F11" w:rsidRPr="00150796" w:rsidRDefault="00C07F11" w:rsidP="00855F8B">
            <w:pPr>
              <w:pStyle w:val="Style21"/>
              <w:spacing w:line="240" w:lineRule="auto"/>
              <w:jc w:val="center"/>
              <w:rPr>
                <w:rStyle w:val="FontStyle54"/>
                <w:rFonts w:ascii="Calibri" w:hAnsi="Calibri" w:cs="Calibri"/>
                <w:sz w:val="20"/>
              </w:rPr>
            </w:pPr>
            <w:r>
              <w:rPr>
                <w:rStyle w:val="FontStyle54"/>
                <w:rFonts w:ascii="Calibri" w:hAnsi="Calibri" w:cs="Calibri"/>
                <w:sz w:val="20"/>
              </w:rPr>
              <w:t xml:space="preserve">Data wykonania </w:t>
            </w:r>
            <w:r w:rsidR="00BE40C9">
              <w:rPr>
                <w:rStyle w:val="FontStyle54"/>
                <w:rFonts w:ascii="Calibri" w:hAnsi="Calibri" w:cs="Calibri"/>
                <w:sz w:val="20"/>
              </w:rPr>
              <w:t>usługi</w:t>
            </w:r>
          </w:p>
        </w:tc>
        <w:tc>
          <w:tcPr>
            <w:tcW w:w="1379" w:type="dxa"/>
            <w:tcBorders>
              <w:top w:val="double" w:sz="4" w:space="0" w:color="auto"/>
              <w:bottom w:val="double" w:sz="4" w:space="0" w:color="auto"/>
            </w:tcBorders>
            <w:vAlign w:val="center"/>
          </w:tcPr>
          <w:p w14:paraId="4B8C3AAE" w14:textId="5359633B" w:rsidR="00C07F11" w:rsidRPr="00150796" w:rsidRDefault="00C07F11" w:rsidP="0005182D">
            <w:pPr>
              <w:pStyle w:val="Style21"/>
              <w:spacing w:line="240" w:lineRule="auto"/>
              <w:jc w:val="center"/>
              <w:rPr>
                <w:rStyle w:val="FontStyle54"/>
                <w:rFonts w:ascii="Calibri" w:hAnsi="Calibri" w:cs="Calibri"/>
                <w:sz w:val="20"/>
              </w:rPr>
            </w:pPr>
            <w:r>
              <w:rPr>
                <w:rStyle w:val="FontStyle54"/>
                <w:rFonts w:ascii="Calibri" w:hAnsi="Calibri" w:cs="Calibri"/>
                <w:sz w:val="20"/>
              </w:rPr>
              <w:t>Tonaż deklarowany</w:t>
            </w:r>
          </w:p>
        </w:tc>
        <w:tc>
          <w:tcPr>
            <w:tcW w:w="1128" w:type="dxa"/>
            <w:tcBorders>
              <w:top w:val="double" w:sz="4" w:space="0" w:color="auto"/>
              <w:bottom w:val="double" w:sz="4" w:space="0" w:color="auto"/>
            </w:tcBorders>
            <w:vAlign w:val="center"/>
          </w:tcPr>
          <w:p w14:paraId="5DB3F96E" w14:textId="643AD412" w:rsidR="00C07F11" w:rsidRPr="00150796" w:rsidRDefault="00C07F11" w:rsidP="0005182D">
            <w:pPr>
              <w:pStyle w:val="Style21"/>
              <w:spacing w:line="240" w:lineRule="auto"/>
              <w:ind w:right="50"/>
              <w:jc w:val="center"/>
              <w:rPr>
                <w:rStyle w:val="FontStyle54"/>
                <w:rFonts w:ascii="Calibri" w:hAnsi="Calibri" w:cs="Calibri"/>
                <w:sz w:val="20"/>
              </w:rPr>
            </w:pPr>
            <w:r>
              <w:rPr>
                <w:rStyle w:val="FontStyle54"/>
                <w:rFonts w:ascii="Calibri" w:hAnsi="Calibri" w:cs="Calibri"/>
                <w:sz w:val="20"/>
              </w:rPr>
              <w:t xml:space="preserve">Nr raportu </w:t>
            </w:r>
          </w:p>
        </w:tc>
        <w:tc>
          <w:tcPr>
            <w:tcW w:w="792" w:type="dxa"/>
            <w:tcBorders>
              <w:top w:val="double" w:sz="4" w:space="0" w:color="auto"/>
              <w:bottom w:val="double" w:sz="4" w:space="0" w:color="auto"/>
            </w:tcBorders>
            <w:vAlign w:val="center"/>
          </w:tcPr>
          <w:p w14:paraId="5C74D118" w14:textId="77777777" w:rsidR="00C07F11" w:rsidRPr="00150796" w:rsidRDefault="00C07F11" w:rsidP="0005182D">
            <w:pPr>
              <w:pStyle w:val="Style21"/>
              <w:spacing w:line="240" w:lineRule="auto"/>
              <w:jc w:val="center"/>
              <w:rPr>
                <w:rStyle w:val="FontStyle54"/>
                <w:rFonts w:ascii="Calibri" w:hAnsi="Calibri" w:cs="Calibri"/>
                <w:sz w:val="20"/>
              </w:rPr>
            </w:pPr>
            <w:proofErr w:type="spellStart"/>
            <w:r w:rsidRPr="00150796">
              <w:rPr>
                <w:rStyle w:val="FontStyle54"/>
                <w:rFonts w:ascii="Calibri" w:hAnsi="Calibri" w:cs="Calibri"/>
                <w:sz w:val="20"/>
              </w:rPr>
              <w:t>Q</w:t>
            </w:r>
            <w:r w:rsidRPr="00150796">
              <w:rPr>
                <w:rStyle w:val="FontStyle54"/>
                <w:rFonts w:ascii="Calibri" w:hAnsi="Calibri" w:cs="Calibri"/>
                <w:sz w:val="20"/>
                <w:vertAlign w:val="subscript"/>
              </w:rPr>
              <w:t>d</w:t>
            </w:r>
            <w:r w:rsidRPr="00150796">
              <w:rPr>
                <w:rStyle w:val="FontStyle54"/>
                <w:rFonts w:ascii="Calibri" w:hAnsi="Calibri" w:cs="Calibri"/>
                <w:sz w:val="20"/>
                <w:vertAlign w:val="superscript"/>
              </w:rPr>
              <w:t>s</w:t>
            </w:r>
            <w:proofErr w:type="spellEnd"/>
          </w:p>
          <w:p w14:paraId="08866149" w14:textId="77777777" w:rsidR="00C07F11" w:rsidRPr="00150796" w:rsidRDefault="00C07F11" w:rsidP="0005182D">
            <w:pPr>
              <w:pStyle w:val="Style21"/>
              <w:spacing w:line="240" w:lineRule="auto"/>
              <w:jc w:val="center"/>
              <w:rPr>
                <w:rStyle w:val="FontStyle54"/>
                <w:rFonts w:ascii="Calibri" w:hAnsi="Calibri" w:cs="Calibri"/>
                <w:sz w:val="20"/>
              </w:rPr>
            </w:pPr>
            <w:r w:rsidRPr="00150796">
              <w:rPr>
                <w:rStyle w:val="FontStyle54"/>
                <w:rFonts w:ascii="Calibri" w:hAnsi="Calibri" w:cs="Calibri"/>
                <w:sz w:val="20"/>
              </w:rPr>
              <w:t>[</w:t>
            </w:r>
            <w:proofErr w:type="spellStart"/>
            <w:r w:rsidRPr="00150796">
              <w:rPr>
                <w:rStyle w:val="FontStyle54"/>
                <w:rFonts w:ascii="Calibri" w:hAnsi="Calibri" w:cs="Calibri"/>
                <w:sz w:val="20"/>
              </w:rPr>
              <w:t>kJ</w:t>
            </w:r>
            <w:proofErr w:type="spellEnd"/>
            <w:r w:rsidRPr="00150796">
              <w:rPr>
                <w:rStyle w:val="FontStyle54"/>
                <w:rFonts w:ascii="Calibri" w:hAnsi="Calibri" w:cs="Calibri"/>
                <w:sz w:val="20"/>
              </w:rPr>
              <w:t>/kg]</w:t>
            </w:r>
          </w:p>
        </w:tc>
        <w:tc>
          <w:tcPr>
            <w:tcW w:w="752" w:type="dxa"/>
            <w:tcBorders>
              <w:top w:val="double" w:sz="4" w:space="0" w:color="auto"/>
              <w:bottom w:val="double" w:sz="4" w:space="0" w:color="auto"/>
            </w:tcBorders>
            <w:vAlign w:val="center"/>
          </w:tcPr>
          <w:p w14:paraId="264EDFA6" w14:textId="77777777" w:rsidR="00C07F11" w:rsidRPr="00150796" w:rsidRDefault="00C07F11" w:rsidP="0005182D">
            <w:pPr>
              <w:pStyle w:val="Style21"/>
              <w:spacing w:line="240" w:lineRule="auto"/>
              <w:jc w:val="center"/>
              <w:rPr>
                <w:rStyle w:val="FontStyle54"/>
                <w:rFonts w:ascii="Calibri" w:hAnsi="Calibri" w:cs="Calibri"/>
                <w:sz w:val="20"/>
              </w:rPr>
            </w:pPr>
            <w:proofErr w:type="spellStart"/>
            <w:r w:rsidRPr="00150796">
              <w:rPr>
                <w:rStyle w:val="FontStyle54"/>
                <w:rFonts w:ascii="Calibri" w:hAnsi="Calibri" w:cs="Calibri"/>
                <w:sz w:val="20"/>
              </w:rPr>
              <w:t>Q</w:t>
            </w:r>
            <w:r w:rsidRPr="00150796">
              <w:rPr>
                <w:rStyle w:val="FontStyle54"/>
                <w:rFonts w:ascii="Calibri" w:hAnsi="Calibri" w:cs="Calibri"/>
                <w:sz w:val="20"/>
                <w:vertAlign w:val="subscript"/>
              </w:rPr>
              <w:t>i</w:t>
            </w:r>
            <w:r w:rsidRPr="00150796">
              <w:rPr>
                <w:rStyle w:val="FontStyle54"/>
                <w:rFonts w:ascii="Calibri" w:hAnsi="Calibri" w:cs="Calibri"/>
                <w:sz w:val="20"/>
                <w:vertAlign w:val="superscript"/>
              </w:rPr>
              <w:t>r</w:t>
            </w:r>
            <w:proofErr w:type="spellEnd"/>
          </w:p>
          <w:p w14:paraId="3AE6AAA3" w14:textId="77777777" w:rsidR="00C07F11" w:rsidRPr="00150796" w:rsidRDefault="00C07F11" w:rsidP="0005182D">
            <w:pPr>
              <w:pStyle w:val="Style21"/>
              <w:spacing w:line="240" w:lineRule="auto"/>
              <w:jc w:val="center"/>
              <w:rPr>
                <w:rStyle w:val="FontStyle54"/>
                <w:rFonts w:ascii="Calibri" w:hAnsi="Calibri" w:cs="Calibri"/>
                <w:sz w:val="20"/>
              </w:rPr>
            </w:pPr>
            <w:r w:rsidRPr="00150796">
              <w:rPr>
                <w:rStyle w:val="FontStyle54"/>
                <w:rFonts w:ascii="Calibri" w:hAnsi="Calibri" w:cs="Calibri"/>
                <w:sz w:val="20"/>
              </w:rPr>
              <w:t>[</w:t>
            </w:r>
            <w:proofErr w:type="spellStart"/>
            <w:r w:rsidRPr="00150796">
              <w:rPr>
                <w:rStyle w:val="FontStyle54"/>
                <w:rFonts w:ascii="Calibri" w:hAnsi="Calibri" w:cs="Calibri"/>
                <w:sz w:val="20"/>
              </w:rPr>
              <w:t>kJ</w:t>
            </w:r>
            <w:proofErr w:type="spellEnd"/>
            <w:r w:rsidRPr="00150796">
              <w:rPr>
                <w:rStyle w:val="FontStyle54"/>
                <w:rFonts w:ascii="Calibri" w:hAnsi="Calibri" w:cs="Calibri"/>
                <w:sz w:val="20"/>
              </w:rPr>
              <w:t>/kg]</w:t>
            </w:r>
          </w:p>
        </w:tc>
        <w:tc>
          <w:tcPr>
            <w:tcW w:w="626" w:type="dxa"/>
            <w:tcBorders>
              <w:top w:val="double" w:sz="4" w:space="0" w:color="auto"/>
              <w:bottom w:val="double" w:sz="4" w:space="0" w:color="auto"/>
            </w:tcBorders>
            <w:vAlign w:val="center"/>
          </w:tcPr>
          <w:p w14:paraId="3E2D060F" w14:textId="77777777" w:rsidR="00C07F11" w:rsidRPr="00150796" w:rsidRDefault="00C07F11" w:rsidP="0005182D">
            <w:pPr>
              <w:pStyle w:val="Style21"/>
              <w:spacing w:line="240" w:lineRule="auto"/>
              <w:jc w:val="center"/>
              <w:rPr>
                <w:rStyle w:val="FontStyle54"/>
                <w:rFonts w:ascii="Calibri" w:hAnsi="Calibri" w:cs="Calibri"/>
                <w:sz w:val="20"/>
              </w:rPr>
            </w:pPr>
            <w:r w:rsidRPr="00150796">
              <w:rPr>
                <w:rStyle w:val="FontStyle54"/>
                <w:rFonts w:ascii="Calibri" w:hAnsi="Calibri" w:cs="Calibri"/>
                <w:sz w:val="20"/>
              </w:rPr>
              <w:t>A</w:t>
            </w:r>
            <w:r w:rsidRPr="00150796">
              <w:rPr>
                <w:rStyle w:val="FontStyle54"/>
                <w:rFonts w:ascii="Calibri" w:hAnsi="Calibri" w:cs="Calibri"/>
                <w:sz w:val="20"/>
                <w:vertAlign w:val="superscript"/>
              </w:rPr>
              <w:t xml:space="preserve">r </w:t>
            </w:r>
            <w:r w:rsidRPr="00150796">
              <w:rPr>
                <w:rStyle w:val="FontStyle54"/>
                <w:rFonts w:ascii="Calibri" w:hAnsi="Calibri" w:cs="Calibri"/>
                <w:sz w:val="20"/>
                <w:vertAlign w:val="superscript"/>
              </w:rPr>
              <w:br/>
            </w:r>
            <w:r w:rsidRPr="00150796">
              <w:rPr>
                <w:rStyle w:val="FontStyle54"/>
                <w:rFonts w:ascii="Calibri" w:hAnsi="Calibri" w:cs="Calibri"/>
                <w:sz w:val="20"/>
              </w:rPr>
              <w:t>[%]</w:t>
            </w:r>
          </w:p>
        </w:tc>
        <w:tc>
          <w:tcPr>
            <w:tcW w:w="627" w:type="dxa"/>
            <w:tcBorders>
              <w:top w:val="double" w:sz="4" w:space="0" w:color="auto"/>
              <w:bottom w:val="double" w:sz="4" w:space="0" w:color="auto"/>
            </w:tcBorders>
            <w:vAlign w:val="center"/>
          </w:tcPr>
          <w:p w14:paraId="604E34EE" w14:textId="77777777" w:rsidR="00C07F11" w:rsidRPr="00150796" w:rsidRDefault="00C07F11" w:rsidP="0005182D">
            <w:pPr>
              <w:pStyle w:val="Style30"/>
              <w:jc w:val="center"/>
              <w:rPr>
                <w:rStyle w:val="FontStyle41"/>
                <w:rFonts w:ascii="Calibri" w:hAnsi="Calibri" w:cs="Calibri"/>
                <w:sz w:val="20"/>
                <w:szCs w:val="20"/>
              </w:rPr>
            </w:pPr>
            <w:proofErr w:type="spellStart"/>
            <w:r w:rsidRPr="00150796">
              <w:rPr>
                <w:rStyle w:val="FontStyle41"/>
                <w:rFonts w:ascii="Calibri" w:hAnsi="Calibri" w:cs="Calibri"/>
                <w:sz w:val="20"/>
                <w:szCs w:val="20"/>
              </w:rPr>
              <w:t>S</w:t>
            </w:r>
            <w:r w:rsidRPr="00150796">
              <w:rPr>
                <w:rStyle w:val="FontStyle41"/>
                <w:rFonts w:ascii="Calibri" w:hAnsi="Calibri" w:cs="Calibri"/>
                <w:sz w:val="20"/>
                <w:szCs w:val="20"/>
                <w:vertAlign w:val="subscript"/>
              </w:rPr>
              <w:t>t</w:t>
            </w:r>
            <w:proofErr w:type="spellEnd"/>
            <w:r w:rsidRPr="00150796">
              <w:rPr>
                <w:rStyle w:val="FontStyle41"/>
                <w:rFonts w:ascii="Calibri" w:hAnsi="Calibri" w:cs="Calibri"/>
                <w:sz w:val="20"/>
                <w:szCs w:val="20"/>
                <w:vertAlign w:val="subscript"/>
              </w:rPr>
              <w:t xml:space="preserve"> </w:t>
            </w:r>
            <w:r w:rsidRPr="00150796">
              <w:rPr>
                <w:rStyle w:val="FontStyle41"/>
                <w:rFonts w:ascii="Calibri" w:hAnsi="Calibri" w:cs="Calibri"/>
                <w:sz w:val="20"/>
                <w:szCs w:val="20"/>
                <w:vertAlign w:val="superscript"/>
              </w:rPr>
              <w:t xml:space="preserve">r </w:t>
            </w:r>
            <w:r w:rsidRPr="00150796">
              <w:rPr>
                <w:rStyle w:val="FontStyle41"/>
                <w:rFonts w:ascii="Calibri" w:hAnsi="Calibri" w:cs="Calibri"/>
                <w:sz w:val="20"/>
                <w:szCs w:val="20"/>
                <w:vertAlign w:val="superscript"/>
              </w:rPr>
              <w:br/>
            </w:r>
            <w:r w:rsidRPr="00150796">
              <w:rPr>
                <w:rStyle w:val="FontStyle41"/>
                <w:rFonts w:ascii="Calibri" w:hAnsi="Calibri" w:cs="Calibri"/>
                <w:sz w:val="20"/>
                <w:szCs w:val="20"/>
              </w:rPr>
              <w:t>[%]</w:t>
            </w:r>
          </w:p>
        </w:tc>
        <w:tc>
          <w:tcPr>
            <w:tcW w:w="627" w:type="dxa"/>
            <w:tcBorders>
              <w:top w:val="double" w:sz="4" w:space="0" w:color="auto"/>
              <w:bottom w:val="double" w:sz="4" w:space="0" w:color="auto"/>
            </w:tcBorders>
            <w:vAlign w:val="center"/>
          </w:tcPr>
          <w:p w14:paraId="3351733E" w14:textId="77777777" w:rsidR="00C07F11" w:rsidRPr="00150796" w:rsidRDefault="00C07F11" w:rsidP="0005182D">
            <w:pPr>
              <w:pStyle w:val="Style21"/>
              <w:spacing w:line="240" w:lineRule="auto"/>
              <w:jc w:val="center"/>
              <w:rPr>
                <w:rStyle w:val="FontStyle54"/>
                <w:rFonts w:ascii="Calibri" w:hAnsi="Calibri" w:cs="Calibri"/>
                <w:sz w:val="20"/>
                <w:vertAlign w:val="superscript"/>
              </w:rPr>
            </w:pPr>
            <w:proofErr w:type="spellStart"/>
            <w:r w:rsidRPr="00150796">
              <w:rPr>
                <w:rStyle w:val="FontStyle54"/>
                <w:rFonts w:ascii="Calibri" w:hAnsi="Calibri" w:cs="Calibri"/>
                <w:sz w:val="20"/>
              </w:rPr>
              <w:t>W</w:t>
            </w:r>
            <w:r w:rsidRPr="00150796">
              <w:rPr>
                <w:rStyle w:val="FontStyle54"/>
                <w:rFonts w:ascii="Calibri" w:hAnsi="Calibri" w:cs="Calibri"/>
                <w:sz w:val="20"/>
                <w:vertAlign w:val="subscript"/>
              </w:rPr>
              <w:t>t</w:t>
            </w:r>
            <w:r w:rsidRPr="00150796">
              <w:rPr>
                <w:rStyle w:val="FontStyle54"/>
                <w:rFonts w:ascii="Calibri" w:hAnsi="Calibri" w:cs="Calibri"/>
                <w:sz w:val="20"/>
                <w:vertAlign w:val="superscript"/>
              </w:rPr>
              <w:t>r</w:t>
            </w:r>
            <w:proofErr w:type="spellEnd"/>
          </w:p>
          <w:p w14:paraId="56BED0C3" w14:textId="77777777" w:rsidR="00C07F11" w:rsidRPr="00150796" w:rsidRDefault="00C07F11" w:rsidP="0005182D">
            <w:pPr>
              <w:pStyle w:val="Style21"/>
              <w:spacing w:line="240" w:lineRule="auto"/>
              <w:jc w:val="center"/>
              <w:rPr>
                <w:rStyle w:val="FontStyle54"/>
                <w:rFonts w:ascii="Calibri" w:hAnsi="Calibri" w:cs="Calibri"/>
                <w:sz w:val="20"/>
              </w:rPr>
            </w:pPr>
            <w:r w:rsidRPr="00150796">
              <w:rPr>
                <w:rStyle w:val="FontStyle54"/>
                <w:rFonts w:ascii="Calibri" w:hAnsi="Calibri" w:cs="Calibri"/>
                <w:sz w:val="20"/>
              </w:rPr>
              <w:t>[%]</w:t>
            </w:r>
          </w:p>
        </w:tc>
        <w:tc>
          <w:tcPr>
            <w:tcW w:w="627" w:type="dxa"/>
            <w:tcBorders>
              <w:top w:val="double" w:sz="4" w:space="0" w:color="auto"/>
              <w:bottom w:val="double" w:sz="4" w:space="0" w:color="auto"/>
            </w:tcBorders>
            <w:vAlign w:val="center"/>
          </w:tcPr>
          <w:p w14:paraId="653D2AB5" w14:textId="77777777" w:rsidR="00C07F11" w:rsidRPr="00150796" w:rsidRDefault="00C07F11" w:rsidP="0005182D">
            <w:pPr>
              <w:pStyle w:val="Style21"/>
              <w:spacing w:line="240" w:lineRule="auto"/>
              <w:jc w:val="center"/>
              <w:rPr>
                <w:rStyle w:val="FontStyle54"/>
                <w:rFonts w:ascii="Calibri" w:hAnsi="Calibri" w:cs="Calibri"/>
                <w:sz w:val="20"/>
              </w:rPr>
            </w:pPr>
            <w:r w:rsidRPr="00150796">
              <w:rPr>
                <w:rStyle w:val="FontStyle54"/>
                <w:rFonts w:ascii="Calibri" w:hAnsi="Calibri" w:cs="Calibri"/>
                <w:sz w:val="20"/>
              </w:rPr>
              <w:t>Inne….</w:t>
            </w:r>
          </w:p>
        </w:tc>
      </w:tr>
      <w:tr w:rsidR="00C07F11" w:rsidRPr="00150796" w14:paraId="3351CE67" w14:textId="77777777" w:rsidTr="00C07F11">
        <w:trPr>
          <w:trHeight w:val="221"/>
          <w:jc w:val="center"/>
        </w:trPr>
        <w:tc>
          <w:tcPr>
            <w:tcW w:w="428" w:type="dxa"/>
            <w:tcBorders>
              <w:top w:val="double" w:sz="4" w:space="0" w:color="auto"/>
            </w:tcBorders>
          </w:tcPr>
          <w:p w14:paraId="63FFF85F" w14:textId="77777777" w:rsidR="00C07F11" w:rsidRPr="00150796" w:rsidRDefault="00C07F11" w:rsidP="0005182D">
            <w:pPr>
              <w:pStyle w:val="Style17"/>
              <w:jc w:val="center"/>
              <w:rPr>
                <w:rStyle w:val="FontStyle52"/>
                <w:rFonts w:ascii="Calibri" w:hAnsi="Calibri" w:cs="Calibri"/>
                <w:sz w:val="20"/>
                <w:szCs w:val="20"/>
              </w:rPr>
            </w:pPr>
            <w:r w:rsidRPr="00150796">
              <w:rPr>
                <w:rStyle w:val="FontStyle52"/>
                <w:rFonts w:ascii="Calibri" w:hAnsi="Calibri" w:cs="Calibri"/>
                <w:sz w:val="20"/>
                <w:szCs w:val="20"/>
              </w:rPr>
              <w:t>1</w:t>
            </w:r>
          </w:p>
        </w:tc>
        <w:tc>
          <w:tcPr>
            <w:tcW w:w="1398" w:type="dxa"/>
            <w:tcBorders>
              <w:top w:val="double" w:sz="4" w:space="0" w:color="auto"/>
            </w:tcBorders>
          </w:tcPr>
          <w:p w14:paraId="78F2A0AE" w14:textId="77777777" w:rsidR="00C07F11" w:rsidRPr="00150796" w:rsidRDefault="00C07F11" w:rsidP="0005182D">
            <w:pPr>
              <w:pStyle w:val="Style37"/>
              <w:rPr>
                <w:rFonts w:ascii="Calibri" w:hAnsi="Calibri" w:cs="Calibri"/>
                <w:sz w:val="20"/>
                <w:szCs w:val="20"/>
              </w:rPr>
            </w:pPr>
          </w:p>
        </w:tc>
        <w:tc>
          <w:tcPr>
            <w:tcW w:w="1398" w:type="dxa"/>
            <w:tcBorders>
              <w:top w:val="double" w:sz="4" w:space="0" w:color="auto"/>
            </w:tcBorders>
          </w:tcPr>
          <w:p w14:paraId="6DE8323F" w14:textId="59ED2007" w:rsidR="00C07F11" w:rsidRPr="00150796" w:rsidRDefault="00C07F11" w:rsidP="0005182D">
            <w:pPr>
              <w:pStyle w:val="Style37"/>
              <w:rPr>
                <w:rFonts w:ascii="Calibri" w:hAnsi="Calibri" w:cs="Calibri"/>
                <w:sz w:val="20"/>
                <w:szCs w:val="20"/>
              </w:rPr>
            </w:pPr>
          </w:p>
        </w:tc>
        <w:tc>
          <w:tcPr>
            <w:tcW w:w="1379" w:type="dxa"/>
            <w:tcBorders>
              <w:top w:val="double" w:sz="4" w:space="0" w:color="auto"/>
            </w:tcBorders>
          </w:tcPr>
          <w:p w14:paraId="7FDC7DA3" w14:textId="77777777" w:rsidR="00C07F11" w:rsidRPr="00150796" w:rsidRDefault="00C07F11" w:rsidP="0005182D">
            <w:pPr>
              <w:pStyle w:val="Style37"/>
              <w:rPr>
                <w:rFonts w:ascii="Calibri" w:hAnsi="Calibri" w:cs="Calibri"/>
                <w:sz w:val="20"/>
                <w:szCs w:val="20"/>
              </w:rPr>
            </w:pPr>
          </w:p>
        </w:tc>
        <w:tc>
          <w:tcPr>
            <w:tcW w:w="1128" w:type="dxa"/>
            <w:tcBorders>
              <w:top w:val="double" w:sz="4" w:space="0" w:color="auto"/>
            </w:tcBorders>
          </w:tcPr>
          <w:p w14:paraId="48CCE601" w14:textId="77777777" w:rsidR="00C07F11" w:rsidRPr="00150796" w:rsidRDefault="00C07F11" w:rsidP="0005182D">
            <w:pPr>
              <w:pStyle w:val="Style37"/>
              <w:rPr>
                <w:rFonts w:ascii="Calibri" w:hAnsi="Calibri" w:cs="Calibri"/>
                <w:sz w:val="20"/>
                <w:szCs w:val="20"/>
              </w:rPr>
            </w:pPr>
          </w:p>
        </w:tc>
        <w:tc>
          <w:tcPr>
            <w:tcW w:w="792" w:type="dxa"/>
            <w:tcBorders>
              <w:top w:val="double" w:sz="4" w:space="0" w:color="auto"/>
            </w:tcBorders>
          </w:tcPr>
          <w:p w14:paraId="77A07DB7" w14:textId="77777777" w:rsidR="00C07F11" w:rsidRPr="00150796" w:rsidRDefault="00C07F11" w:rsidP="0005182D">
            <w:pPr>
              <w:pStyle w:val="Style37"/>
              <w:rPr>
                <w:rFonts w:ascii="Calibri" w:hAnsi="Calibri" w:cs="Calibri"/>
                <w:sz w:val="20"/>
                <w:szCs w:val="20"/>
              </w:rPr>
            </w:pPr>
          </w:p>
        </w:tc>
        <w:tc>
          <w:tcPr>
            <w:tcW w:w="752" w:type="dxa"/>
            <w:tcBorders>
              <w:top w:val="double" w:sz="4" w:space="0" w:color="auto"/>
            </w:tcBorders>
          </w:tcPr>
          <w:p w14:paraId="6303CF03" w14:textId="77777777" w:rsidR="00C07F11" w:rsidRPr="00150796" w:rsidRDefault="00C07F11" w:rsidP="0005182D">
            <w:pPr>
              <w:pStyle w:val="Style37"/>
              <w:rPr>
                <w:rFonts w:ascii="Calibri" w:hAnsi="Calibri" w:cs="Calibri"/>
                <w:sz w:val="20"/>
                <w:szCs w:val="20"/>
              </w:rPr>
            </w:pPr>
          </w:p>
        </w:tc>
        <w:tc>
          <w:tcPr>
            <w:tcW w:w="626" w:type="dxa"/>
            <w:tcBorders>
              <w:top w:val="double" w:sz="4" w:space="0" w:color="auto"/>
            </w:tcBorders>
          </w:tcPr>
          <w:p w14:paraId="242997E8" w14:textId="77777777" w:rsidR="00C07F11" w:rsidRPr="00150796" w:rsidRDefault="00C07F11" w:rsidP="0005182D">
            <w:pPr>
              <w:pStyle w:val="Style37"/>
              <w:rPr>
                <w:rFonts w:ascii="Calibri" w:hAnsi="Calibri" w:cs="Calibri"/>
                <w:sz w:val="20"/>
                <w:szCs w:val="20"/>
              </w:rPr>
            </w:pPr>
          </w:p>
        </w:tc>
        <w:tc>
          <w:tcPr>
            <w:tcW w:w="627" w:type="dxa"/>
            <w:tcBorders>
              <w:top w:val="double" w:sz="4" w:space="0" w:color="auto"/>
            </w:tcBorders>
          </w:tcPr>
          <w:p w14:paraId="6AB575BF" w14:textId="77777777" w:rsidR="00C07F11" w:rsidRPr="00150796" w:rsidRDefault="00C07F11" w:rsidP="0005182D">
            <w:pPr>
              <w:pStyle w:val="Style37"/>
              <w:rPr>
                <w:rFonts w:ascii="Calibri" w:hAnsi="Calibri" w:cs="Calibri"/>
                <w:sz w:val="20"/>
                <w:szCs w:val="20"/>
              </w:rPr>
            </w:pPr>
          </w:p>
        </w:tc>
        <w:tc>
          <w:tcPr>
            <w:tcW w:w="627" w:type="dxa"/>
            <w:tcBorders>
              <w:top w:val="double" w:sz="4" w:space="0" w:color="auto"/>
            </w:tcBorders>
          </w:tcPr>
          <w:p w14:paraId="4E7311C1" w14:textId="77777777" w:rsidR="00C07F11" w:rsidRPr="00150796" w:rsidRDefault="00C07F11" w:rsidP="0005182D">
            <w:pPr>
              <w:pStyle w:val="Style37"/>
              <w:rPr>
                <w:rFonts w:ascii="Calibri" w:hAnsi="Calibri" w:cs="Calibri"/>
                <w:sz w:val="20"/>
                <w:szCs w:val="20"/>
              </w:rPr>
            </w:pPr>
          </w:p>
        </w:tc>
        <w:tc>
          <w:tcPr>
            <w:tcW w:w="627" w:type="dxa"/>
            <w:tcBorders>
              <w:top w:val="double" w:sz="4" w:space="0" w:color="auto"/>
            </w:tcBorders>
          </w:tcPr>
          <w:p w14:paraId="667BB814" w14:textId="77777777" w:rsidR="00C07F11" w:rsidRPr="00150796" w:rsidRDefault="00C07F11" w:rsidP="0005182D">
            <w:pPr>
              <w:pStyle w:val="Style37"/>
              <w:rPr>
                <w:rFonts w:ascii="Calibri" w:hAnsi="Calibri" w:cs="Calibri"/>
                <w:sz w:val="20"/>
                <w:szCs w:val="20"/>
              </w:rPr>
            </w:pPr>
          </w:p>
        </w:tc>
      </w:tr>
      <w:tr w:rsidR="00C07F11" w:rsidRPr="00150796" w14:paraId="4C16D6A5" w14:textId="77777777" w:rsidTr="00C07F11">
        <w:trPr>
          <w:trHeight w:val="221"/>
          <w:jc w:val="center"/>
        </w:trPr>
        <w:tc>
          <w:tcPr>
            <w:tcW w:w="428" w:type="dxa"/>
          </w:tcPr>
          <w:p w14:paraId="646817EA" w14:textId="77777777" w:rsidR="00C07F11" w:rsidRPr="00150796" w:rsidRDefault="00C07F11" w:rsidP="0005182D">
            <w:pPr>
              <w:pStyle w:val="Style17"/>
              <w:jc w:val="center"/>
              <w:rPr>
                <w:rStyle w:val="FontStyle52"/>
                <w:rFonts w:ascii="Calibri" w:hAnsi="Calibri" w:cs="Calibri"/>
                <w:sz w:val="20"/>
                <w:szCs w:val="20"/>
              </w:rPr>
            </w:pPr>
            <w:r w:rsidRPr="00150796">
              <w:rPr>
                <w:rStyle w:val="FontStyle52"/>
                <w:rFonts w:ascii="Calibri" w:hAnsi="Calibri" w:cs="Calibri"/>
                <w:sz w:val="20"/>
                <w:szCs w:val="20"/>
              </w:rPr>
              <w:t>2</w:t>
            </w:r>
          </w:p>
        </w:tc>
        <w:tc>
          <w:tcPr>
            <w:tcW w:w="1398" w:type="dxa"/>
          </w:tcPr>
          <w:p w14:paraId="391F9985" w14:textId="77777777" w:rsidR="00C07F11" w:rsidRPr="00150796" w:rsidRDefault="00C07F11" w:rsidP="0005182D">
            <w:pPr>
              <w:pStyle w:val="Style37"/>
              <w:rPr>
                <w:rFonts w:ascii="Calibri" w:hAnsi="Calibri" w:cs="Calibri"/>
                <w:sz w:val="20"/>
                <w:szCs w:val="20"/>
              </w:rPr>
            </w:pPr>
          </w:p>
        </w:tc>
        <w:tc>
          <w:tcPr>
            <w:tcW w:w="1398" w:type="dxa"/>
          </w:tcPr>
          <w:p w14:paraId="086A4553" w14:textId="0F0B21E2" w:rsidR="00C07F11" w:rsidRPr="00150796" w:rsidRDefault="00C07F11" w:rsidP="0005182D">
            <w:pPr>
              <w:pStyle w:val="Style37"/>
              <w:rPr>
                <w:rFonts w:ascii="Calibri" w:hAnsi="Calibri" w:cs="Calibri"/>
                <w:sz w:val="20"/>
                <w:szCs w:val="20"/>
              </w:rPr>
            </w:pPr>
          </w:p>
        </w:tc>
        <w:tc>
          <w:tcPr>
            <w:tcW w:w="1379" w:type="dxa"/>
          </w:tcPr>
          <w:p w14:paraId="6FF24868" w14:textId="77777777" w:rsidR="00C07F11" w:rsidRPr="00150796" w:rsidRDefault="00C07F11" w:rsidP="0005182D">
            <w:pPr>
              <w:pStyle w:val="Style37"/>
              <w:rPr>
                <w:rFonts w:ascii="Calibri" w:hAnsi="Calibri" w:cs="Calibri"/>
                <w:sz w:val="20"/>
                <w:szCs w:val="20"/>
              </w:rPr>
            </w:pPr>
          </w:p>
        </w:tc>
        <w:tc>
          <w:tcPr>
            <w:tcW w:w="1128" w:type="dxa"/>
          </w:tcPr>
          <w:p w14:paraId="3CD0B405" w14:textId="77777777" w:rsidR="00C07F11" w:rsidRPr="00150796" w:rsidRDefault="00C07F11" w:rsidP="0005182D">
            <w:pPr>
              <w:pStyle w:val="Style37"/>
              <w:rPr>
                <w:rFonts w:ascii="Calibri" w:hAnsi="Calibri" w:cs="Calibri"/>
                <w:sz w:val="20"/>
                <w:szCs w:val="20"/>
              </w:rPr>
            </w:pPr>
          </w:p>
        </w:tc>
        <w:tc>
          <w:tcPr>
            <w:tcW w:w="792" w:type="dxa"/>
          </w:tcPr>
          <w:p w14:paraId="2D96EF92" w14:textId="77777777" w:rsidR="00C07F11" w:rsidRPr="00150796" w:rsidRDefault="00C07F11" w:rsidP="0005182D">
            <w:pPr>
              <w:pStyle w:val="Style37"/>
              <w:rPr>
                <w:rFonts w:ascii="Calibri" w:hAnsi="Calibri" w:cs="Calibri"/>
                <w:sz w:val="20"/>
                <w:szCs w:val="20"/>
              </w:rPr>
            </w:pPr>
          </w:p>
        </w:tc>
        <w:tc>
          <w:tcPr>
            <w:tcW w:w="752" w:type="dxa"/>
          </w:tcPr>
          <w:p w14:paraId="12718005" w14:textId="77777777" w:rsidR="00C07F11" w:rsidRPr="00150796" w:rsidRDefault="00C07F11" w:rsidP="0005182D">
            <w:pPr>
              <w:pStyle w:val="Style37"/>
              <w:rPr>
                <w:rFonts w:ascii="Calibri" w:hAnsi="Calibri" w:cs="Calibri"/>
                <w:sz w:val="20"/>
                <w:szCs w:val="20"/>
              </w:rPr>
            </w:pPr>
          </w:p>
        </w:tc>
        <w:tc>
          <w:tcPr>
            <w:tcW w:w="626" w:type="dxa"/>
          </w:tcPr>
          <w:p w14:paraId="2748FA56" w14:textId="77777777" w:rsidR="00C07F11" w:rsidRPr="00150796" w:rsidRDefault="00C07F11" w:rsidP="0005182D">
            <w:pPr>
              <w:pStyle w:val="Style37"/>
              <w:rPr>
                <w:rFonts w:ascii="Calibri" w:hAnsi="Calibri" w:cs="Calibri"/>
                <w:sz w:val="20"/>
                <w:szCs w:val="20"/>
              </w:rPr>
            </w:pPr>
          </w:p>
        </w:tc>
        <w:tc>
          <w:tcPr>
            <w:tcW w:w="627" w:type="dxa"/>
          </w:tcPr>
          <w:p w14:paraId="35B889C3" w14:textId="77777777" w:rsidR="00C07F11" w:rsidRPr="00150796" w:rsidRDefault="00C07F11" w:rsidP="0005182D">
            <w:pPr>
              <w:pStyle w:val="Style37"/>
              <w:rPr>
                <w:rFonts w:ascii="Calibri" w:hAnsi="Calibri" w:cs="Calibri"/>
                <w:sz w:val="20"/>
                <w:szCs w:val="20"/>
              </w:rPr>
            </w:pPr>
          </w:p>
        </w:tc>
        <w:tc>
          <w:tcPr>
            <w:tcW w:w="627" w:type="dxa"/>
          </w:tcPr>
          <w:p w14:paraId="0389D37D" w14:textId="77777777" w:rsidR="00C07F11" w:rsidRPr="00150796" w:rsidRDefault="00C07F11" w:rsidP="0005182D">
            <w:pPr>
              <w:pStyle w:val="Style37"/>
              <w:rPr>
                <w:rFonts w:ascii="Calibri" w:hAnsi="Calibri" w:cs="Calibri"/>
                <w:sz w:val="20"/>
                <w:szCs w:val="20"/>
              </w:rPr>
            </w:pPr>
          </w:p>
        </w:tc>
        <w:tc>
          <w:tcPr>
            <w:tcW w:w="627" w:type="dxa"/>
          </w:tcPr>
          <w:p w14:paraId="12B5309E" w14:textId="77777777" w:rsidR="00C07F11" w:rsidRPr="00150796" w:rsidRDefault="00C07F11" w:rsidP="0005182D">
            <w:pPr>
              <w:pStyle w:val="Style37"/>
              <w:rPr>
                <w:rFonts w:ascii="Calibri" w:hAnsi="Calibri" w:cs="Calibri"/>
                <w:sz w:val="20"/>
                <w:szCs w:val="20"/>
              </w:rPr>
            </w:pPr>
          </w:p>
        </w:tc>
      </w:tr>
      <w:tr w:rsidR="00C07F11" w:rsidRPr="00150796" w14:paraId="29E3E49C" w14:textId="77777777" w:rsidTr="00C07F11">
        <w:trPr>
          <w:trHeight w:val="232"/>
          <w:jc w:val="center"/>
        </w:trPr>
        <w:tc>
          <w:tcPr>
            <w:tcW w:w="428" w:type="dxa"/>
          </w:tcPr>
          <w:p w14:paraId="23354917" w14:textId="77777777" w:rsidR="00C07F11" w:rsidRPr="00150796" w:rsidRDefault="00C07F11" w:rsidP="0005182D">
            <w:pPr>
              <w:pStyle w:val="Style17"/>
              <w:jc w:val="center"/>
              <w:rPr>
                <w:rStyle w:val="FontStyle52"/>
                <w:rFonts w:ascii="Calibri" w:hAnsi="Calibri" w:cs="Calibri"/>
                <w:sz w:val="20"/>
                <w:szCs w:val="20"/>
              </w:rPr>
            </w:pPr>
            <w:r w:rsidRPr="00150796">
              <w:rPr>
                <w:rStyle w:val="FontStyle52"/>
                <w:rFonts w:ascii="Calibri" w:hAnsi="Calibri" w:cs="Calibri"/>
                <w:sz w:val="20"/>
                <w:szCs w:val="20"/>
              </w:rPr>
              <w:t>3</w:t>
            </w:r>
          </w:p>
        </w:tc>
        <w:tc>
          <w:tcPr>
            <w:tcW w:w="1398" w:type="dxa"/>
          </w:tcPr>
          <w:p w14:paraId="2473271E" w14:textId="77777777" w:rsidR="00C07F11" w:rsidRPr="00150796" w:rsidRDefault="00C07F11" w:rsidP="0005182D">
            <w:pPr>
              <w:pStyle w:val="Style37"/>
              <w:rPr>
                <w:rFonts w:ascii="Calibri" w:hAnsi="Calibri" w:cs="Calibri"/>
                <w:sz w:val="20"/>
                <w:szCs w:val="20"/>
              </w:rPr>
            </w:pPr>
          </w:p>
        </w:tc>
        <w:tc>
          <w:tcPr>
            <w:tcW w:w="1398" w:type="dxa"/>
          </w:tcPr>
          <w:p w14:paraId="4E41C654" w14:textId="0C51428F" w:rsidR="00C07F11" w:rsidRPr="00150796" w:rsidRDefault="00C07F11" w:rsidP="0005182D">
            <w:pPr>
              <w:pStyle w:val="Style37"/>
              <w:rPr>
                <w:rFonts w:ascii="Calibri" w:hAnsi="Calibri" w:cs="Calibri"/>
                <w:sz w:val="20"/>
                <w:szCs w:val="20"/>
              </w:rPr>
            </w:pPr>
          </w:p>
        </w:tc>
        <w:tc>
          <w:tcPr>
            <w:tcW w:w="1379" w:type="dxa"/>
          </w:tcPr>
          <w:p w14:paraId="4C626F96" w14:textId="77777777" w:rsidR="00C07F11" w:rsidRPr="00150796" w:rsidRDefault="00C07F11" w:rsidP="0005182D">
            <w:pPr>
              <w:pStyle w:val="Style37"/>
              <w:rPr>
                <w:rFonts w:ascii="Calibri" w:hAnsi="Calibri" w:cs="Calibri"/>
                <w:sz w:val="20"/>
                <w:szCs w:val="20"/>
              </w:rPr>
            </w:pPr>
          </w:p>
        </w:tc>
        <w:tc>
          <w:tcPr>
            <w:tcW w:w="1128" w:type="dxa"/>
          </w:tcPr>
          <w:p w14:paraId="775FBCFC" w14:textId="77777777" w:rsidR="00C07F11" w:rsidRPr="00150796" w:rsidRDefault="00C07F11" w:rsidP="0005182D">
            <w:pPr>
              <w:pStyle w:val="Style37"/>
              <w:rPr>
                <w:rFonts w:ascii="Calibri" w:hAnsi="Calibri" w:cs="Calibri"/>
                <w:sz w:val="20"/>
                <w:szCs w:val="20"/>
              </w:rPr>
            </w:pPr>
          </w:p>
        </w:tc>
        <w:tc>
          <w:tcPr>
            <w:tcW w:w="792" w:type="dxa"/>
          </w:tcPr>
          <w:p w14:paraId="2EE1F42D" w14:textId="77777777" w:rsidR="00C07F11" w:rsidRPr="00150796" w:rsidRDefault="00C07F11" w:rsidP="0005182D">
            <w:pPr>
              <w:pStyle w:val="Style37"/>
              <w:rPr>
                <w:rFonts w:ascii="Calibri" w:hAnsi="Calibri" w:cs="Calibri"/>
                <w:sz w:val="20"/>
                <w:szCs w:val="20"/>
              </w:rPr>
            </w:pPr>
          </w:p>
        </w:tc>
        <w:tc>
          <w:tcPr>
            <w:tcW w:w="752" w:type="dxa"/>
          </w:tcPr>
          <w:p w14:paraId="2D613A17" w14:textId="77777777" w:rsidR="00C07F11" w:rsidRPr="00150796" w:rsidRDefault="00C07F11" w:rsidP="0005182D">
            <w:pPr>
              <w:pStyle w:val="Style37"/>
              <w:rPr>
                <w:rFonts w:ascii="Calibri" w:hAnsi="Calibri" w:cs="Calibri"/>
                <w:sz w:val="20"/>
                <w:szCs w:val="20"/>
              </w:rPr>
            </w:pPr>
          </w:p>
        </w:tc>
        <w:tc>
          <w:tcPr>
            <w:tcW w:w="626" w:type="dxa"/>
          </w:tcPr>
          <w:p w14:paraId="05FE52BC" w14:textId="77777777" w:rsidR="00C07F11" w:rsidRPr="00150796" w:rsidRDefault="00C07F11" w:rsidP="0005182D">
            <w:pPr>
              <w:pStyle w:val="Style37"/>
              <w:rPr>
                <w:rFonts w:ascii="Calibri" w:hAnsi="Calibri" w:cs="Calibri"/>
                <w:sz w:val="20"/>
                <w:szCs w:val="20"/>
              </w:rPr>
            </w:pPr>
          </w:p>
        </w:tc>
        <w:tc>
          <w:tcPr>
            <w:tcW w:w="627" w:type="dxa"/>
          </w:tcPr>
          <w:p w14:paraId="08B8A9A0" w14:textId="77777777" w:rsidR="00C07F11" w:rsidRPr="00150796" w:rsidRDefault="00C07F11" w:rsidP="0005182D">
            <w:pPr>
              <w:pStyle w:val="Style37"/>
              <w:rPr>
                <w:rFonts w:ascii="Calibri" w:hAnsi="Calibri" w:cs="Calibri"/>
                <w:sz w:val="20"/>
                <w:szCs w:val="20"/>
              </w:rPr>
            </w:pPr>
          </w:p>
        </w:tc>
        <w:tc>
          <w:tcPr>
            <w:tcW w:w="627" w:type="dxa"/>
          </w:tcPr>
          <w:p w14:paraId="2F5022DD" w14:textId="77777777" w:rsidR="00C07F11" w:rsidRPr="00150796" w:rsidRDefault="00C07F11" w:rsidP="0005182D">
            <w:pPr>
              <w:pStyle w:val="Style37"/>
              <w:rPr>
                <w:rFonts w:ascii="Calibri" w:hAnsi="Calibri" w:cs="Calibri"/>
                <w:sz w:val="20"/>
                <w:szCs w:val="20"/>
              </w:rPr>
            </w:pPr>
          </w:p>
        </w:tc>
        <w:tc>
          <w:tcPr>
            <w:tcW w:w="627" w:type="dxa"/>
          </w:tcPr>
          <w:p w14:paraId="76049C0F" w14:textId="77777777" w:rsidR="00C07F11" w:rsidRPr="00150796" w:rsidRDefault="00C07F11" w:rsidP="0005182D">
            <w:pPr>
              <w:pStyle w:val="Style37"/>
              <w:rPr>
                <w:rFonts w:ascii="Calibri" w:hAnsi="Calibri" w:cs="Calibri"/>
                <w:sz w:val="20"/>
                <w:szCs w:val="20"/>
              </w:rPr>
            </w:pPr>
          </w:p>
        </w:tc>
      </w:tr>
      <w:tr w:rsidR="00C07F11" w:rsidRPr="00150796" w14:paraId="5524AEA0" w14:textId="77777777" w:rsidTr="00C07F11">
        <w:trPr>
          <w:trHeight w:val="221"/>
          <w:jc w:val="center"/>
        </w:trPr>
        <w:tc>
          <w:tcPr>
            <w:tcW w:w="428" w:type="dxa"/>
          </w:tcPr>
          <w:p w14:paraId="26C60393" w14:textId="77777777" w:rsidR="00C07F11" w:rsidRPr="00150796" w:rsidRDefault="00C07F11" w:rsidP="0005182D">
            <w:pPr>
              <w:pStyle w:val="Style17"/>
              <w:jc w:val="center"/>
              <w:rPr>
                <w:rStyle w:val="FontStyle52"/>
                <w:rFonts w:ascii="Calibri" w:hAnsi="Calibri" w:cs="Calibri"/>
                <w:sz w:val="20"/>
                <w:szCs w:val="20"/>
              </w:rPr>
            </w:pPr>
            <w:r w:rsidRPr="00150796">
              <w:rPr>
                <w:rStyle w:val="FontStyle52"/>
                <w:rFonts w:ascii="Calibri" w:hAnsi="Calibri" w:cs="Calibri"/>
                <w:sz w:val="20"/>
                <w:szCs w:val="20"/>
              </w:rPr>
              <w:t>4</w:t>
            </w:r>
          </w:p>
        </w:tc>
        <w:tc>
          <w:tcPr>
            <w:tcW w:w="1398" w:type="dxa"/>
          </w:tcPr>
          <w:p w14:paraId="187CAB1F" w14:textId="77777777" w:rsidR="00C07F11" w:rsidRPr="00150796" w:rsidRDefault="00C07F11" w:rsidP="0005182D">
            <w:pPr>
              <w:pStyle w:val="Style37"/>
              <w:rPr>
                <w:rFonts w:ascii="Calibri" w:hAnsi="Calibri" w:cs="Calibri"/>
                <w:sz w:val="20"/>
                <w:szCs w:val="20"/>
              </w:rPr>
            </w:pPr>
          </w:p>
        </w:tc>
        <w:tc>
          <w:tcPr>
            <w:tcW w:w="1398" w:type="dxa"/>
          </w:tcPr>
          <w:p w14:paraId="1583DC25" w14:textId="3331CC70" w:rsidR="00C07F11" w:rsidRPr="00150796" w:rsidRDefault="00C07F11" w:rsidP="0005182D">
            <w:pPr>
              <w:pStyle w:val="Style37"/>
              <w:rPr>
                <w:rFonts w:ascii="Calibri" w:hAnsi="Calibri" w:cs="Calibri"/>
                <w:sz w:val="20"/>
                <w:szCs w:val="20"/>
              </w:rPr>
            </w:pPr>
          </w:p>
        </w:tc>
        <w:tc>
          <w:tcPr>
            <w:tcW w:w="1379" w:type="dxa"/>
          </w:tcPr>
          <w:p w14:paraId="7EA144B0" w14:textId="77777777" w:rsidR="00C07F11" w:rsidRPr="00150796" w:rsidRDefault="00C07F11" w:rsidP="0005182D">
            <w:pPr>
              <w:pStyle w:val="Style37"/>
              <w:rPr>
                <w:rFonts w:ascii="Calibri" w:hAnsi="Calibri" w:cs="Calibri"/>
                <w:sz w:val="20"/>
                <w:szCs w:val="20"/>
              </w:rPr>
            </w:pPr>
          </w:p>
        </w:tc>
        <w:tc>
          <w:tcPr>
            <w:tcW w:w="1128" w:type="dxa"/>
          </w:tcPr>
          <w:p w14:paraId="0BD51E8F" w14:textId="77777777" w:rsidR="00C07F11" w:rsidRPr="00150796" w:rsidRDefault="00C07F11" w:rsidP="0005182D">
            <w:pPr>
              <w:pStyle w:val="Style37"/>
              <w:rPr>
                <w:rFonts w:ascii="Calibri" w:hAnsi="Calibri" w:cs="Calibri"/>
                <w:sz w:val="20"/>
                <w:szCs w:val="20"/>
              </w:rPr>
            </w:pPr>
          </w:p>
        </w:tc>
        <w:tc>
          <w:tcPr>
            <w:tcW w:w="792" w:type="dxa"/>
          </w:tcPr>
          <w:p w14:paraId="0A0208ED" w14:textId="77777777" w:rsidR="00C07F11" w:rsidRPr="00150796" w:rsidRDefault="00C07F11" w:rsidP="0005182D">
            <w:pPr>
              <w:pStyle w:val="Style37"/>
              <w:rPr>
                <w:rFonts w:ascii="Calibri" w:hAnsi="Calibri" w:cs="Calibri"/>
                <w:sz w:val="20"/>
                <w:szCs w:val="20"/>
              </w:rPr>
            </w:pPr>
          </w:p>
        </w:tc>
        <w:tc>
          <w:tcPr>
            <w:tcW w:w="752" w:type="dxa"/>
          </w:tcPr>
          <w:p w14:paraId="0B1D2FB0" w14:textId="77777777" w:rsidR="00C07F11" w:rsidRPr="00150796" w:rsidRDefault="00C07F11" w:rsidP="0005182D">
            <w:pPr>
              <w:pStyle w:val="Style37"/>
              <w:rPr>
                <w:rFonts w:ascii="Calibri" w:hAnsi="Calibri" w:cs="Calibri"/>
                <w:sz w:val="20"/>
                <w:szCs w:val="20"/>
              </w:rPr>
            </w:pPr>
          </w:p>
        </w:tc>
        <w:tc>
          <w:tcPr>
            <w:tcW w:w="626" w:type="dxa"/>
          </w:tcPr>
          <w:p w14:paraId="79BB2044" w14:textId="77777777" w:rsidR="00C07F11" w:rsidRPr="00150796" w:rsidRDefault="00C07F11" w:rsidP="0005182D">
            <w:pPr>
              <w:pStyle w:val="Style37"/>
              <w:rPr>
                <w:rFonts w:ascii="Calibri" w:hAnsi="Calibri" w:cs="Calibri"/>
                <w:sz w:val="20"/>
                <w:szCs w:val="20"/>
              </w:rPr>
            </w:pPr>
          </w:p>
        </w:tc>
        <w:tc>
          <w:tcPr>
            <w:tcW w:w="627" w:type="dxa"/>
          </w:tcPr>
          <w:p w14:paraId="1AD1CCC9" w14:textId="77777777" w:rsidR="00C07F11" w:rsidRPr="00150796" w:rsidRDefault="00C07F11" w:rsidP="0005182D">
            <w:pPr>
              <w:pStyle w:val="Style37"/>
              <w:rPr>
                <w:rFonts w:ascii="Calibri" w:hAnsi="Calibri" w:cs="Calibri"/>
                <w:sz w:val="20"/>
                <w:szCs w:val="20"/>
              </w:rPr>
            </w:pPr>
          </w:p>
        </w:tc>
        <w:tc>
          <w:tcPr>
            <w:tcW w:w="627" w:type="dxa"/>
          </w:tcPr>
          <w:p w14:paraId="7DAA0D10" w14:textId="77777777" w:rsidR="00C07F11" w:rsidRPr="00150796" w:rsidRDefault="00C07F11" w:rsidP="0005182D">
            <w:pPr>
              <w:pStyle w:val="Style37"/>
              <w:rPr>
                <w:rFonts w:ascii="Calibri" w:hAnsi="Calibri" w:cs="Calibri"/>
                <w:sz w:val="20"/>
                <w:szCs w:val="20"/>
              </w:rPr>
            </w:pPr>
          </w:p>
        </w:tc>
        <w:tc>
          <w:tcPr>
            <w:tcW w:w="627" w:type="dxa"/>
          </w:tcPr>
          <w:p w14:paraId="214E5522" w14:textId="77777777" w:rsidR="00C07F11" w:rsidRPr="00150796" w:rsidRDefault="00C07F11" w:rsidP="0005182D">
            <w:pPr>
              <w:pStyle w:val="Style37"/>
              <w:rPr>
                <w:rFonts w:ascii="Calibri" w:hAnsi="Calibri" w:cs="Calibri"/>
                <w:sz w:val="20"/>
                <w:szCs w:val="20"/>
              </w:rPr>
            </w:pPr>
          </w:p>
        </w:tc>
      </w:tr>
      <w:tr w:rsidR="00C07F11" w:rsidRPr="00150796" w14:paraId="66198852" w14:textId="77777777" w:rsidTr="00C07F11">
        <w:trPr>
          <w:trHeight w:val="232"/>
          <w:jc w:val="center"/>
        </w:trPr>
        <w:tc>
          <w:tcPr>
            <w:tcW w:w="428" w:type="dxa"/>
          </w:tcPr>
          <w:p w14:paraId="7B4C0F95" w14:textId="77777777" w:rsidR="00C07F11" w:rsidRPr="00150796" w:rsidRDefault="00C07F11" w:rsidP="0005182D">
            <w:pPr>
              <w:pStyle w:val="Style17"/>
              <w:jc w:val="center"/>
              <w:rPr>
                <w:rStyle w:val="FontStyle52"/>
                <w:rFonts w:ascii="Calibri" w:hAnsi="Calibri" w:cs="Calibri"/>
                <w:sz w:val="20"/>
                <w:szCs w:val="20"/>
              </w:rPr>
            </w:pPr>
            <w:r w:rsidRPr="00150796">
              <w:rPr>
                <w:rStyle w:val="FontStyle52"/>
                <w:rFonts w:ascii="Calibri" w:hAnsi="Calibri" w:cs="Calibri"/>
                <w:sz w:val="20"/>
                <w:szCs w:val="20"/>
              </w:rPr>
              <w:t>5</w:t>
            </w:r>
          </w:p>
        </w:tc>
        <w:tc>
          <w:tcPr>
            <w:tcW w:w="1398" w:type="dxa"/>
          </w:tcPr>
          <w:p w14:paraId="60EBAE30" w14:textId="77777777" w:rsidR="00C07F11" w:rsidRPr="00150796" w:rsidRDefault="00C07F11" w:rsidP="0005182D">
            <w:pPr>
              <w:pStyle w:val="Style37"/>
              <w:rPr>
                <w:rFonts w:ascii="Calibri" w:hAnsi="Calibri" w:cs="Calibri"/>
                <w:sz w:val="20"/>
                <w:szCs w:val="20"/>
              </w:rPr>
            </w:pPr>
          </w:p>
        </w:tc>
        <w:tc>
          <w:tcPr>
            <w:tcW w:w="1398" w:type="dxa"/>
          </w:tcPr>
          <w:p w14:paraId="2FFEB0B4" w14:textId="01BD9437" w:rsidR="00C07F11" w:rsidRPr="00150796" w:rsidRDefault="00C07F11" w:rsidP="0005182D">
            <w:pPr>
              <w:pStyle w:val="Style37"/>
              <w:rPr>
                <w:rFonts w:ascii="Calibri" w:hAnsi="Calibri" w:cs="Calibri"/>
                <w:sz w:val="20"/>
                <w:szCs w:val="20"/>
              </w:rPr>
            </w:pPr>
          </w:p>
        </w:tc>
        <w:tc>
          <w:tcPr>
            <w:tcW w:w="1379" w:type="dxa"/>
          </w:tcPr>
          <w:p w14:paraId="58CDC0AE" w14:textId="77777777" w:rsidR="00C07F11" w:rsidRPr="00150796" w:rsidRDefault="00C07F11" w:rsidP="0005182D">
            <w:pPr>
              <w:pStyle w:val="Style37"/>
              <w:rPr>
                <w:rFonts w:ascii="Calibri" w:hAnsi="Calibri" w:cs="Calibri"/>
                <w:sz w:val="20"/>
                <w:szCs w:val="20"/>
              </w:rPr>
            </w:pPr>
          </w:p>
        </w:tc>
        <w:tc>
          <w:tcPr>
            <w:tcW w:w="1128" w:type="dxa"/>
          </w:tcPr>
          <w:p w14:paraId="6865C480" w14:textId="77777777" w:rsidR="00C07F11" w:rsidRPr="00150796" w:rsidRDefault="00C07F11" w:rsidP="0005182D">
            <w:pPr>
              <w:pStyle w:val="Style37"/>
              <w:rPr>
                <w:rFonts w:ascii="Calibri" w:hAnsi="Calibri" w:cs="Calibri"/>
                <w:sz w:val="20"/>
                <w:szCs w:val="20"/>
              </w:rPr>
            </w:pPr>
          </w:p>
        </w:tc>
        <w:tc>
          <w:tcPr>
            <w:tcW w:w="792" w:type="dxa"/>
          </w:tcPr>
          <w:p w14:paraId="233054EB" w14:textId="77777777" w:rsidR="00C07F11" w:rsidRPr="00150796" w:rsidRDefault="00C07F11" w:rsidP="0005182D">
            <w:pPr>
              <w:pStyle w:val="Style37"/>
              <w:rPr>
                <w:rFonts w:ascii="Calibri" w:hAnsi="Calibri" w:cs="Calibri"/>
                <w:sz w:val="20"/>
                <w:szCs w:val="20"/>
              </w:rPr>
            </w:pPr>
          </w:p>
        </w:tc>
        <w:tc>
          <w:tcPr>
            <w:tcW w:w="752" w:type="dxa"/>
          </w:tcPr>
          <w:p w14:paraId="10367CDD" w14:textId="77777777" w:rsidR="00C07F11" w:rsidRPr="00150796" w:rsidRDefault="00C07F11" w:rsidP="0005182D">
            <w:pPr>
              <w:pStyle w:val="Style37"/>
              <w:rPr>
                <w:rFonts w:ascii="Calibri" w:hAnsi="Calibri" w:cs="Calibri"/>
                <w:sz w:val="20"/>
                <w:szCs w:val="20"/>
              </w:rPr>
            </w:pPr>
          </w:p>
        </w:tc>
        <w:tc>
          <w:tcPr>
            <w:tcW w:w="626" w:type="dxa"/>
          </w:tcPr>
          <w:p w14:paraId="1560D453" w14:textId="77777777" w:rsidR="00C07F11" w:rsidRPr="00150796" w:rsidRDefault="00C07F11" w:rsidP="0005182D">
            <w:pPr>
              <w:pStyle w:val="Style37"/>
              <w:rPr>
                <w:rFonts w:ascii="Calibri" w:hAnsi="Calibri" w:cs="Calibri"/>
                <w:sz w:val="20"/>
                <w:szCs w:val="20"/>
              </w:rPr>
            </w:pPr>
          </w:p>
        </w:tc>
        <w:tc>
          <w:tcPr>
            <w:tcW w:w="627" w:type="dxa"/>
          </w:tcPr>
          <w:p w14:paraId="3EBE23CF" w14:textId="77777777" w:rsidR="00C07F11" w:rsidRPr="00150796" w:rsidRDefault="00C07F11" w:rsidP="0005182D">
            <w:pPr>
              <w:pStyle w:val="Style37"/>
              <w:rPr>
                <w:rFonts w:ascii="Calibri" w:hAnsi="Calibri" w:cs="Calibri"/>
                <w:sz w:val="20"/>
                <w:szCs w:val="20"/>
              </w:rPr>
            </w:pPr>
          </w:p>
        </w:tc>
        <w:tc>
          <w:tcPr>
            <w:tcW w:w="627" w:type="dxa"/>
          </w:tcPr>
          <w:p w14:paraId="1F7083C2" w14:textId="77777777" w:rsidR="00C07F11" w:rsidRPr="00150796" w:rsidRDefault="00C07F11" w:rsidP="0005182D">
            <w:pPr>
              <w:pStyle w:val="Style37"/>
              <w:rPr>
                <w:rFonts w:ascii="Calibri" w:hAnsi="Calibri" w:cs="Calibri"/>
                <w:sz w:val="20"/>
                <w:szCs w:val="20"/>
              </w:rPr>
            </w:pPr>
          </w:p>
        </w:tc>
        <w:tc>
          <w:tcPr>
            <w:tcW w:w="627" w:type="dxa"/>
          </w:tcPr>
          <w:p w14:paraId="2C58CF68" w14:textId="77777777" w:rsidR="00C07F11" w:rsidRPr="00150796" w:rsidRDefault="00C07F11" w:rsidP="0005182D">
            <w:pPr>
              <w:pStyle w:val="Style37"/>
              <w:rPr>
                <w:rFonts w:ascii="Calibri" w:hAnsi="Calibri" w:cs="Calibri"/>
                <w:sz w:val="20"/>
                <w:szCs w:val="20"/>
              </w:rPr>
            </w:pPr>
          </w:p>
        </w:tc>
      </w:tr>
      <w:tr w:rsidR="00C07F11" w:rsidRPr="00150796" w14:paraId="07006A05" w14:textId="77777777" w:rsidTr="00C07F11">
        <w:trPr>
          <w:trHeight w:val="221"/>
          <w:jc w:val="center"/>
        </w:trPr>
        <w:tc>
          <w:tcPr>
            <w:tcW w:w="428" w:type="dxa"/>
          </w:tcPr>
          <w:p w14:paraId="7C8F8CD3" w14:textId="77777777" w:rsidR="00C07F11" w:rsidRPr="00150796" w:rsidRDefault="00C07F11" w:rsidP="0005182D">
            <w:pPr>
              <w:pStyle w:val="Style17"/>
              <w:jc w:val="center"/>
              <w:rPr>
                <w:rStyle w:val="FontStyle52"/>
                <w:rFonts w:ascii="Calibri" w:hAnsi="Calibri" w:cs="Calibri"/>
                <w:sz w:val="20"/>
                <w:szCs w:val="20"/>
              </w:rPr>
            </w:pPr>
            <w:r w:rsidRPr="00150796">
              <w:rPr>
                <w:rStyle w:val="FontStyle52"/>
                <w:rFonts w:ascii="Calibri" w:hAnsi="Calibri" w:cs="Calibri"/>
                <w:sz w:val="20"/>
                <w:szCs w:val="20"/>
              </w:rPr>
              <w:t>6</w:t>
            </w:r>
          </w:p>
        </w:tc>
        <w:tc>
          <w:tcPr>
            <w:tcW w:w="1398" w:type="dxa"/>
          </w:tcPr>
          <w:p w14:paraId="567A5E58" w14:textId="77777777" w:rsidR="00C07F11" w:rsidRPr="00150796" w:rsidRDefault="00C07F11" w:rsidP="0005182D">
            <w:pPr>
              <w:pStyle w:val="Style37"/>
              <w:rPr>
                <w:rFonts w:ascii="Calibri" w:hAnsi="Calibri" w:cs="Calibri"/>
                <w:sz w:val="20"/>
                <w:szCs w:val="20"/>
              </w:rPr>
            </w:pPr>
          </w:p>
        </w:tc>
        <w:tc>
          <w:tcPr>
            <w:tcW w:w="1398" w:type="dxa"/>
          </w:tcPr>
          <w:p w14:paraId="2A1A6F18" w14:textId="4C8647B9" w:rsidR="00C07F11" w:rsidRPr="00150796" w:rsidRDefault="00C07F11" w:rsidP="0005182D">
            <w:pPr>
              <w:pStyle w:val="Style37"/>
              <w:rPr>
                <w:rFonts w:ascii="Calibri" w:hAnsi="Calibri" w:cs="Calibri"/>
                <w:sz w:val="20"/>
                <w:szCs w:val="20"/>
              </w:rPr>
            </w:pPr>
          </w:p>
        </w:tc>
        <w:tc>
          <w:tcPr>
            <w:tcW w:w="1379" w:type="dxa"/>
          </w:tcPr>
          <w:p w14:paraId="5324A9AF" w14:textId="77777777" w:rsidR="00C07F11" w:rsidRPr="00150796" w:rsidRDefault="00C07F11" w:rsidP="0005182D">
            <w:pPr>
              <w:pStyle w:val="Style37"/>
              <w:rPr>
                <w:rFonts w:ascii="Calibri" w:hAnsi="Calibri" w:cs="Calibri"/>
                <w:sz w:val="20"/>
                <w:szCs w:val="20"/>
              </w:rPr>
            </w:pPr>
          </w:p>
        </w:tc>
        <w:tc>
          <w:tcPr>
            <w:tcW w:w="1128" w:type="dxa"/>
          </w:tcPr>
          <w:p w14:paraId="408E80BB" w14:textId="77777777" w:rsidR="00C07F11" w:rsidRPr="00150796" w:rsidRDefault="00C07F11" w:rsidP="0005182D">
            <w:pPr>
              <w:pStyle w:val="Style37"/>
              <w:rPr>
                <w:rFonts w:ascii="Calibri" w:hAnsi="Calibri" w:cs="Calibri"/>
                <w:sz w:val="20"/>
                <w:szCs w:val="20"/>
              </w:rPr>
            </w:pPr>
          </w:p>
        </w:tc>
        <w:tc>
          <w:tcPr>
            <w:tcW w:w="792" w:type="dxa"/>
          </w:tcPr>
          <w:p w14:paraId="35ED5DD3" w14:textId="77777777" w:rsidR="00C07F11" w:rsidRPr="00150796" w:rsidRDefault="00C07F11" w:rsidP="0005182D">
            <w:pPr>
              <w:pStyle w:val="Style37"/>
              <w:rPr>
                <w:rFonts w:ascii="Calibri" w:hAnsi="Calibri" w:cs="Calibri"/>
                <w:sz w:val="20"/>
                <w:szCs w:val="20"/>
              </w:rPr>
            </w:pPr>
          </w:p>
        </w:tc>
        <w:tc>
          <w:tcPr>
            <w:tcW w:w="752" w:type="dxa"/>
          </w:tcPr>
          <w:p w14:paraId="6E3543F6" w14:textId="77777777" w:rsidR="00C07F11" w:rsidRPr="00150796" w:rsidRDefault="00C07F11" w:rsidP="0005182D">
            <w:pPr>
              <w:pStyle w:val="Style37"/>
              <w:rPr>
                <w:rFonts w:ascii="Calibri" w:hAnsi="Calibri" w:cs="Calibri"/>
                <w:sz w:val="20"/>
                <w:szCs w:val="20"/>
              </w:rPr>
            </w:pPr>
          </w:p>
        </w:tc>
        <w:tc>
          <w:tcPr>
            <w:tcW w:w="626" w:type="dxa"/>
          </w:tcPr>
          <w:p w14:paraId="0C7D2C2E" w14:textId="77777777" w:rsidR="00C07F11" w:rsidRPr="00150796" w:rsidRDefault="00C07F11" w:rsidP="0005182D">
            <w:pPr>
              <w:pStyle w:val="Style37"/>
              <w:rPr>
                <w:rFonts w:ascii="Calibri" w:hAnsi="Calibri" w:cs="Calibri"/>
                <w:sz w:val="20"/>
                <w:szCs w:val="20"/>
              </w:rPr>
            </w:pPr>
          </w:p>
        </w:tc>
        <w:tc>
          <w:tcPr>
            <w:tcW w:w="627" w:type="dxa"/>
          </w:tcPr>
          <w:p w14:paraId="3914A545" w14:textId="77777777" w:rsidR="00C07F11" w:rsidRPr="00150796" w:rsidRDefault="00C07F11" w:rsidP="0005182D">
            <w:pPr>
              <w:pStyle w:val="Style37"/>
              <w:rPr>
                <w:rFonts w:ascii="Calibri" w:hAnsi="Calibri" w:cs="Calibri"/>
                <w:sz w:val="20"/>
                <w:szCs w:val="20"/>
              </w:rPr>
            </w:pPr>
          </w:p>
        </w:tc>
        <w:tc>
          <w:tcPr>
            <w:tcW w:w="627" w:type="dxa"/>
          </w:tcPr>
          <w:p w14:paraId="6815299F" w14:textId="77777777" w:rsidR="00C07F11" w:rsidRPr="00150796" w:rsidRDefault="00C07F11" w:rsidP="0005182D">
            <w:pPr>
              <w:pStyle w:val="Style37"/>
              <w:rPr>
                <w:rFonts w:ascii="Calibri" w:hAnsi="Calibri" w:cs="Calibri"/>
                <w:sz w:val="20"/>
                <w:szCs w:val="20"/>
              </w:rPr>
            </w:pPr>
          </w:p>
        </w:tc>
        <w:tc>
          <w:tcPr>
            <w:tcW w:w="627" w:type="dxa"/>
          </w:tcPr>
          <w:p w14:paraId="5AE10EC4" w14:textId="77777777" w:rsidR="00C07F11" w:rsidRPr="00150796" w:rsidRDefault="00C07F11" w:rsidP="0005182D">
            <w:pPr>
              <w:pStyle w:val="Style37"/>
              <w:rPr>
                <w:rFonts w:ascii="Calibri" w:hAnsi="Calibri" w:cs="Calibri"/>
                <w:sz w:val="20"/>
                <w:szCs w:val="20"/>
              </w:rPr>
            </w:pPr>
          </w:p>
        </w:tc>
      </w:tr>
      <w:tr w:rsidR="00C07F11" w:rsidRPr="00150796" w14:paraId="0DF1D011" w14:textId="77777777" w:rsidTr="00C07F11">
        <w:trPr>
          <w:trHeight w:val="232"/>
          <w:jc w:val="center"/>
        </w:trPr>
        <w:tc>
          <w:tcPr>
            <w:tcW w:w="428" w:type="dxa"/>
          </w:tcPr>
          <w:p w14:paraId="35EFFC1D" w14:textId="77777777" w:rsidR="00C07F11" w:rsidRPr="00150796" w:rsidRDefault="00C07F11" w:rsidP="0005182D">
            <w:pPr>
              <w:pStyle w:val="Style17"/>
              <w:jc w:val="center"/>
              <w:rPr>
                <w:rStyle w:val="FontStyle52"/>
                <w:rFonts w:ascii="Calibri" w:hAnsi="Calibri" w:cs="Calibri"/>
                <w:sz w:val="20"/>
                <w:szCs w:val="20"/>
              </w:rPr>
            </w:pPr>
            <w:r w:rsidRPr="00150796">
              <w:rPr>
                <w:rStyle w:val="FontStyle52"/>
                <w:rFonts w:ascii="Calibri" w:hAnsi="Calibri" w:cs="Calibri"/>
                <w:sz w:val="20"/>
                <w:szCs w:val="20"/>
              </w:rPr>
              <w:t>7</w:t>
            </w:r>
          </w:p>
        </w:tc>
        <w:tc>
          <w:tcPr>
            <w:tcW w:w="1398" w:type="dxa"/>
          </w:tcPr>
          <w:p w14:paraId="3364E7DC" w14:textId="77777777" w:rsidR="00C07F11" w:rsidRPr="00150796" w:rsidRDefault="00C07F11" w:rsidP="0005182D">
            <w:pPr>
              <w:pStyle w:val="Style37"/>
              <w:rPr>
                <w:rFonts w:ascii="Calibri" w:hAnsi="Calibri" w:cs="Calibri"/>
                <w:sz w:val="20"/>
                <w:szCs w:val="20"/>
              </w:rPr>
            </w:pPr>
          </w:p>
        </w:tc>
        <w:tc>
          <w:tcPr>
            <w:tcW w:w="1398" w:type="dxa"/>
          </w:tcPr>
          <w:p w14:paraId="52A7A426" w14:textId="2F824384" w:rsidR="00C07F11" w:rsidRPr="00150796" w:rsidRDefault="00C07F11" w:rsidP="0005182D">
            <w:pPr>
              <w:pStyle w:val="Style37"/>
              <w:rPr>
                <w:rFonts w:ascii="Calibri" w:hAnsi="Calibri" w:cs="Calibri"/>
                <w:sz w:val="20"/>
                <w:szCs w:val="20"/>
              </w:rPr>
            </w:pPr>
          </w:p>
        </w:tc>
        <w:tc>
          <w:tcPr>
            <w:tcW w:w="1379" w:type="dxa"/>
          </w:tcPr>
          <w:p w14:paraId="045127D1" w14:textId="77777777" w:rsidR="00C07F11" w:rsidRPr="00150796" w:rsidRDefault="00C07F11" w:rsidP="0005182D">
            <w:pPr>
              <w:pStyle w:val="Style37"/>
              <w:rPr>
                <w:rFonts w:ascii="Calibri" w:hAnsi="Calibri" w:cs="Calibri"/>
                <w:sz w:val="20"/>
                <w:szCs w:val="20"/>
              </w:rPr>
            </w:pPr>
          </w:p>
        </w:tc>
        <w:tc>
          <w:tcPr>
            <w:tcW w:w="1128" w:type="dxa"/>
          </w:tcPr>
          <w:p w14:paraId="38712084" w14:textId="77777777" w:rsidR="00C07F11" w:rsidRPr="00150796" w:rsidRDefault="00C07F11" w:rsidP="0005182D">
            <w:pPr>
              <w:pStyle w:val="Style37"/>
              <w:rPr>
                <w:rFonts w:ascii="Calibri" w:hAnsi="Calibri" w:cs="Calibri"/>
                <w:sz w:val="20"/>
                <w:szCs w:val="20"/>
              </w:rPr>
            </w:pPr>
          </w:p>
        </w:tc>
        <w:tc>
          <w:tcPr>
            <w:tcW w:w="792" w:type="dxa"/>
          </w:tcPr>
          <w:p w14:paraId="66F94C81" w14:textId="77777777" w:rsidR="00C07F11" w:rsidRPr="00150796" w:rsidRDefault="00C07F11" w:rsidP="0005182D">
            <w:pPr>
              <w:pStyle w:val="Style37"/>
              <w:rPr>
                <w:rFonts w:ascii="Calibri" w:hAnsi="Calibri" w:cs="Calibri"/>
                <w:sz w:val="20"/>
                <w:szCs w:val="20"/>
              </w:rPr>
            </w:pPr>
          </w:p>
        </w:tc>
        <w:tc>
          <w:tcPr>
            <w:tcW w:w="752" w:type="dxa"/>
          </w:tcPr>
          <w:p w14:paraId="04F8E7EE" w14:textId="77777777" w:rsidR="00C07F11" w:rsidRPr="00150796" w:rsidRDefault="00C07F11" w:rsidP="0005182D">
            <w:pPr>
              <w:pStyle w:val="Style37"/>
              <w:rPr>
                <w:rFonts w:ascii="Calibri" w:hAnsi="Calibri" w:cs="Calibri"/>
                <w:sz w:val="20"/>
                <w:szCs w:val="20"/>
              </w:rPr>
            </w:pPr>
          </w:p>
        </w:tc>
        <w:tc>
          <w:tcPr>
            <w:tcW w:w="626" w:type="dxa"/>
          </w:tcPr>
          <w:p w14:paraId="5BE63AA0" w14:textId="77777777" w:rsidR="00C07F11" w:rsidRPr="00150796" w:rsidRDefault="00C07F11" w:rsidP="0005182D">
            <w:pPr>
              <w:pStyle w:val="Style37"/>
              <w:rPr>
                <w:rFonts w:ascii="Calibri" w:hAnsi="Calibri" w:cs="Calibri"/>
                <w:sz w:val="20"/>
                <w:szCs w:val="20"/>
              </w:rPr>
            </w:pPr>
          </w:p>
        </w:tc>
        <w:tc>
          <w:tcPr>
            <w:tcW w:w="627" w:type="dxa"/>
          </w:tcPr>
          <w:p w14:paraId="2A63E990" w14:textId="77777777" w:rsidR="00C07F11" w:rsidRPr="00150796" w:rsidRDefault="00C07F11" w:rsidP="0005182D">
            <w:pPr>
              <w:pStyle w:val="Style37"/>
              <w:rPr>
                <w:rFonts w:ascii="Calibri" w:hAnsi="Calibri" w:cs="Calibri"/>
                <w:sz w:val="20"/>
                <w:szCs w:val="20"/>
              </w:rPr>
            </w:pPr>
          </w:p>
        </w:tc>
        <w:tc>
          <w:tcPr>
            <w:tcW w:w="627" w:type="dxa"/>
          </w:tcPr>
          <w:p w14:paraId="56040032" w14:textId="77777777" w:rsidR="00C07F11" w:rsidRPr="00150796" w:rsidRDefault="00C07F11" w:rsidP="0005182D">
            <w:pPr>
              <w:pStyle w:val="Style37"/>
              <w:rPr>
                <w:rFonts w:ascii="Calibri" w:hAnsi="Calibri" w:cs="Calibri"/>
                <w:sz w:val="20"/>
                <w:szCs w:val="20"/>
              </w:rPr>
            </w:pPr>
          </w:p>
        </w:tc>
        <w:tc>
          <w:tcPr>
            <w:tcW w:w="627" w:type="dxa"/>
          </w:tcPr>
          <w:p w14:paraId="72ADBB28" w14:textId="77777777" w:rsidR="00C07F11" w:rsidRPr="00150796" w:rsidRDefault="00C07F11" w:rsidP="0005182D">
            <w:pPr>
              <w:pStyle w:val="Style37"/>
              <w:rPr>
                <w:rFonts w:ascii="Calibri" w:hAnsi="Calibri" w:cs="Calibri"/>
                <w:sz w:val="20"/>
                <w:szCs w:val="20"/>
              </w:rPr>
            </w:pPr>
          </w:p>
        </w:tc>
      </w:tr>
      <w:tr w:rsidR="00C07F11" w:rsidRPr="00150796" w14:paraId="1197ECA6" w14:textId="77777777" w:rsidTr="00C07F11">
        <w:trPr>
          <w:trHeight w:val="232"/>
          <w:jc w:val="center"/>
        </w:trPr>
        <w:tc>
          <w:tcPr>
            <w:tcW w:w="428" w:type="dxa"/>
          </w:tcPr>
          <w:p w14:paraId="10C7CA43" w14:textId="77777777" w:rsidR="00C07F11" w:rsidRPr="00150796" w:rsidRDefault="00C07F11" w:rsidP="0005182D">
            <w:pPr>
              <w:pStyle w:val="Style17"/>
              <w:jc w:val="center"/>
              <w:rPr>
                <w:rStyle w:val="FontStyle52"/>
                <w:rFonts w:ascii="Calibri" w:hAnsi="Calibri" w:cs="Calibri"/>
                <w:sz w:val="20"/>
                <w:szCs w:val="20"/>
              </w:rPr>
            </w:pPr>
            <w:r w:rsidRPr="00150796">
              <w:rPr>
                <w:rStyle w:val="FontStyle52"/>
                <w:rFonts w:ascii="Calibri" w:hAnsi="Calibri" w:cs="Calibri"/>
                <w:sz w:val="20"/>
                <w:szCs w:val="20"/>
              </w:rPr>
              <w:t>8</w:t>
            </w:r>
          </w:p>
        </w:tc>
        <w:tc>
          <w:tcPr>
            <w:tcW w:w="1398" w:type="dxa"/>
          </w:tcPr>
          <w:p w14:paraId="781547F8" w14:textId="77777777" w:rsidR="00C07F11" w:rsidRPr="00150796" w:rsidRDefault="00C07F11" w:rsidP="0005182D">
            <w:pPr>
              <w:pStyle w:val="Style37"/>
              <w:rPr>
                <w:rFonts w:ascii="Calibri" w:hAnsi="Calibri" w:cs="Calibri"/>
                <w:sz w:val="20"/>
                <w:szCs w:val="20"/>
              </w:rPr>
            </w:pPr>
          </w:p>
        </w:tc>
        <w:tc>
          <w:tcPr>
            <w:tcW w:w="1398" w:type="dxa"/>
          </w:tcPr>
          <w:p w14:paraId="5BA714A6" w14:textId="411FB2A5" w:rsidR="00C07F11" w:rsidRPr="00150796" w:rsidRDefault="00C07F11" w:rsidP="0005182D">
            <w:pPr>
              <w:pStyle w:val="Style37"/>
              <w:rPr>
                <w:rFonts w:ascii="Calibri" w:hAnsi="Calibri" w:cs="Calibri"/>
                <w:sz w:val="20"/>
                <w:szCs w:val="20"/>
              </w:rPr>
            </w:pPr>
          </w:p>
        </w:tc>
        <w:tc>
          <w:tcPr>
            <w:tcW w:w="1379" w:type="dxa"/>
          </w:tcPr>
          <w:p w14:paraId="33D019DE" w14:textId="77777777" w:rsidR="00C07F11" w:rsidRPr="00150796" w:rsidRDefault="00C07F11" w:rsidP="0005182D">
            <w:pPr>
              <w:pStyle w:val="Style37"/>
              <w:rPr>
                <w:rFonts w:ascii="Calibri" w:hAnsi="Calibri" w:cs="Calibri"/>
                <w:sz w:val="20"/>
                <w:szCs w:val="20"/>
              </w:rPr>
            </w:pPr>
          </w:p>
        </w:tc>
        <w:tc>
          <w:tcPr>
            <w:tcW w:w="1128" w:type="dxa"/>
          </w:tcPr>
          <w:p w14:paraId="517D3343" w14:textId="77777777" w:rsidR="00C07F11" w:rsidRPr="00150796" w:rsidRDefault="00C07F11" w:rsidP="0005182D">
            <w:pPr>
              <w:pStyle w:val="Style37"/>
              <w:rPr>
                <w:rFonts w:ascii="Calibri" w:hAnsi="Calibri" w:cs="Calibri"/>
                <w:sz w:val="20"/>
                <w:szCs w:val="20"/>
              </w:rPr>
            </w:pPr>
          </w:p>
        </w:tc>
        <w:tc>
          <w:tcPr>
            <w:tcW w:w="792" w:type="dxa"/>
          </w:tcPr>
          <w:p w14:paraId="4B247478" w14:textId="77777777" w:rsidR="00C07F11" w:rsidRPr="00150796" w:rsidRDefault="00C07F11" w:rsidP="0005182D">
            <w:pPr>
              <w:pStyle w:val="Style37"/>
              <w:rPr>
                <w:rFonts w:ascii="Calibri" w:hAnsi="Calibri" w:cs="Calibri"/>
                <w:sz w:val="20"/>
                <w:szCs w:val="20"/>
              </w:rPr>
            </w:pPr>
          </w:p>
        </w:tc>
        <w:tc>
          <w:tcPr>
            <w:tcW w:w="752" w:type="dxa"/>
          </w:tcPr>
          <w:p w14:paraId="50950558" w14:textId="77777777" w:rsidR="00C07F11" w:rsidRPr="00150796" w:rsidRDefault="00C07F11" w:rsidP="0005182D">
            <w:pPr>
              <w:pStyle w:val="Style37"/>
              <w:rPr>
                <w:rFonts w:ascii="Calibri" w:hAnsi="Calibri" w:cs="Calibri"/>
                <w:sz w:val="20"/>
                <w:szCs w:val="20"/>
              </w:rPr>
            </w:pPr>
          </w:p>
        </w:tc>
        <w:tc>
          <w:tcPr>
            <w:tcW w:w="626" w:type="dxa"/>
          </w:tcPr>
          <w:p w14:paraId="7FFAF46E" w14:textId="77777777" w:rsidR="00C07F11" w:rsidRPr="00150796" w:rsidRDefault="00C07F11" w:rsidP="0005182D">
            <w:pPr>
              <w:pStyle w:val="Style37"/>
              <w:rPr>
                <w:rFonts w:ascii="Calibri" w:hAnsi="Calibri" w:cs="Calibri"/>
                <w:sz w:val="20"/>
                <w:szCs w:val="20"/>
              </w:rPr>
            </w:pPr>
          </w:p>
        </w:tc>
        <w:tc>
          <w:tcPr>
            <w:tcW w:w="627" w:type="dxa"/>
          </w:tcPr>
          <w:p w14:paraId="59801CA4" w14:textId="77777777" w:rsidR="00C07F11" w:rsidRPr="00150796" w:rsidRDefault="00C07F11" w:rsidP="0005182D">
            <w:pPr>
              <w:pStyle w:val="Style37"/>
              <w:rPr>
                <w:rFonts w:ascii="Calibri" w:hAnsi="Calibri" w:cs="Calibri"/>
                <w:sz w:val="20"/>
                <w:szCs w:val="20"/>
              </w:rPr>
            </w:pPr>
          </w:p>
        </w:tc>
        <w:tc>
          <w:tcPr>
            <w:tcW w:w="627" w:type="dxa"/>
          </w:tcPr>
          <w:p w14:paraId="22D7A303" w14:textId="77777777" w:rsidR="00C07F11" w:rsidRPr="00150796" w:rsidRDefault="00C07F11" w:rsidP="0005182D">
            <w:pPr>
              <w:pStyle w:val="Style37"/>
              <w:rPr>
                <w:rFonts w:ascii="Calibri" w:hAnsi="Calibri" w:cs="Calibri"/>
                <w:sz w:val="20"/>
                <w:szCs w:val="20"/>
              </w:rPr>
            </w:pPr>
          </w:p>
        </w:tc>
        <w:tc>
          <w:tcPr>
            <w:tcW w:w="627" w:type="dxa"/>
          </w:tcPr>
          <w:p w14:paraId="0E69F2E5" w14:textId="77777777" w:rsidR="00C07F11" w:rsidRPr="00150796" w:rsidRDefault="00C07F11" w:rsidP="0005182D">
            <w:pPr>
              <w:pStyle w:val="Style37"/>
              <w:rPr>
                <w:rFonts w:ascii="Calibri" w:hAnsi="Calibri" w:cs="Calibri"/>
                <w:sz w:val="20"/>
                <w:szCs w:val="20"/>
              </w:rPr>
            </w:pPr>
          </w:p>
        </w:tc>
      </w:tr>
      <w:tr w:rsidR="00C07F11" w:rsidRPr="00150796" w14:paraId="492DA438" w14:textId="77777777" w:rsidTr="00C07F11">
        <w:trPr>
          <w:trHeight w:val="221"/>
          <w:jc w:val="center"/>
        </w:trPr>
        <w:tc>
          <w:tcPr>
            <w:tcW w:w="428" w:type="dxa"/>
          </w:tcPr>
          <w:p w14:paraId="0C5E4B4A" w14:textId="77777777" w:rsidR="00C07F11" w:rsidRPr="00150796" w:rsidRDefault="00C07F11" w:rsidP="0005182D">
            <w:pPr>
              <w:pStyle w:val="Style17"/>
              <w:jc w:val="center"/>
              <w:rPr>
                <w:rStyle w:val="FontStyle52"/>
                <w:rFonts w:ascii="Calibri" w:hAnsi="Calibri" w:cs="Calibri"/>
                <w:sz w:val="20"/>
                <w:szCs w:val="20"/>
              </w:rPr>
            </w:pPr>
            <w:r w:rsidRPr="00150796">
              <w:rPr>
                <w:rStyle w:val="FontStyle52"/>
                <w:rFonts w:ascii="Calibri" w:hAnsi="Calibri" w:cs="Calibri"/>
                <w:sz w:val="20"/>
                <w:szCs w:val="20"/>
              </w:rPr>
              <w:t>9</w:t>
            </w:r>
          </w:p>
        </w:tc>
        <w:tc>
          <w:tcPr>
            <w:tcW w:w="1398" w:type="dxa"/>
          </w:tcPr>
          <w:p w14:paraId="62BEF82F" w14:textId="77777777" w:rsidR="00C07F11" w:rsidRPr="00150796" w:rsidRDefault="00C07F11" w:rsidP="0005182D">
            <w:pPr>
              <w:pStyle w:val="Style37"/>
              <w:rPr>
                <w:rFonts w:ascii="Calibri" w:hAnsi="Calibri" w:cs="Calibri"/>
                <w:sz w:val="20"/>
                <w:szCs w:val="20"/>
              </w:rPr>
            </w:pPr>
          </w:p>
        </w:tc>
        <w:tc>
          <w:tcPr>
            <w:tcW w:w="1398" w:type="dxa"/>
          </w:tcPr>
          <w:p w14:paraId="187B0517" w14:textId="6376E1BD" w:rsidR="00C07F11" w:rsidRPr="00150796" w:rsidRDefault="00C07F11" w:rsidP="0005182D">
            <w:pPr>
              <w:pStyle w:val="Style37"/>
              <w:rPr>
                <w:rFonts w:ascii="Calibri" w:hAnsi="Calibri" w:cs="Calibri"/>
                <w:sz w:val="20"/>
                <w:szCs w:val="20"/>
              </w:rPr>
            </w:pPr>
          </w:p>
        </w:tc>
        <w:tc>
          <w:tcPr>
            <w:tcW w:w="1379" w:type="dxa"/>
          </w:tcPr>
          <w:p w14:paraId="427F0777" w14:textId="77777777" w:rsidR="00C07F11" w:rsidRPr="00150796" w:rsidRDefault="00C07F11" w:rsidP="0005182D">
            <w:pPr>
              <w:pStyle w:val="Style37"/>
              <w:rPr>
                <w:rFonts w:ascii="Calibri" w:hAnsi="Calibri" w:cs="Calibri"/>
                <w:sz w:val="20"/>
                <w:szCs w:val="20"/>
              </w:rPr>
            </w:pPr>
          </w:p>
        </w:tc>
        <w:tc>
          <w:tcPr>
            <w:tcW w:w="1128" w:type="dxa"/>
          </w:tcPr>
          <w:p w14:paraId="1E4E3E58" w14:textId="77777777" w:rsidR="00C07F11" w:rsidRPr="00150796" w:rsidRDefault="00C07F11" w:rsidP="0005182D">
            <w:pPr>
              <w:pStyle w:val="Style37"/>
              <w:rPr>
                <w:rFonts w:ascii="Calibri" w:hAnsi="Calibri" w:cs="Calibri"/>
                <w:sz w:val="20"/>
                <w:szCs w:val="20"/>
              </w:rPr>
            </w:pPr>
          </w:p>
        </w:tc>
        <w:tc>
          <w:tcPr>
            <w:tcW w:w="792" w:type="dxa"/>
          </w:tcPr>
          <w:p w14:paraId="3ABA6ED7" w14:textId="77777777" w:rsidR="00C07F11" w:rsidRPr="00150796" w:rsidRDefault="00C07F11" w:rsidP="0005182D">
            <w:pPr>
              <w:pStyle w:val="Style37"/>
              <w:rPr>
                <w:rFonts w:ascii="Calibri" w:hAnsi="Calibri" w:cs="Calibri"/>
                <w:sz w:val="20"/>
                <w:szCs w:val="20"/>
              </w:rPr>
            </w:pPr>
          </w:p>
        </w:tc>
        <w:tc>
          <w:tcPr>
            <w:tcW w:w="752" w:type="dxa"/>
          </w:tcPr>
          <w:p w14:paraId="1D3B02C7" w14:textId="77777777" w:rsidR="00C07F11" w:rsidRPr="00150796" w:rsidRDefault="00C07F11" w:rsidP="0005182D">
            <w:pPr>
              <w:pStyle w:val="Style37"/>
              <w:rPr>
                <w:rFonts w:ascii="Calibri" w:hAnsi="Calibri" w:cs="Calibri"/>
                <w:sz w:val="20"/>
                <w:szCs w:val="20"/>
              </w:rPr>
            </w:pPr>
          </w:p>
        </w:tc>
        <w:tc>
          <w:tcPr>
            <w:tcW w:w="626" w:type="dxa"/>
          </w:tcPr>
          <w:p w14:paraId="7BE64982" w14:textId="77777777" w:rsidR="00C07F11" w:rsidRPr="00150796" w:rsidRDefault="00C07F11" w:rsidP="0005182D">
            <w:pPr>
              <w:pStyle w:val="Style37"/>
              <w:rPr>
                <w:rFonts w:ascii="Calibri" w:hAnsi="Calibri" w:cs="Calibri"/>
                <w:sz w:val="20"/>
                <w:szCs w:val="20"/>
              </w:rPr>
            </w:pPr>
          </w:p>
        </w:tc>
        <w:tc>
          <w:tcPr>
            <w:tcW w:w="627" w:type="dxa"/>
          </w:tcPr>
          <w:p w14:paraId="4C9EE96D" w14:textId="77777777" w:rsidR="00C07F11" w:rsidRPr="00150796" w:rsidRDefault="00C07F11" w:rsidP="0005182D">
            <w:pPr>
              <w:pStyle w:val="Style37"/>
              <w:rPr>
                <w:rFonts w:ascii="Calibri" w:hAnsi="Calibri" w:cs="Calibri"/>
                <w:sz w:val="20"/>
                <w:szCs w:val="20"/>
              </w:rPr>
            </w:pPr>
          </w:p>
        </w:tc>
        <w:tc>
          <w:tcPr>
            <w:tcW w:w="627" w:type="dxa"/>
          </w:tcPr>
          <w:p w14:paraId="076DD557" w14:textId="77777777" w:rsidR="00C07F11" w:rsidRPr="00150796" w:rsidRDefault="00C07F11" w:rsidP="0005182D">
            <w:pPr>
              <w:pStyle w:val="Style37"/>
              <w:rPr>
                <w:rFonts w:ascii="Calibri" w:hAnsi="Calibri" w:cs="Calibri"/>
                <w:sz w:val="20"/>
                <w:szCs w:val="20"/>
              </w:rPr>
            </w:pPr>
          </w:p>
        </w:tc>
        <w:tc>
          <w:tcPr>
            <w:tcW w:w="627" w:type="dxa"/>
          </w:tcPr>
          <w:p w14:paraId="1BC3FF80" w14:textId="77777777" w:rsidR="00C07F11" w:rsidRPr="00150796" w:rsidRDefault="00C07F11" w:rsidP="0005182D">
            <w:pPr>
              <w:pStyle w:val="Style37"/>
              <w:rPr>
                <w:rFonts w:ascii="Calibri" w:hAnsi="Calibri" w:cs="Calibri"/>
                <w:sz w:val="20"/>
                <w:szCs w:val="20"/>
              </w:rPr>
            </w:pPr>
          </w:p>
        </w:tc>
      </w:tr>
      <w:tr w:rsidR="00C07F11" w:rsidRPr="00150796" w14:paraId="0A04C065" w14:textId="77777777" w:rsidTr="00C07F11">
        <w:trPr>
          <w:trHeight w:val="232"/>
          <w:jc w:val="center"/>
        </w:trPr>
        <w:tc>
          <w:tcPr>
            <w:tcW w:w="428" w:type="dxa"/>
          </w:tcPr>
          <w:p w14:paraId="7701E68F" w14:textId="77777777" w:rsidR="00C07F11" w:rsidRPr="00150796" w:rsidRDefault="00C07F11" w:rsidP="0005182D">
            <w:pPr>
              <w:pStyle w:val="Style17"/>
              <w:jc w:val="center"/>
              <w:rPr>
                <w:rStyle w:val="FontStyle52"/>
                <w:rFonts w:ascii="Calibri" w:hAnsi="Calibri" w:cs="Calibri"/>
                <w:sz w:val="20"/>
                <w:szCs w:val="20"/>
              </w:rPr>
            </w:pPr>
            <w:r w:rsidRPr="00150796">
              <w:rPr>
                <w:rStyle w:val="FontStyle52"/>
                <w:rFonts w:ascii="Calibri" w:hAnsi="Calibri" w:cs="Calibri"/>
                <w:sz w:val="20"/>
                <w:szCs w:val="20"/>
              </w:rPr>
              <w:t>10</w:t>
            </w:r>
          </w:p>
        </w:tc>
        <w:tc>
          <w:tcPr>
            <w:tcW w:w="1398" w:type="dxa"/>
          </w:tcPr>
          <w:p w14:paraId="748674F1" w14:textId="77777777" w:rsidR="00C07F11" w:rsidRPr="00150796" w:rsidRDefault="00C07F11" w:rsidP="0005182D">
            <w:pPr>
              <w:pStyle w:val="Style37"/>
              <w:rPr>
                <w:rFonts w:ascii="Calibri" w:hAnsi="Calibri" w:cs="Calibri"/>
                <w:sz w:val="20"/>
                <w:szCs w:val="20"/>
              </w:rPr>
            </w:pPr>
          </w:p>
        </w:tc>
        <w:tc>
          <w:tcPr>
            <w:tcW w:w="1398" w:type="dxa"/>
          </w:tcPr>
          <w:p w14:paraId="1EF70392" w14:textId="53440BD3" w:rsidR="00C07F11" w:rsidRPr="00150796" w:rsidRDefault="00C07F11" w:rsidP="0005182D">
            <w:pPr>
              <w:pStyle w:val="Style37"/>
              <w:rPr>
                <w:rFonts w:ascii="Calibri" w:hAnsi="Calibri" w:cs="Calibri"/>
                <w:sz w:val="20"/>
                <w:szCs w:val="20"/>
              </w:rPr>
            </w:pPr>
          </w:p>
        </w:tc>
        <w:tc>
          <w:tcPr>
            <w:tcW w:w="1379" w:type="dxa"/>
          </w:tcPr>
          <w:p w14:paraId="0550C931" w14:textId="77777777" w:rsidR="00C07F11" w:rsidRPr="00150796" w:rsidRDefault="00C07F11" w:rsidP="0005182D">
            <w:pPr>
              <w:pStyle w:val="Style37"/>
              <w:rPr>
                <w:rFonts w:ascii="Calibri" w:hAnsi="Calibri" w:cs="Calibri"/>
                <w:sz w:val="20"/>
                <w:szCs w:val="20"/>
              </w:rPr>
            </w:pPr>
          </w:p>
        </w:tc>
        <w:tc>
          <w:tcPr>
            <w:tcW w:w="1128" w:type="dxa"/>
          </w:tcPr>
          <w:p w14:paraId="0743056A" w14:textId="77777777" w:rsidR="00C07F11" w:rsidRPr="00150796" w:rsidRDefault="00C07F11" w:rsidP="0005182D">
            <w:pPr>
              <w:pStyle w:val="Style37"/>
              <w:rPr>
                <w:rFonts w:ascii="Calibri" w:hAnsi="Calibri" w:cs="Calibri"/>
                <w:sz w:val="20"/>
                <w:szCs w:val="20"/>
              </w:rPr>
            </w:pPr>
          </w:p>
        </w:tc>
        <w:tc>
          <w:tcPr>
            <w:tcW w:w="792" w:type="dxa"/>
          </w:tcPr>
          <w:p w14:paraId="31337838" w14:textId="77777777" w:rsidR="00C07F11" w:rsidRPr="00150796" w:rsidRDefault="00C07F11" w:rsidP="0005182D">
            <w:pPr>
              <w:pStyle w:val="Style37"/>
              <w:rPr>
                <w:rFonts w:ascii="Calibri" w:hAnsi="Calibri" w:cs="Calibri"/>
                <w:sz w:val="20"/>
                <w:szCs w:val="20"/>
              </w:rPr>
            </w:pPr>
          </w:p>
        </w:tc>
        <w:tc>
          <w:tcPr>
            <w:tcW w:w="752" w:type="dxa"/>
          </w:tcPr>
          <w:p w14:paraId="1E97C57A" w14:textId="77777777" w:rsidR="00C07F11" w:rsidRPr="00150796" w:rsidRDefault="00C07F11" w:rsidP="0005182D">
            <w:pPr>
              <w:pStyle w:val="Style37"/>
              <w:rPr>
                <w:rFonts w:ascii="Calibri" w:hAnsi="Calibri" w:cs="Calibri"/>
                <w:sz w:val="20"/>
                <w:szCs w:val="20"/>
              </w:rPr>
            </w:pPr>
          </w:p>
        </w:tc>
        <w:tc>
          <w:tcPr>
            <w:tcW w:w="626" w:type="dxa"/>
          </w:tcPr>
          <w:p w14:paraId="3F7F9796" w14:textId="77777777" w:rsidR="00C07F11" w:rsidRPr="00150796" w:rsidRDefault="00C07F11" w:rsidP="0005182D">
            <w:pPr>
              <w:pStyle w:val="Style37"/>
              <w:rPr>
                <w:rFonts w:ascii="Calibri" w:hAnsi="Calibri" w:cs="Calibri"/>
                <w:sz w:val="20"/>
                <w:szCs w:val="20"/>
              </w:rPr>
            </w:pPr>
          </w:p>
        </w:tc>
        <w:tc>
          <w:tcPr>
            <w:tcW w:w="627" w:type="dxa"/>
          </w:tcPr>
          <w:p w14:paraId="1CE72D29" w14:textId="77777777" w:rsidR="00C07F11" w:rsidRPr="00150796" w:rsidRDefault="00C07F11" w:rsidP="0005182D">
            <w:pPr>
              <w:pStyle w:val="Style37"/>
              <w:rPr>
                <w:rFonts w:ascii="Calibri" w:hAnsi="Calibri" w:cs="Calibri"/>
                <w:sz w:val="20"/>
                <w:szCs w:val="20"/>
              </w:rPr>
            </w:pPr>
          </w:p>
        </w:tc>
        <w:tc>
          <w:tcPr>
            <w:tcW w:w="627" w:type="dxa"/>
          </w:tcPr>
          <w:p w14:paraId="6BBC454D" w14:textId="77777777" w:rsidR="00C07F11" w:rsidRPr="00150796" w:rsidRDefault="00C07F11" w:rsidP="0005182D">
            <w:pPr>
              <w:pStyle w:val="Style37"/>
              <w:rPr>
                <w:rFonts w:ascii="Calibri" w:hAnsi="Calibri" w:cs="Calibri"/>
                <w:sz w:val="20"/>
                <w:szCs w:val="20"/>
              </w:rPr>
            </w:pPr>
          </w:p>
        </w:tc>
        <w:tc>
          <w:tcPr>
            <w:tcW w:w="627" w:type="dxa"/>
          </w:tcPr>
          <w:p w14:paraId="23157A62" w14:textId="77777777" w:rsidR="00C07F11" w:rsidRPr="00150796" w:rsidRDefault="00C07F11" w:rsidP="0005182D">
            <w:pPr>
              <w:pStyle w:val="Style37"/>
              <w:rPr>
                <w:rFonts w:ascii="Calibri" w:hAnsi="Calibri" w:cs="Calibri"/>
                <w:sz w:val="20"/>
                <w:szCs w:val="20"/>
              </w:rPr>
            </w:pPr>
          </w:p>
        </w:tc>
      </w:tr>
      <w:tr w:rsidR="00C07F11" w:rsidRPr="00150796" w14:paraId="0CFCE35C" w14:textId="77777777" w:rsidTr="00C07F11">
        <w:trPr>
          <w:trHeight w:val="221"/>
          <w:jc w:val="center"/>
        </w:trPr>
        <w:tc>
          <w:tcPr>
            <w:tcW w:w="428" w:type="dxa"/>
          </w:tcPr>
          <w:p w14:paraId="73559E68" w14:textId="77777777" w:rsidR="00C07F11" w:rsidRPr="00150796" w:rsidRDefault="00C07F11" w:rsidP="0005182D">
            <w:pPr>
              <w:pStyle w:val="Style17"/>
              <w:jc w:val="center"/>
              <w:rPr>
                <w:rStyle w:val="FontStyle52"/>
                <w:rFonts w:ascii="Calibri" w:hAnsi="Calibri" w:cs="Calibri"/>
                <w:sz w:val="20"/>
                <w:szCs w:val="20"/>
              </w:rPr>
            </w:pPr>
            <w:r w:rsidRPr="00150796">
              <w:rPr>
                <w:rStyle w:val="FontStyle52"/>
                <w:rFonts w:ascii="Calibri" w:hAnsi="Calibri" w:cs="Calibri"/>
                <w:sz w:val="20"/>
                <w:szCs w:val="20"/>
              </w:rPr>
              <w:t>11</w:t>
            </w:r>
          </w:p>
        </w:tc>
        <w:tc>
          <w:tcPr>
            <w:tcW w:w="1398" w:type="dxa"/>
          </w:tcPr>
          <w:p w14:paraId="11485486" w14:textId="77777777" w:rsidR="00C07F11" w:rsidRPr="00150796" w:rsidRDefault="00C07F11" w:rsidP="0005182D">
            <w:pPr>
              <w:pStyle w:val="Style37"/>
              <w:rPr>
                <w:rFonts w:ascii="Calibri" w:hAnsi="Calibri" w:cs="Calibri"/>
                <w:sz w:val="20"/>
                <w:szCs w:val="20"/>
              </w:rPr>
            </w:pPr>
          </w:p>
        </w:tc>
        <w:tc>
          <w:tcPr>
            <w:tcW w:w="1398" w:type="dxa"/>
          </w:tcPr>
          <w:p w14:paraId="36AAF311" w14:textId="654132D7" w:rsidR="00C07F11" w:rsidRPr="00150796" w:rsidRDefault="00C07F11" w:rsidP="0005182D">
            <w:pPr>
              <w:pStyle w:val="Style37"/>
              <w:rPr>
                <w:rFonts w:ascii="Calibri" w:hAnsi="Calibri" w:cs="Calibri"/>
                <w:sz w:val="20"/>
                <w:szCs w:val="20"/>
              </w:rPr>
            </w:pPr>
          </w:p>
        </w:tc>
        <w:tc>
          <w:tcPr>
            <w:tcW w:w="1379" w:type="dxa"/>
          </w:tcPr>
          <w:p w14:paraId="573BB39B" w14:textId="77777777" w:rsidR="00C07F11" w:rsidRPr="00150796" w:rsidRDefault="00C07F11" w:rsidP="0005182D">
            <w:pPr>
              <w:pStyle w:val="Style37"/>
              <w:rPr>
                <w:rFonts w:ascii="Calibri" w:hAnsi="Calibri" w:cs="Calibri"/>
                <w:sz w:val="20"/>
                <w:szCs w:val="20"/>
              </w:rPr>
            </w:pPr>
          </w:p>
        </w:tc>
        <w:tc>
          <w:tcPr>
            <w:tcW w:w="1128" w:type="dxa"/>
          </w:tcPr>
          <w:p w14:paraId="286638BF" w14:textId="77777777" w:rsidR="00C07F11" w:rsidRPr="00150796" w:rsidRDefault="00C07F11" w:rsidP="0005182D">
            <w:pPr>
              <w:pStyle w:val="Style37"/>
              <w:rPr>
                <w:rFonts w:ascii="Calibri" w:hAnsi="Calibri" w:cs="Calibri"/>
                <w:sz w:val="20"/>
                <w:szCs w:val="20"/>
              </w:rPr>
            </w:pPr>
          </w:p>
        </w:tc>
        <w:tc>
          <w:tcPr>
            <w:tcW w:w="792" w:type="dxa"/>
          </w:tcPr>
          <w:p w14:paraId="749BBF64" w14:textId="77777777" w:rsidR="00C07F11" w:rsidRPr="00150796" w:rsidRDefault="00C07F11" w:rsidP="0005182D">
            <w:pPr>
              <w:pStyle w:val="Style37"/>
              <w:rPr>
                <w:rFonts w:ascii="Calibri" w:hAnsi="Calibri" w:cs="Calibri"/>
                <w:sz w:val="20"/>
                <w:szCs w:val="20"/>
              </w:rPr>
            </w:pPr>
          </w:p>
        </w:tc>
        <w:tc>
          <w:tcPr>
            <w:tcW w:w="752" w:type="dxa"/>
          </w:tcPr>
          <w:p w14:paraId="160A4E86" w14:textId="77777777" w:rsidR="00C07F11" w:rsidRPr="00150796" w:rsidRDefault="00C07F11" w:rsidP="0005182D">
            <w:pPr>
              <w:pStyle w:val="Style37"/>
              <w:rPr>
                <w:rFonts w:ascii="Calibri" w:hAnsi="Calibri" w:cs="Calibri"/>
                <w:sz w:val="20"/>
                <w:szCs w:val="20"/>
              </w:rPr>
            </w:pPr>
          </w:p>
        </w:tc>
        <w:tc>
          <w:tcPr>
            <w:tcW w:w="626" w:type="dxa"/>
          </w:tcPr>
          <w:p w14:paraId="24733370" w14:textId="77777777" w:rsidR="00C07F11" w:rsidRPr="00150796" w:rsidRDefault="00C07F11" w:rsidP="0005182D">
            <w:pPr>
              <w:pStyle w:val="Style37"/>
              <w:rPr>
                <w:rFonts w:ascii="Calibri" w:hAnsi="Calibri" w:cs="Calibri"/>
                <w:sz w:val="20"/>
                <w:szCs w:val="20"/>
              </w:rPr>
            </w:pPr>
          </w:p>
        </w:tc>
        <w:tc>
          <w:tcPr>
            <w:tcW w:w="627" w:type="dxa"/>
          </w:tcPr>
          <w:p w14:paraId="72891179" w14:textId="77777777" w:rsidR="00C07F11" w:rsidRPr="00150796" w:rsidRDefault="00C07F11" w:rsidP="0005182D">
            <w:pPr>
              <w:pStyle w:val="Style37"/>
              <w:rPr>
                <w:rFonts w:ascii="Calibri" w:hAnsi="Calibri" w:cs="Calibri"/>
                <w:sz w:val="20"/>
                <w:szCs w:val="20"/>
              </w:rPr>
            </w:pPr>
          </w:p>
        </w:tc>
        <w:tc>
          <w:tcPr>
            <w:tcW w:w="627" w:type="dxa"/>
          </w:tcPr>
          <w:p w14:paraId="0F703B3B" w14:textId="77777777" w:rsidR="00C07F11" w:rsidRPr="00150796" w:rsidRDefault="00C07F11" w:rsidP="0005182D">
            <w:pPr>
              <w:pStyle w:val="Style37"/>
              <w:rPr>
                <w:rFonts w:ascii="Calibri" w:hAnsi="Calibri" w:cs="Calibri"/>
                <w:sz w:val="20"/>
                <w:szCs w:val="20"/>
              </w:rPr>
            </w:pPr>
          </w:p>
        </w:tc>
        <w:tc>
          <w:tcPr>
            <w:tcW w:w="627" w:type="dxa"/>
          </w:tcPr>
          <w:p w14:paraId="26E3D205" w14:textId="77777777" w:rsidR="00C07F11" w:rsidRPr="00150796" w:rsidRDefault="00C07F11" w:rsidP="0005182D">
            <w:pPr>
              <w:pStyle w:val="Style37"/>
              <w:rPr>
                <w:rFonts w:ascii="Calibri" w:hAnsi="Calibri" w:cs="Calibri"/>
                <w:sz w:val="20"/>
                <w:szCs w:val="20"/>
              </w:rPr>
            </w:pPr>
          </w:p>
        </w:tc>
      </w:tr>
      <w:tr w:rsidR="00C07F11" w:rsidRPr="00150796" w14:paraId="5DCC5E6D" w14:textId="77777777" w:rsidTr="00C07F11">
        <w:trPr>
          <w:trHeight w:val="232"/>
          <w:jc w:val="center"/>
        </w:trPr>
        <w:tc>
          <w:tcPr>
            <w:tcW w:w="428" w:type="dxa"/>
          </w:tcPr>
          <w:p w14:paraId="5CAAF638" w14:textId="77777777" w:rsidR="00C07F11" w:rsidRPr="00150796" w:rsidRDefault="00C07F11" w:rsidP="0005182D">
            <w:pPr>
              <w:pStyle w:val="Style17"/>
              <w:jc w:val="center"/>
              <w:rPr>
                <w:rStyle w:val="FontStyle52"/>
                <w:rFonts w:ascii="Calibri" w:hAnsi="Calibri" w:cs="Calibri"/>
                <w:sz w:val="20"/>
                <w:szCs w:val="20"/>
              </w:rPr>
            </w:pPr>
            <w:r w:rsidRPr="00150796">
              <w:rPr>
                <w:rStyle w:val="FontStyle52"/>
                <w:rFonts w:ascii="Calibri" w:hAnsi="Calibri" w:cs="Calibri"/>
                <w:sz w:val="20"/>
                <w:szCs w:val="20"/>
              </w:rPr>
              <w:t>12</w:t>
            </w:r>
          </w:p>
        </w:tc>
        <w:tc>
          <w:tcPr>
            <w:tcW w:w="1398" w:type="dxa"/>
          </w:tcPr>
          <w:p w14:paraId="7992F404" w14:textId="77777777" w:rsidR="00C07F11" w:rsidRPr="00150796" w:rsidRDefault="00C07F11" w:rsidP="0005182D">
            <w:pPr>
              <w:pStyle w:val="Style37"/>
              <w:rPr>
                <w:rFonts w:ascii="Calibri" w:hAnsi="Calibri" w:cs="Calibri"/>
                <w:sz w:val="20"/>
                <w:szCs w:val="20"/>
              </w:rPr>
            </w:pPr>
          </w:p>
        </w:tc>
        <w:tc>
          <w:tcPr>
            <w:tcW w:w="1398" w:type="dxa"/>
          </w:tcPr>
          <w:p w14:paraId="25B4AC38" w14:textId="1EDF5A2B" w:rsidR="00C07F11" w:rsidRPr="00150796" w:rsidRDefault="00C07F11" w:rsidP="0005182D">
            <w:pPr>
              <w:pStyle w:val="Style37"/>
              <w:rPr>
                <w:rFonts w:ascii="Calibri" w:hAnsi="Calibri" w:cs="Calibri"/>
                <w:sz w:val="20"/>
                <w:szCs w:val="20"/>
              </w:rPr>
            </w:pPr>
          </w:p>
        </w:tc>
        <w:tc>
          <w:tcPr>
            <w:tcW w:w="1379" w:type="dxa"/>
          </w:tcPr>
          <w:p w14:paraId="1F3FAD13" w14:textId="77777777" w:rsidR="00C07F11" w:rsidRPr="00150796" w:rsidRDefault="00C07F11" w:rsidP="0005182D">
            <w:pPr>
              <w:pStyle w:val="Style37"/>
              <w:rPr>
                <w:rFonts w:ascii="Calibri" w:hAnsi="Calibri" w:cs="Calibri"/>
                <w:sz w:val="20"/>
                <w:szCs w:val="20"/>
              </w:rPr>
            </w:pPr>
          </w:p>
        </w:tc>
        <w:tc>
          <w:tcPr>
            <w:tcW w:w="1128" w:type="dxa"/>
          </w:tcPr>
          <w:p w14:paraId="68DF6560" w14:textId="77777777" w:rsidR="00C07F11" w:rsidRPr="00150796" w:rsidRDefault="00C07F11" w:rsidP="0005182D">
            <w:pPr>
              <w:pStyle w:val="Style37"/>
              <w:rPr>
                <w:rFonts w:ascii="Calibri" w:hAnsi="Calibri" w:cs="Calibri"/>
                <w:sz w:val="20"/>
                <w:szCs w:val="20"/>
              </w:rPr>
            </w:pPr>
          </w:p>
        </w:tc>
        <w:tc>
          <w:tcPr>
            <w:tcW w:w="792" w:type="dxa"/>
          </w:tcPr>
          <w:p w14:paraId="5D410BE9" w14:textId="77777777" w:rsidR="00C07F11" w:rsidRPr="00150796" w:rsidRDefault="00C07F11" w:rsidP="0005182D">
            <w:pPr>
              <w:pStyle w:val="Style37"/>
              <w:rPr>
                <w:rFonts w:ascii="Calibri" w:hAnsi="Calibri" w:cs="Calibri"/>
                <w:sz w:val="20"/>
                <w:szCs w:val="20"/>
              </w:rPr>
            </w:pPr>
          </w:p>
        </w:tc>
        <w:tc>
          <w:tcPr>
            <w:tcW w:w="752" w:type="dxa"/>
          </w:tcPr>
          <w:p w14:paraId="2372C309" w14:textId="77777777" w:rsidR="00C07F11" w:rsidRPr="00150796" w:rsidRDefault="00C07F11" w:rsidP="0005182D">
            <w:pPr>
              <w:pStyle w:val="Style37"/>
              <w:rPr>
                <w:rFonts w:ascii="Calibri" w:hAnsi="Calibri" w:cs="Calibri"/>
                <w:sz w:val="20"/>
                <w:szCs w:val="20"/>
              </w:rPr>
            </w:pPr>
          </w:p>
        </w:tc>
        <w:tc>
          <w:tcPr>
            <w:tcW w:w="626" w:type="dxa"/>
          </w:tcPr>
          <w:p w14:paraId="04B0FE80" w14:textId="77777777" w:rsidR="00C07F11" w:rsidRPr="00150796" w:rsidRDefault="00C07F11" w:rsidP="0005182D">
            <w:pPr>
              <w:pStyle w:val="Style37"/>
              <w:rPr>
                <w:rFonts w:ascii="Calibri" w:hAnsi="Calibri" w:cs="Calibri"/>
                <w:sz w:val="20"/>
                <w:szCs w:val="20"/>
              </w:rPr>
            </w:pPr>
          </w:p>
        </w:tc>
        <w:tc>
          <w:tcPr>
            <w:tcW w:w="627" w:type="dxa"/>
          </w:tcPr>
          <w:p w14:paraId="152019E4" w14:textId="77777777" w:rsidR="00C07F11" w:rsidRPr="00150796" w:rsidRDefault="00C07F11" w:rsidP="0005182D">
            <w:pPr>
              <w:pStyle w:val="Style37"/>
              <w:rPr>
                <w:rFonts w:ascii="Calibri" w:hAnsi="Calibri" w:cs="Calibri"/>
                <w:sz w:val="20"/>
                <w:szCs w:val="20"/>
              </w:rPr>
            </w:pPr>
          </w:p>
        </w:tc>
        <w:tc>
          <w:tcPr>
            <w:tcW w:w="627" w:type="dxa"/>
          </w:tcPr>
          <w:p w14:paraId="0B8E0BCF" w14:textId="77777777" w:rsidR="00C07F11" w:rsidRPr="00150796" w:rsidRDefault="00C07F11" w:rsidP="0005182D">
            <w:pPr>
              <w:pStyle w:val="Style37"/>
              <w:rPr>
                <w:rFonts w:ascii="Calibri" w:hAnsi="Calibri" w:cs="Calibri"/>
                <w:sz w:val="20"/>
                <w:szCs w:val="20"/>
              </w:rPr>
            </w:pPr>
          </w:p>
        </w:tc>
        <w:tc>
          <w:tcPr>
            <w:tcW w:w="627" w:type="dxa"/>
          </w:tcPr>
          <w:p w14:paraId="1E0C6D5E" w14:textId="77777777" w:rsidR="00C07F11" w:rsidRPr="00150796" w:rsidRDefault="00C07F11" w:rsidP="0005182D">
            <w:pPr>
              <w:pStyle w:val="Style37"/>
              <w:rPr>
                <w:rFonts w:ascii="Calibri" w:hAnsi="Calibri" w:cs="Calibri"/>
                <w:sz w:val="20"/>
                <w:szCs w:val="20"/>
              </w:rPr>
            </w:pPr>
          </w:p>
        </w:tc>
      </w:tr>
      <w:tr w:rsidR="00C07F11" w:rsidRPr="00150796" w14:paraId="59744B7A" w14:textId="77777777" w:rsidTr="00C07F11">
        <w:trPr>
          <w:trHeight w:val="232"/>
          <w:jc w:val="center"/>
        </w:trPr>
        <w:tc>
          <w:tcPr>
            <w:tcW w:w="428" w:type="dxa"/>
            <w:tcBorders>
              <w:bottom w:val="double" w:sz="4" w:space="0" w:color="auto"/>
            </w:tcBorders>
          </w:tcPr>
          <w:p w14:paraId="044F6D0B" w14:textId="77777777" w:rsidR="00C07F11" w:rsidRPr="00150796" w:rsidRDefault="00C07F11" w:rsidP="0005182D">
            <w:pPr>
              <w:pStyle w:val="Style37"/>
              <w:jc w:val="center"/>
              <w:rPr>
                <w:rFonts w:ascii="Calibri" w:hAnsi="Calibri" w:cs="Calibri"/>
                <w:sz w:val="20"/>
                <w:szCs w:val="20"/>
              </w:rPr>
            </w:pPr>
            <w:r w:rsidRPr="00150796">
              <w:rPr>
                <w:rFonts w:ascii="Calibri" w:hAnsi="Calibri" w:cs="Calibri"/>
                <w:sz w:val="20"/>
                <w:szCs w:val="20"/>
              </w:rPr>
              <w:t>…</w:t>
            </w:r>
          </w:p>
        </w:tc>
        <w:tc>
          <w:tcPr>
            <w:tcW w:w="1398" w:type="dxa"/>
            <w:tcBorders>
              <w:bottom w:val="double" w:sz="4" w:space="0" w:color="auto"/>
            </w:tcBorders>
          </w:tcPr>
          <w:p w14:paraId="71BF8E4C" w14:textId="77777777" w:rsidR="00C07F11" w:rsidRPr="00150796" w:rsidRDefault="00C07F11" w:rsidP="0005182D">
            <w:pPr>
              <w:pStyle w:val="Style37"/>
              <w:rPr>
                <w:rFonts w:ascii="Calibri" w:hAnsi="Calibri" w:cs="Calibri"/>
                <w:sz w:val="20"/>
                <w:szCs w:val="20"/>
              </w:rPr>
            </w:pPr>
          </w:p>
        </w:tc>
        <w:tc>
          <w:tcPr>
            <w:tcW w:w="1398" w:type="dxa"/>
            <w:tcBorders>
              <w:bottom w:val="double" w:sz="4" w:space="0" w:color="auto"/>
            </w:tcBorders>
          </w:tcPr>
          <w:p w14:paraId="7616F29E" w14:textId="15A839D6" w:rsidR="00C07F11" w:rsidRPr="00150796" w:rsidRDefault="00C07F11" w:rsidP="0005182D">
            <w:pPr>
              <w:pStyle w:val="Style37"/>
              <w:rPr>
                <w:rFonts w:ascii="Calibri" w:hAnsi="Calibri" w:cs="Calibri"/>
                <w:sz w:val="20"/>
                <w:szCs w:val="20"/>
              </w:rPr>
            </w:pPr>
          </w:p>
        </w:tc>
        <w:tc>
          <w:tcPr>
            <w:tcW w:w="1379" w:type="dxa"/>
            <w:tcBorders>
              <w:bottom w:val="double" w:sz="4" w:space="0" w:color="auto"/>
            </w:tcBorders>
          </w:tcPr>
          <w:p w14:paraId="69669D5E" w14:textId="77777777" w:rsidR="00C07F11" w:rsidRPr="00150796" w:rsidRDefault="00C07F11" w:rsidP="0005182D">
            <w:pPr>
              <w:pStyle w:val="Style37"/>
              <w:rPr>
                <w:rFonts w:ascii="Calibri" w:hAnsi="Calibri" w:cs="Calibri"/>
                <w:sz w:val="20"/>
                <w:szCs w:val="20"/>
              </w:rPr>
            </w:pPr>
          </w:p>
        </w:tc>
        <w:tc>
          <w:tcPr>
            <w:tcW w:w="1128" w:type="dxa"/>
            <w:tcBorders>
              <w:bottom w:val="double" w:sz="4" w:space="0" w:color="auto"/>
            </w:tcBorders>
          </w:tcPr>
          <w:p w14:paraId="20B016A9" w14:textId="77777777" w:rsidR="00C07F11" w:rsidRPr="00150796" w:rsidRDefault="00C07F11" w:rsidP="0005182D">
            <w:pPr>
              <w:pStyle w:val="Style37"/>
              <w:rPr>
                <w:rFonts w:ascii="Calibri" w:hAnsi="Calibri" w:cs="Calibri"/>
                <w:sz w:val="20"/>
                <w:szCs w:val="20"/>
              </w:rPr>
            </w:pPr>
          </w:p>
        </w:tc>
        <w:tc>
          <w:tcPr>
            <w:tcW w:w="792" w:type="dxa"/>
            <w:tcBorders>
              <w:bottom w:val="double" w:sz="4" w:space="0" w:color="auto"/>
            </w:tcBorders>
          </w:tcPr>
          <w:p w14:paraId="1E62205F" w14:textId="77777777" w:rsidR="00C07F11" w:rsidRPr="00150796" w:rsidRDefault="00C07F11" w:rsidP="0005182D">
            <w:pPr>
              <w:pStyle w:val="Style37"/>
              <w:rPr>
                <w:rFonts w:ascii="Calibri" w:hAnsi="Calibri" w:cs="Calibri"/>
                <w:sz w:val="20"/>
                <w:szCs w:val="20"/>
              </w:rPr>
            </w:pPr>
          </w:p>
        </w:tc>
        <w:tc>
          <w:tcPr>
            <w:tcW w:w="752" w:type="dxa"/>
            <w:tcBorders>
              <w:bottom w:val="double" w:sz="4" w:space="0" w:color="auto"/>
            </w:tcBorders>
          </w:tcPr>
          <w:p w14:paraId="3580A139" w14:textId="77777777" w:rsidR="00C07F11" w:rsidRPr="00150796" w:rsidRDefault="00C07F11" w:rsidP="0005182D">
            <w:pPr>
              <w:pStyle w:val="Style37"/>
              <w:rPr>
                <w:rFonts w:ascii="Calibri" w:hAnsi="Calibri" w:cs="Calibri"/>
                <w:sz w:val="20"/>
                <w:szCs w:val="20"/>
              </w:rPr>
            </w:pPr>
          </w:p>
        </w:tc>
        <w:tc>
          <w:tcPr>
            <w:tcW w:w="626" w:type="dxa"/>
            <w:tcBorders>
              <w:bottom w:val="double" w:sz="4" w:space="0" w:color="auto"/>
            </w:tcBorders>
          </w:tcPr>
          <w:p w14:paraId="22B5D0D7" w14:textId="77777777" w:rsidR="00C07F11" w:rsidRPr="00150796" w:rsidRDefault="00C07F11" w:rsidP="0005182D">
            <w:pPr>
              <w:pStyle w:val="Style37"/>
              <w:rPr>
                <w:rFonts w:ascii="Calibri" w:hAnsi="Calibri" w:cs="Calibri"/>
                <w:sz w:val="20"/>
                <w:szCs w:val="20"/>
              </w:rPr>
            </w:pPr>
          </w:p>
        </w:tc>
        <w:tc>
          <w:tcPr>
            <w:tcW w:w="627" w:type="dxa"/>
            <w:tcBorders>
              <w:bottom w:val="double" w:sz="4" w:space="0" w:color="auto"/>
            </w:tcBorders>
          </w:tcPr>
          <w:p w14:paraId="3419865F" w14:textId="77777777" w:rsidR="00C07F11" w:rsidRPr="00150796" w:rsidRDefault="00C07F11" w:rsidP="0005182D">
            <w:pPr>
              <w:pStyle w:val="Style37"/>
              <w:rPr>
                <w:rFonts w:ascii="Calibri" w:hAnsi="Calibri" w:cs="Calibri"/>
                <w:sz w:val="20"/>
                <w:szCs w:val="20"/>
              </w:rPr>
            </w:pPr>
          </w:p>
        </w:tc>
        <w:tc>
          <w:tcPr>
            <w:tcW w:w="627" w:type="dxa"/>
          </w:tcPr>
          <w:p w14:paraId="5244C22D" w14:textId="77777777" w:rsidR="00C07F11" w:rsidRPr="00150796" w:rsidRDefault="00C07F11" w:rsidP="0005182D">
            <w:pPr>
              <w:pStyle w:val="Style37"/>
              <w:rPr>
                <w:rFonts w:ascii="Calibri" w:hAnsi="Calibri" w:cs="Calibri"/>
                <w:sz w:val="20"/>
                <w:szCs w:val="20"/>
              </w:rPr>
            </w:pPr>
          </w:p>
        </w:tc>
        <w:tc>
          <w:tcPr>
            <w:tcW w:w="627" w:type="dxa"/>
          </w:tcPr>
          <w:p w14:paraId="75F52AB5" w14:textId="77777777" w:rsidR="00C07F11" w:rsidRPr="00150796" w:rsidRDefault="00C07F11" w:rsidP="0005182D">
            <w:pPr>
              <w:pStyle w:val="Style37"/>
              <w:rPr>
                <w:rFonts w:ascii="Calibri" w:hAnsi="Calibri" w:cs="Calibri"/>
                <w:sz w:val="20"/>
                <w:szCs w:val="20"/>
              </w:rPr>
            </w:pPr>
          </w:p>
        </w:tc>
      </w:tr>
      <w:tr w:rsidR="00C07F11" w:rsidRPr="00150796" w14:paraId="075161A9" w14:textId="77777777" w:rsidTr="00C07F11">
        <w:trPr>
          <w:trHeight w:val="313"/>
          <w:jc w:val="center"/>
        </w:trPr>
        <w:tc>
          <w:tcPr>
            <w:tcW w:w="428" w:type="dxa"/>
            <w:tcBorders>
              <w:top w:val="double" w:sz="4" w:space="0" w:color="auto"/>
              <w:left w:val="nil"/>
              <w:bottom w:val="nil"/>
              <w:right w:val="double" w:sz="4" w:space="0" w:color="auto"/>
            </w:tcBorders>
          </w:tcPr>
          <w:p w14:paraId="5D806C8C" w14:textId="77777777" w:rsidR="00C07F11" w:rsidRPr="00150796" w:rsidRDefault="00C07F11" w:rsidP="0005182D">
            <w:pPr>
              <w:pStyle w:val="Style37"/>
              <w:rPr>
                <w:rFonts w:ascii="Calibri" w:hAnsi="Calibri" w:cs="Calibri"/>
                <w:sz w:val="20"/>
                <w:szCs w:val="20"/>
              </w:rPr>
            </w:pPr>
          </w:p>
        </w:tc>
        <w:tc>
          <w:tcPr>
            <w:tcW w:w="1398" w:type="dxa"/>
            <w:tcBorders>
              <w:top w:val="double" w:sz="4" w:space="0" w:color="auto"/>
              <w:left w:val="double" w:sz="4" w:space="0" w:color="auto"/>
              <w:bottom w:val="double" w:sz="4" w:space="0" w:color="auto"/>
              <w:right w:val="double" w:sz="4" w:space="0" w:color="auto"/>
            </w:tcBorders>
          </w:tcPr>
          <w:p w14:paraId="3BE5B5B1" w14:textId="77777777" w:rsidR="00C07F11" w:rsidRPr="00150796" w:rsidRDefault="00C07F11" w:rsidP="0005182D">
            <w:pPr>
              <w:pStyle w:val="Style17"/>
              <w:jc w:val="center"/>
              <w:rPr>
                <w:rStyle w:val="FontStyle52"/>
                <w:rFonts w:ascii="Calibri" w:hAnsi="Calibri" w:cs="Calibri"/>
                <w:b/>
                <w:sz w:val="20"/>
                <w:szCs w:val="20"/>
              </w:rPr>
            </w:pPr>
          </w:p>
        </w:tc>
        <w:tc>
          <w:tcPr>
            <w:tcW w:w="1398" w:type="dxa"/>
            <w:tcBorders>
              <w:top w:val="double" w:sz="4" w:space="0" w:color="auto"/>
              <w:left w:val="double" w:sz="4" w:space="0" w:color="auto"/>
              <w:bottom w:val="double" w:sz="4" w:space="0" w:color="auto"/>
            </w:tcBorders>
            <w:vAlign w:val="center"/>
          </w:tcPr>
          <w:p w14:paraId="22D11FE9" w14:textId="5CC2E55B" w:rsidR="00C07F11" w:rsidRPr="00150796" w:rsidRDefault="00C07F11" w:rsidP="0005182D">
            <w:pPr>
              <w:pStyle w:val="Style17"/>
              <w:jc w:val="center"/>
              <w:rPr>
                <w:rStyle w:val="FontStyle52"/>
                <w:rFonts w:ascii="Calibri" w:hAnsi="Calibri" w:cs="Calibri"/>
                <w:b/>
                <w:sz w:val="20"/>
                <w:szCs w:val="20"/>
              </w:rPr>
            </w:pPr>
            <w:r w:rsidRPr="00150796">
              <w:rPr>
                <w:rStyle w:val="FontStyle52"/>
                <w:rFonts w:ascii="Calibri" w:hAnsi="Calibri" w:cs="Calibri"/>
                <w:b/>
                <w:sz w:val="20"/>
                <w:szCs w:val="20"/>
              </w:rPr>
              <w:t>TONAŻ – SUMA</w:t>
            </w:r>
          </w:p>
        </w:tc>
        <w:tc>
          <w:tcPr>
            <w:tcW w:w="1379" w:type="dxa"/>
            <w:tcBorders>
              <w:top w:val="double" w:sz="4" w:space="0" w:color="auto"/>
              <w:bottom w:val="double" w:sz="4" w:space="0" w:color="auto"/>
              <w:right w:val="double" w:sz="4" w:space="0" w:color="auto"/>
            </w:tcBorders>
          </w:tcPr>
          <w:p w14:paraId="4BC1FA72" w14:textId="77777777" w:rsidR="00C07F11" w:rsidRPr="00150796" w:rsidRDefault="00C07F11" w:rsidP="0005182D">
            <w:pPr>
              <w:pStyle w:val="Style37"/>
              <w:rPr>
                <w:rFonts w:ascii="Calibri" w:hAnsi="Calibri" w:cs="Calibri"/>
                <w:sz w:val="20"/>
                <w:szCs w:val="20"/>
              </w:rPr>
            </w:pPr>
          </w:p>
        </w:tc>
        <w:tc>
          <w:tcPr>
            <w:tcW w:w="1128" w:type="dxa"/>
            <w:tcBorders>
              <w:top w:val="double" w:sz="4" w:space="0" w:color="auto"/>
              <w:left w:val="double" w:sz="4" w:space="0" w:color="auto"/>
            </w:tcBorders>
            <w:vAlign w:val="center"/>
          </w:tcPr>
          <w:p w14:paraId="6BB1C838" w14:textId="77777777" w:rsidR="00C07F11" w:rsidRPr="00150796" w:rsidRDefault="00C07F11" w:rsidP="0005182D">
            <w:pPr>
              <w:pStyle w:val="Style17"/>
              <w:jc w:val="center"/>
              <w:rPr>
                <w:rStyle w:val="FontStyle52"/>
                <w:rFonts w:ascii="Calibri" w:hAnsi="Calibri" w:cs="Calibri"/>
                <w:b/>
                <w:sz w:val="20"/>
                <w:szCs w:val="20"/>
              </w:rPr>
            </w:pPr>
            <w:r w:rsidRPr="00150796">
              <w:rPr>
                <w:rStyle w:val="FontStyle52"/>
                <w:rFonts w:ascii="Calibri" w:hAnsi="Calibri" w:cs="Calibri"/>
                <w:b/>
                <w:sz w:val="20"/>
                <w:szCs w:val="20"/>
              </w:rPr>
              <w:t>ŚR. WAŻONA</w:t>
            </w:r>
          </w:p>
        </w:tc>
        <w:tc>
          <w:tcPr>
            <w:tcW w:w="792" w:type="dxa"/>
            <w:tcBorders>
              <w:top w:val="double" w:sz="4" w:space="0" w:color="auto"/>
            </w:tcBorders>
          </w:tcPr>
          <w:p w14:paraId="1E5B0043" w14:textId="77777777" w:rsidR="00C07F11" w:rsidRPr="00150796" w:rsidRDefault="00C07F11" w:rsidP="0005182D">
            <w:pPr>
              <w:pStyle w:val="Style37"/>
              <w:rPr>
                <w:rFonts w:ascii="Calibri" w:hAnsi="Calibri" w:cs="Calibri"/>
                <w:sz w:val="20"/>
                <w:szCs w:val="20"/>
              </w:rPr>
            </w:pPr>
          </w:p>
        </w:tc>
        <w:tc>
          <w:tcPr>
            <w:tcW w:w="752" w:type="dxa"/>
            <w:tcBorders>
              <w:top w:val="double" w:sz="4" w:space="0" w:color="auto"/>
            </w:tcBorders>
          </w:tcPr>
          <w:p w14:paraId="2425BDD1" w14:textId="77777777" w:rsidR="00C07F11" w:rsidRPr="00150796" w:rsidRDefault="00C07F11" w:rsidP="0005182D">
            <w:pPr>
              <w:pStyle w:val="Style37"/>
              <w:rPr>
                <w:rFonts w:ascii="Calibri" w:hAnsi="Calibri" w:cs="Calibri"/>
                <w:sz w:val="20"/>
                <w:szCs w:val="20"/>
              </w:rPr>
            </w:pPr>
          </w:p>
        </w:tc>
        <w:tc>
          <w:tcPr>
            <w:tcW w:w="626" w:type="dxa"/>
            <w:tcBorders>
              <w:top w:val="double" w:sz="4" w:space="0" w:color="auto"/>
            </w:tcBorders>
          </w:tcPr>
          <w:p w14:paraId="56EFCC99" w14:textId="77777777" w:rsidR="00C07F11" w:rsidRPr="00150796" w:rsidRDefault="00C07F11" w:rsidP="0005182D">
            <w:pPr>
              <w:pStyle w:val="Style37"/>
              <w:rPr>
                <w:rFonts w:ascii="Calibri" w:hAnsi="Calibri" w:cs="Calibri"/>
                <w:sz w:val="20"/>
                <w:szCs w:val="20"/>
              </w:rPr>
            </w:pPr>
          </w:p>
        </w:tc>
        <w:tc>
          <w:tcPr>
            <w:tcW w:w="627" w:type="dxa"/>
            <w:tcBorders>
              <w:top w:val="double" w:sz="4" w:space="0" w:color="auto"/>
            </w:tcBorders>
          </w:tcPr>
          <w:p w14:paraId="4888E2F9" w14:textId="77777777" w:rsidR="00C07F11" w:rsidRPr="00150796" w:rsidRDefault="00C07F11" w:rsidP="0005182D">
            <w:pPr>
              <w:pStyle w:val="Style37"/>
              <w:rPr>
                <w:rFonts w:ascii="Calibri" w:hAnsi="Calibri" w:cs="Calibri"/>
                <w:sz w:val="20"/>
                <w:szCs w:val="20"/>
              </w:rPr>
            </w:pPr>
          </w:p>
        </w:tc>
        <w:tc>
          <w:tcPr>
            <w:tcW w:w="627" w:type="dxa"/>
            <w:tcBorders>
              <w:top w:val="double" w:sz="4" w:space="0" w:color="auto"/>
            </w:tcBorders>
          </w:tcPr>
          <w:p w14:paraId="467838AF" w14:textId="77777777" w:rsidR="00C07F11" w:rsidRPr="00150796" w:rsidRDefault="00C07F11" w:rsidP="0005182D">
            <w:pPr>
              <w:pStyle w:val="Style37"/>
              <w:rPr>
                <w:rFonts w:ascii="Calibri" w:hAnsi="Calibri" w:cs="Calibri"/>
                <w:sz w:val="20"/>
                <w:szCs w:val="20"/>
              </w:rPr>
            </w:pPr>
          </w:p>
        </w:tc>
        <w:tc>
          <w:tcPr>
            <w:tcW w:w="627" w:type="dxa"/>
            <w:tcBorders>
              <w:top w:val="double" w:sz="4" w:space="0" w:color="auto"/>
            </w:tcBorders>
          </w:tcPr>
          <w:p w14:paraId="20C02B7F" w14:textId="77777777" w:rsidR="00C07F11" w:rsidRPr="00150796" w:rsidRDefault="00C07F11" w:rsidP="0005182D">
            <w:pPr>
              <w:pStyle w:val="Style37"/>
              <w:rPr>
                <w:rFonts w:ascii="Calibri" w:hAnsi="Calibri" w:cs="Calibri"/>
                <w:sz w:val="20"/>
                <w:szCs w:val="20"/>
              </w:rPr>
            </w:pPr>
          </w:p>
        </w:tc>
      </w:tr>
    </w:tbl>
    <w:p w14:paraId="4258F217" w14:textId="77777777" w:rsidR="003447D9" w:rsidRPr="00DB124C" w:rsidRDefault="003447D9" w:rsidP="003447D9">
      <w:pPr>
        <w:spacing w:line="360" w:lineRule="auto"/>
        <w:contextualSpacing/>
        <w:rPr>
          <w:rFonts w:asciiTheme="majorHAnsi" w:hAnsiTheme="majorHAnsi" w:cstheme="majorHAnsi"/>
          <w:i/>
          <w:sz w:val="16"/>
          <w:szCs w:val="16"/>
        </w:rPr>
      </w:pPr>
    </w:p>
    <w:p w14:paraId="694C3FB5" w14:textId="77777777" w:rsidR="003447D9" w:rsidRPr="00DB124C" w:rsidRDefault="003447D9" w:rsidP="003447D9">
      <w:pPr>
        <w:spacing w:line="360" w:lineRule="auto"/>
        <w:contextualSpacing/>
        <w:rPr>
          <w:rFonts w:asciiTheme="majorHAnsi" w:hAnsiTheme="majorHAnsi" w:cstheme="majorHAnsi"/>
          <w:i/>
          <w:sz w:val="16"/>
          <w:szCs w:val="16"/>
        </w:rPr>
      </w:pPr>
    </w:p>
    <w:p w14:paraId="2D34FD6A" w14:textId="77777777" w:rsidR="003447D9" w:rsidRPr="00DB124C" w:rsidRDefault="003447D9" w:rsidP="003447D9">
      <w:pPr>
        <w:spacing w:line="360" w:lineRule="auto"/>
        <w:contextualSpacing/>
        <w:rPr>
          <w:rFonts w:asciiTheme="majorHAnsi" w:hAnsiTheme="majorHAnsi" w:cstheme="majorHAnsi"/>
          <w:i/>
          <w:sz w:val="16"/>
          <w:szCs w:val="16"/>
        </w:rPr>
      </w:pPr>
    </w:p>
    <w:p w14:paraId="64EA8C3E" w14:textId="77777777" w:rsidR="003447D9" w:rsidRPr="00DB124C" w:rsidRDefault="003447D9" w:rsidP="003447D9">
      <w:pPr>
        <w:spacing w:line="360" w:lineRule="auto"/>
        <w:contextualSpacing/>
        <w:jc w:val="right"/>
        <w:rPr>
          <w:rFonts w:asciiTheme="majorHAnsi" w:hAnsiTheme="majorHAnsi" w:cstheme="majorHAnsi"/>
          <w:i/>
          <w:sz w:val="22"/>
          <w:szCs w:val="22"/>
        </w:rPr>
      </w:pPr>
    </w:p>
    <w:tbl>
      <w:tblPr>
        <w:tblW w:w="0" w:type="auto"/>
        <w:jc w:val="center"/>
        <w:tblLook w:val="04A0" w:firstRow="1" w:lastRow="0" w:firstColumn="1" w:lastColumn="0" w:noHBand="0" w:noVBand="1"/>
      </w:tblPr>
      <w:tblGrid>
        <w:gridCol w:w="4458"/>
        <w:gridCol w:w="4458"/>
      </w:tblGrid>
      <w:tr w:rsidR="003447D9" w:rsidRPr="00DB124C" w14:paraId="436E0A69" w14:textId="77777777" w:rsidTr="003447D9">
        <w:trPr>
          <w:trHeight w:val="457"/>
          <w:jc w:val="center"/>
        </w:trPr>
        <w:tc>
          <w:tcPr>
            <w:tcW w:w="4458" w:type="dxa"/>
            <w:shd w:val="clear" w:color="auto" w:fill="auto"/>
          </w:tcPr>
          <w:p w14:paraId="15132455" w14:textId="77777777" w:rsidR="003447D9" w:rsidRPr="00DB124C" w:rsidRDefault="003447D9" w:rsidP="003447D9">
            <w:pPr>
              <w:pStyle w:val="Akapitzlist"/>
              <w:spacing w:line="360" w:lineRule="auto"/>
              <w:ind w:left="0"/>
              <w:jc w:val="center"/>
              <w:rPr>
                <w:rFonts w:asciiTheme="majorHAnsi" w:hAnsiTheme="majorHAnsi" w:cstheme="majorHAnsi"/>
                <w:bCs/>
                <w:iCs/>
                <w:sz w:val="22"/>
                <w:szCs w:val="22"/>
              </w:rPr>
            </w:pPr>
            <w:r w:rsidRPr="00DB124C">
              <w:rPr>
                <w:rFonts w:asciiTheme="majorHAnsi" w:hAnsiTheme="majorHAnsi" w:cstheme="majorHAnsi"/>
                <w:b/>
                <w:sz w:val="22"/>
                <w:szCs w:val="22"/>
              </w:rPr>
              <w:t>WYKONAWCA</w:t>
            </w:r>
          </w:p>
        </w:tc>
        <w:tc>
          <w:tcPr>
            <w:tcW w:w="4458" w:type="dxa"/>
            <w:shd w:val="clear" w:color="auto" w:fill="auto"/>
          </w:tcPr>
          <w:p w14:paraId="1A658362" w14:textId="77777777" w:rsidR="003447D9" w:rsidRPr="00DB124C" w:rsidRDefault="003447D9" w:rsidP="003447D9">
            <w:pPr>
              <w:pStyle w:val="Akapitzlist"/>
              <w:spacing w:line="360" w:lineRule="auto"/>
              <w:ind w:left="0"/>
              <w:jc w:val="center"/>
              <w:rPr>
                <w:rFonts w:asciiTheme="majorHAnsi" w:hAnsiTheme="majorHAnsi" w:cstheme="majorHAnsi"/>
                <w:bCs/>
                <w:iCs/>
                <w:sz w:val="22"/>
                <w:szCs w:val="22"/>
              </w:rPr>
            </w:pPr>
            <w:r w:rsidRPr="00DB124C">
              <w:rPr>
                <w:rFonts w:asciiTheme="majorHAnsi" w:eastAsia="Arial" w:hAnsiTheme="majorHAnsi" w:cstheme="majorHAnsi"/>
                <w:b/>
                <w:sz w:val="22"/>
                <w:szCs w:val="22"/>
              </w:rPr>
              <w:t>ZAMAWIAJĄCY</w:t>
            </w:r>
          </w:p>
        </w:tc>
      </w:tr>
      <w:tr w:rsidR="003447D9" w:rsidRPr="00DB124C" w14:paraId="702B0A44" w14:textId="77777777" w:rsidTr="003447D9">
        <w:trPr>
          <w:trHeight w:val="775"/>
          <w:jc w:val="center"/>
        </w:trPr>
        <w:tc>
          <w:tcPr>
            <w:tcW w:w="4458" w:type="dxa"/>
            <w:shd w:val="clear" w:color="auto" w:fill="auto"/>
            <w:vAlign w:val="bottom"/>
          </w:tcPr>
          <w:p w14:paraId="6F9246BE" w14:textId="671B1642" w:rsidR="003447D9" w:rsidRPr="00DB124C" w:rsidRDefault="003447D9" w:rsidP="003447D9">
            <w:pPr>
              <w:pStyle w:val="Akapitzlist"/>
              <w:spacing w:line="360" w:lineRule="auto"/>
              <w:ind w:left="0"/>
              <w:jc w:val="center"/>
              <w:rPr>
                <w:rFonts w:asciiTheme="majorHAnsi" w:hAnsiTheme="majorHAnsi" w:cstheme="majorHAnsi"/>
                <w:bCs/>
                <w:iCs/>
                <w:sz w:val="22"/>
                <w:szCs w:val="22"/>
              </w:rPr>
            </w:pPr>
          </w:p>
        </w:tc>
        <w:tc>
          <w:tcPr>
            <w:tcW w:w="4458" w:type="dxa"/>
            <w:shd w:val="clear" w:color="auto" w:fill="auto"/>
            <w:vAlign w:val="bottom"/>
          </w:tcPr>
          <w:p w14:paraId="59B0D6BE" w14:textId="0605B11D" w:rsidR="003447D9" w:rsidRPr="00DB124C" w:rsidRDefault="003447D9" w:rsidP="003447D9">
            <w:pPr>
              <w:pStyle w:val="Akapitzlist"/>
              <w:spacing w:line="360" w:lineRule="auto"/>
              <w:ind w:left="0"/>
              <w:jc w:val="center"/>
              <w:rPr>
                <w:rFonts w:asciiTheme="majorHAnsi" w:hAnsiTheme="majorHAnsi" w:cstheme="majorHAnsi"/>
                <w:bCs/>
                <w:iCs/>
                <w:sz w:val="22"/>
                <w:szCs w:val="22"/>
              </w:rPr>
            </w:pPr>
          </w:p>
        </w:tc>
      </w:tr>
      <w:tr w:rsidR="003447D9" w:rsidRPr="00DB124C" w14:paraId="4C2265D0" w14:textId="77777777" w:rsidTr="003447D9">
        <w:trPr>
          <w:trHeight w:val="1141"/>
          <w:jc w:val="center"/>
        </w:trPr>
        <w:tc>
          <w:tcPr>
            <w:tcW w:w="4458" w:type="dxa"/>
            <w:shd w:val="clear" w:color="auto" w:fill="auto"/>
            <w:vAlign w:val="bottom"/>
          </w:tcPr>
          <w:p w14:paraId="3E35CB57" w14:textId="0096D59A" w:rsidR="003447D9" w:rsidRPr="00DB124C" w:rsidRDefault="003447D9" w:rsidP="003447D9">
            <w:pPr>
              <w:pStyle w:val="Akapitzlist"/>
              <w:spacing w:line="360" w:lineRule="auto"/>
              <w:ind w:left="0"/>
              <w:jc w:val="center"/>
              <w:rPr>
                <w:rFonts w:asciiTheme="majorHAnsi" w:hAnsiTheme="majorHAnsi" w:cstheme="majorHAnsi"/>
                <w:bCs/>
                <w:iCs/>
                <w:sz w:val="22"/>
                <w:szCs w:val="22"/>
              </w:rPr>
            </w:pPr>
          </w:p>
        </w:tc>
        <w:tc>
          <w:tcPr>
            <w:tcW w:w="4458" w:type="dxa"/>
            <w:shd w:val="clear" w:color="auto" w:fill="auto"/>
            <w:vAlign w:val="bottom"/>
          </w:tcPr>
          <w:p w14:paraId="30C68D2B" w14:textId="3AB76F4A" w:rsidR="003447D9" w:rsidRPr="00DB124C" w:rsidRDefault="003447D9" w:rsidP="003447D9">
            <w:pPr>
              <w:pStyle w:val="Akapitzlist"/>
              <w:spacing w:line="360" w:lineRule="auto"/>
              <w:ind w:left="0"/>
              <w:jc w:val="center"/>
              <w:rPr>
                <w:rFonts w:asciiTheme="majorHAnsi" w:hAnsiTheme="majorHAnsi" w:cstheme="majorHAnsi"/>
                <w:bCs/>
                <w:iCs/>
                <w:sz w:val="22"/>
                <w:szCs w:val="22"/>
              </w:rPr>
            </w:pPr>
          </w:p>
        </w:tc>
      </w:tr>
    </w:tbl>
    <w:p w14:paraId="5EA8C96F" w14:textId="77777777" w:rsidR="003447D9" w:rsidRPr="00DB124C" w:rsidRDefault="003447D9" w:rsidP="003447D9">
      <w:pPr>
        <w:spacing w:after="160" w:line="360" w:lineRule="auto"/>
        <w:jc w:val="right"/>
        <w:rPr>
          <w:rFonts w:asciiTheme="majorHAnsi" w:hAnsiTheme="majorHAnsi" w:cstheme="majorHAnsi"/>
          <w:b/>
          <w:i/>
          <w:sz w:val="22"/>
          <w:szCs w:val="22"/>
        </w:rPr>
      </w:pPr>
      <w:r w:rsidRPr="00DB124C">
        <w:rPr>
          <w:rFonts w:asciiTheme="majorHAnsi" w:hAnsiTheme="majorHAnsi" w:cstheme="majorHAnsi"/>
          <w:b/>
          <w:i/>
          <w:sz w:val="22"/>
          <w:szCs w:val="22"/>
        </w:rPr>
        <w:br/>
      </w:r>
      <w:r w:rsidRPr="00DB124C">
        <w:rPr>
          <w:rFonts w:asciiTheme="majorHAnsi" w:hAnsiTheme="majorHAnsi" w:cstheme="majorHAnsi"/>
          <w:b/>
          <w:i/>
          <w:sz w:val="22"/>
          <w:szCs w:val="22"/>
        </w:rPr>
        <w:br/>
      </w:r>
    </w:p>
    <w:p w14:paraId="0C447E3F" w14:textId="77777777" w:rsidR="003447D9" w:rsidRPr="00DB124C" w:rsidRDefault="003447D9" w:rsidP="003447D9">
      <w:pPr>
        <w:spacing w:line="360" w:lineRule="auto"/>
        <w:contextualSpacing/>
        <w:jc w:val="right"/>
        <w:rPr>
          <w:rFonts w:asciiTheme="majorHAnsi" w:hAnsiTheme="majorHAnsi" w:cstheme="majorHAnsi"/>
          <w:b/>
          <w:i/>
          <w:sz w:val="22"/>
          <w:szCs w:val="22"/>
        </w:rPr>
      </w:pPr>
      <w:r w:rsidRPr="00DB124C">
        <w:rPr>
          <w:rFonts w:asciiTheme="majorHAnsi" w:hAnsiTheme="majorHAnsi" w:cstheme="majorHAnsi"/>
          <w:b/>
          <w:i/>
          <w:sz w:val="22"/>
          <w:szCs w:val="22"/>
        </w:rPr>
        <w:br w:type="page"/>
      </w:r>
      <w:r w:rsidRPr="00DB124C">
        <w:rPr>
          <w:rFonts w:asciiTheme="majorHAnsi" w:hAnsiTheme="majorHAnsi" w:cstheme="majorHAnsi"/>
          <w:b/>
          <w:i/>
          <w:sz w:val="22"/>
          <w:szCs w:val="22"/>
        </w:rPr>
        <w:lastRenderedPageBreak/>
        <w:t>Załącznik nr 2 do Umowy nr PGE/….</w:t>
      </w:r>
    </w:p>
    <w:p w14:paraId="3AABDEF9" w14:textId="77777777" w:rsidR="003447D9" w:rsidRPr="00DB124C" w:rsidRDefault="003447D9" w:rsidP="003447D9">
      <w:pPr>
        <w:spacing w:line="360" w:lineRule="auto"/>
        <w:jc w:val="right"/>
        <w:rPr>
          <w:rFonts w:asciiTheme="majorHAnsi" w:hAnsiTheme="majorHAnsi" w:cstheme="majorHAnsi"/>
          <w:b/>
          <w:i/>
          <w:sz w:val="22"/>
          <w:szCs w:val="22"/>
        </w:rPr>
      </w:pPr>
    </w:p>
    <w:p w14:paraId="6E95D71D" w14:textId="69997571" w:rsidR="003447D9" w:rsidRPr="00DB124C" w:rsidRDefault="00335044" w:rsidP="003447D9">
      <w:pPr>
        <w:spacing w:line="360" w:lineRule="auto"/>
        <w:contextualSpacing/>
        <w:jc w:val="center"/>
        <w:rPr>
          <w:rFonts w:asciiTheme="majorHAnsi" w:hAnsiTheme="majorHAnsi" w:cstheme="majorHAnsi"/>
          <w:b/>
          <w:i/>
          <w:sz w:val="22"/>
          <w:szCs w:val="22"/>
        </w:rPr>
      </w:pPr>
      <w:bookmarkStart w:id="14" w:name="_Hlk224133443"/>
      <w:r>
        <w:rPr>
          <w:rFonts w:asciiTheme="majorHAnsi" w:hAnsiTheme="majorHAnsi" w:cstheme="majorHAnsi"/>
          <w:b/>
          <w:sz w:val="22"/>
          <w:szCs w:val="22"/>
        </w:rPr>
        <w:t xml:space="preserve">MIESIĘCZNE </w:t>
      </w:r>
      <w:r w:rsidR="003447D9" w:rsidRPr="00DB124C">
        <w:rPr>
          <w:rFonts w:asciiTheme="majorHAnsi" w:hAnsiTheme="majorHAnsi" w:cstheme="majorHAnsi"/>
          <w:b/>
          <w:sz w:val="22"/>
          <w:szCs w:val="22"/>
        </w:rPr>
        <w:t>ZESTAWIENIE KOSZTÓW ZA CZYNNOŚCI WYKONYWANE W RAMACH UMOWY</w:t>
      </w:r>
    </w:p>
    <w:bookmarkEnd w:id="14"/>
    <w:p w14:paraId="056A5984" w14:textId="77777777" w:rsidR="003447D9" w:rsidRPr="00DB124C" w:rsidRDefault="003447D9" w:rsidP="003447D9">
      <w:pPr>
        <w:spacing w:line="360" w:lineRule="auto"/>
        <w:rPr>
          <w:rFonts w:asciiTheme="majorHAnsi" w:hAnsiTheme="majorHAnsi" w:cstheme="majorHAnsi"/>
          <w:sz w:val="22"/>
          <w:szCs w:val="22"/>
        </w:rPr>
      </w:pPr>
      <w:r w:rsidRPr="00DB124C">
        <w:rPr>
          <w:rFonts w:asciiTheme="majorHAnsi" w:hAnsiTheme="majorHAnsi" w:cstheme="majorHAnsi"/>
          <w:sz w:val="22"/>
          <w:szCs w:val="22"/>
        </w:rPr>
        <w:t>Rok: …………………</w:t>
      </w:r>
    </w:p>
    <w:p w14:paraId="5BF8D8AB" w14:textId="77777777" w:rsidR="003447D9" w:rsidRPr="00DB124C" w:rsidRDefault="003447D9" w:rsidP="003447D9">
      <w:pPr>
        <w:spacing w:line="360" w:lineRule="auto"/>
        <w:rPr>
          <w:rFonts w:asciiTheme="majorHAnsi" w:hAnsiTheme="majorHAnsi" w:cstheme="majorHAnsi"/>
          <w:sz w:val="22"/>
          <w:szCs w:val="22"/>
        </w:rPr>
      </w:pPr>
      <w:r w:rsidRPr="00DB124C">
        <w:rPr>
          <w:rFonts w:asciiTheme="majorHAnsi" w:hAnsiTheme="majorHAnsi" w:cstheme="majorHAnsi"/>
          <w:sz w:val="22"/>
          <w:szCs w:val="22"/>
        </w:rPr>
        <w:t>Miesiąc: ……………………….</w:t>
      </w:r>
    </w:p>
    <w:p w14:paraId="749D0F67" w14:textId="77777777" w:rsidR="003447D9" w:rsidRPr="00DB124C" w:rsidRDefault="003447D9" w:rsidP="003447D9">
      <w:pPr>
        <w:spacing w:line="360" w:lineRule="auto"/>
        <w:rPr>
          <w:rFonts w:asciiTheme="majorHAnsi" w:hAnsiTheme="majorHAnsi" w:cstheme="majorHAnsi"/>
          <w:sz w:val="22"/>
          <w:szCs w:val="22"/>
        </w:rPr>
      </w:pPr>
      <w:r w:rsidRPr="00DB124C">
        <w:rPr>
          <w:rFonts w:asciiTheme="majorHAnsi" w:hAnsiTheme="majorHAnsi" w:cstheme="majorHAnsi"/>
          <w:sz w:val="22"/>
          <w:szCs w:val="22"/>
        </w:rPr>
        <w:t>Odbiorca: …………………….</w:t>
      </w:r>
      <w:r w:rsidRPr="00DB124C">
        <w:rPr>
          <w:rFonts w:asciiTheme="majorHAnsi" w:hAnsiTheme="majorHAnsi" w:cstheme="majorHAnsi"/>
          <w:sz w:val="22"/>
          <w:szCs w:val="22"/>
        </w:rPr>
        <w:tab/>
      </w:r>
      <w:r w:rsidRPr="00DB124C">
        <w:rPr>
          <w:rFonts w:asciiTheme="majorHAnsi" w:hAnsiTheme="majorHAnsi" w:cstheme="majorHAnsi"/>
          <w:sz w:val="22"/>
          <w:szCs w:val="22"/>
        </w:rPr>
        <w:tab/>
      </w:r>
    </w:p>
    <w:p w14:paraId="4864E937" w14:textId="77777777" w:rsidR="003447D9" w:rsidRPr="00DB124C" w:rsidRDefault="003447D9" w:rsidP="003447D9">
      <w:pPr>
        <w:spacing w:line="360" w:lineRule="auto"/>
        <w:rPr>
          <w:rFonts w:asciiTheme="majorHAnsi" w:hAnsiTheme="majorHAnsi" w:cstheme="majorHAnsi"/>
          <w:sz w:val="22"/>
          <w:szCs w:val="22"/>
        </w:rPr>
      </w:pPr>
      <w:r w:rsidRPr="00DB124C">
        <w:rPr>
          <w:rFonts w:asciiTheme="majorHAnsi" w:hAnsiTheme="majorHAnsi" w:cstheme="majorHAnsi"/>
          <w:sz w:val="22"/>
          <w:szCs w:val="22"/>
        </w:rPr>
        <w:tab/>
      </w:r>
      <w:r w:rsidRPr="00DB124C">
        <w:rPr>
          <w:rFonts w:asciiTheme="majorHAnsi" w:hAnsiTheme="majorHAnsi" w:cstheme="majorHAnsi"/>
          <w:sz w:val="22"/>
          <w:szCs w:val="22"/>
        </w:rPr>
        <w:tab/>
      </w:r>
    </w:p>
    <w:tbl>
      <w:tblPr>
        <w:tblW w:w="9368" w:type="dxa"/>
        <w:jc w:val="center"/>
        <w:tblCellMar>
          <w:left w:w="70" w:type="dxa"/>
          <w:right w:w="70" w:type="dxa"/>
        </w:tblCellMar>
        <w:tblLook w:val="04A0" w:firstRow="1" w:lastRow="0" w:firstColumn="1" w:lastColumn="0" w:noHBand="0" w:noVBand="1"/>
      </w:tblPr>
      <w:tblGrid>
        <w:gridCol w:w="500"/>
        <w:gridCol w:w="1615"/>
        <w:gridCol w:w="1034"/>
        <w:gridCol w:w="1137"/>
        <w:gridCol w:w="1221"/>
        <w:gridCol w:w="861"/>
        <w:gridCol w:w="1232"/>
        <w:gridCol w:w="1322"/>
        <w:gridCol w:w="901"/>
      </w:tblGrid>
      <w:tr w:rsidR="0085610A" w:rsidRPr="00947FB6" w14:paraId="74EF93F2" w14:textId="77777777" w:rsidTr="00793673">
        <w:trPr>
          <w:trHeight w:val="548"/>
          <w:jc w:val="center"/>
        </w:trPr>
        <w:tc>
          <w:tcPr>
            <w:tcW w:w="433" w:type="dxa"/>
            <w:tcBorders>
              <w:top w:val="double" w:sz="4" w:space="0" w:color="auto"/>
              <w:left w:val="double" w:sz="4" w:space="0" w:color="auto"/>
              <w:bottom w:val="double" w:sz="4" w:space="0" w:color="auto"/>
              <w:right w:val="nil"/>
            </w:tcBorders>
            <w:vAlign w:val="center"/>
          </w:tcPr>
          <w:p w14:paraId="6253B420" w14:textId="77777777" w:rsidR="0085610A" w:rsidRPr="00947FB6" w:rsidRDefault="0085610A" w:rsidP="0085610A">
            <w:pPr>
              <w:spacing w:line="276" w:lineRule="auto"/>
              <w:jc w:val="center"/>
              <w:rPr>
                <w:rFonts w:asciiTheme="minorHAnsi" w:hAnsiTheme="minorHAnsi" w:cstheme="minorHAnsi"/>
                <w:b/>
                <w:color w:val="000000"/>
                <w:szCs w:val="22"/>
              </w:rPr>
            </w:pPr>
            <w:r w:rsidRPr="00947FB6">
              <w:rPr>
                <w:rFonts w:asciiTheme="minorHAnsi" w:hAnsiTheme="minorHAnsi" w:cstheme="minorHAnsi"/>
                <w:b/>
                <w:color w:val="000000"/>
                <w:sz w:val="22"/>
                <w:szCs w:val="22"/>
              </w:rPr>
              <w:t>L.p.</w:t>
            </w:r>
          </w:p>
        </w:tc>
        <w:tc>
          <w:tcPr>
            <w:tcW w:w="1400" w:type="dxa"/>
            <w:tcBorders>
              <w:top w:val="double" w:sz="4" w:space="0" w:color="auto"/>
              <w:left w:val="single" w:sz="8" w:space="0" w:color="auto"/>
              <w:bottom w:val="double" w:sz="4" w:space="0" w:color="auto"/>
              <w:right w:val="single" w:sz="8" w:space="0" w:color="auto"/>
            </w:tcBorders>
            <w:vAlign w:val="center"/>
          </w:tcPr>
          <w:p w14:paraId="1073495D" w14:textId="34200542" w:rsidR="0085610A" w:rsidRPr="00947FB6" w:rsidRDefault="0085610A" w:rsidP="0085610A">
            <w:pPr>
              <w:spacing w:line="276" w:lineRule="auto"/>
              <w:jc w:val="center"/>
              <w:rPr>
                <w:rFonts w:asciiTheme="minorHAnsi" w:hAnsiTheme="minorHAnsi" w:cstheme="minorHAnsi"/>
                <w:b/>
                <w:color w:val="000000"/>
                <w:sz w:val="22"/>
                <w:szCs w:val="22"/>
              </w:rPr>
            </w:pPr>
            <w:r w:rsidRPr="0085610A">
              <w:rPr>
                <w:rFonts w:asciiTheme="minorHAnsi" w:hAnsiTheme="minorHAnsi" w:cstheme="minorHAnsi"/>
                <w:b/>
                <w:color w:val="000000"/>
                <w:sz w:val="22"/>
                <w:szCs w:val="22"/>
              </w:rPr>
              <w:t>Numer listu przewozowego/ numer próbki</w:t>
            </w:r>
          </w:p>
        </w:tc>
        <w:tc>
          <w:tcPr>
            <w:tcW w:w="1137" w:type="dxa"/>
            <w:tcBorders>
              <w:top w:val="double" w:sz="4" w:space="0" w:color="auto"/>
              <w:left w:val="single" w:sz="8" w:space="0" w:color="auto"/>
              <w:bottom w:val="double" w:sz="4" w:space="0" w:color="auto"/>
              <w:right w:val="single" w:sz="8" w:space="0" w:color="auto"/>
            </w:tcBorders>
            <w:vAlign w:val="center"/>
          </w:tcPr>
          <w:p w14:paraId="05E0EC27" w14:textId="45141AC9" w:rsidR="0085610A" w:rsidRDefault="0085610A" w:rsidP="0085610A">
            <w:pPr>
              <w:spacing w:line="276" w:lineRule="auto"/>
              <w:jc w:val="center"/>
              <w:rPr>
                <w:rStyle w:val="FontStyle54"/>
                <w:rFonts w:ascii="Calibri" w:hAnsi="Calibri" w:cs="Calibri"/>
                <w:sz w:val="20"/>
              </w:rPr>
            </w:pPr>
            <w:r>
              <w:rPr>
                <w:rStyle w:val="FontStyle54"/>
                <w:rFonts w:ascii="Calibri" w:hAnsi="Calibri" w:cs="Calibri"/>
                <w:sz w:val="20"/>
              </w:rPr>
              <w:t>Wykonane czynności</w:t>
            </w:r>
          </w:p>
        </w:tc>
        <w:tc>
          <w:tcPr>
            <w:tcW w:w="1137" w:type="dxa"/>
            <w:tcBorders>
              <w:top w:val="double" w:sz="4" w:space="0" w:color="auto"/>
              <w:left w:val="single" w:sz="8" w:space="0" w:color="auto"/>
              <w:bottom w:val="double" w:sz="4" w:space="0" w:color="auto"/>
              <w:right w:val="nil"/>
            </w:tcBorders>
            <w:shd w:val="clear" w:color="auto" w:fill="auto"/>
            <w:noWrap/>
            <w:vAlign w:val="center"/>
            <w:hideMark/>
          </w:tcPr>
          <w:p w14:paraId="403224F7" w14:textId="4BA80DA5" w:rsidR="0085610A" w:rsidRPr="00947FB6" w:rsidRDefault="0085610A" w:rsidP="0085610A">
            <w:pPr>
              <w:spacing w:line="276" w:lineRule="auto"/>
              <w:jc w:val="center"/>
              <w:rPr>
                <w:rFonts w:asciiTheme="minorHAnsi" w:hAnsiTheme="minorHAnsi" w:cstheme="minorHAnsi"/>
                <w:b/>
                <w:color w:val="000000"/>
                <w:szCs w:val="22"/>
              </w:rPr>
            </w:pPr>
            <w:r>
              <w:rPr>
                <w:rStyle w:val="FontStyle54"/>
                <w:rFonts w:ascii="Calibri" w:hAnsi="Calibri" w:cs="Calibri"/>
                <w:sz w:val="20"/>
              </w:rPr>
              <w:t xml:space="preserve">Data wykonania </w:t>
            </w:r>
            <w:r w:rsidR="00D46A3A">
              <w:rPr>
                <w:rStyle w:val="FontStyle54"/>
                <w:rFonts w:ascii="Calibri" w:hAnsi="Calibri" w:cs="Calibri"/>
                <w:sz w:val="20"/>
              </w:rPr>
              <w:t>usługi</w:t>
            </w:r>
          </w:p>
        </w:tc>
        <w:tc>
          <w:tcPr>
            <w:tcW w:w="1058" w:type="dxa"/>
            <w:tcBorders>
              <w:top w:val="double" w:sz="4" w:space="0" w:color="auto"/>
              <w:left w:val="single" w:sz="8" w:space="0" w:color="auto"/>
              <w:bottom w:val="double" w:sz="4" w:space="0" w:color="auto"/>
              <w:right w:val="single" w:sz="8" w:space="0" w:color="auto"/>
            </w:tcBorders>
            <w:vAlign w:val="center"/>
          </w:tcPr>
          <w:p w14:paraId="2B54563A" w14:textId="77777777" w:rsidR="0085610A" w:rsidRDefault="0085610A" w:rsidP="0085610A">
            <w:pPr>
              <w:spacing w:line="276" w:lineRule="auto"/>
              <w:jc w:val="center"/>
              <w:rPr>
                <w:rStyle w:val="FontStyle54"/>
                <w:rFonts w:ascii="Calibri" w:hAnsi="Calibri" w:cs="Calibri"/>
                <w:sz w:val="20"/>
              </w:rPr>
            </w:pPr>
            <w:r>
              <w:rPr>
                <w:rStyle w:val="FontStyle54"/>
                <w:rFonts w:ascii="Calibri" w:hAnsi="Calibri" w:cs="Calibri"/>
                <w:sz w:val="20"/>
              </w:rPr>
              <w:t>Tonaż deklarowany</w:t>
            </w:r>
          </w:p>
          <w:p w14:paraId="5EC0DC70" w14:textId="51BBED4E" w:rsidR="00263CE4" w:rsidRPr="00947FB6" w:rsidRDefault="00263CE4" w:rsidP="0085610A">
            <w:pPr>
              <w:spacing w:line="276" w:lineRule="auto"/>
              <w:jc w:val="center"/>
              <w:rPr>
                <w:rFonts w:asciiTheme="minorHAnsi" w:hAnsiTheme="minorHAnsi" w:cstheme="minorHAnsi"/>
                <w:b/>
                <w:color w:val="000000"/>
                <w:sz w:val="22"/>
                <w:szCs w:val="22"/>
              </w:rPr>
            </w:pPr>
          </w:p>
        </w:tc>
        <w:tc>
          <w:tcPr>
            <w:tcW w:w="746" w:type="dxa"/>
            <w:tcBorders>
              <w:top w:val="double" w:sz="4" w:space="0" w:color="auto"/>
              <w:left w:val="single" w:sz="8" w:space="0" w:color="auto"/>
              <w:bottom w:val="double" w:sz="4" w:space="0" w:color="auto"/>
              <w:right w:val="nil"/>
            </w:tcBorders>
            <w:shd w:val="clear" w:color="auto" w:fill="auto"/>
            <w:noWrap/>
            <w:vAlign w:val="center"/>
            <w:hideMark/>
          </w:tcPr>
          <w:p w14:paraId="27D5A42F" w14:textId="0AA5A24E" w:rsidR="0085610A" w:rsidRPr="00947FB6" w:rsidRDefault="0085610A" w:rsidP="0085610A">
            <w:pPr>
              <w:spacing w:line="276" w:lineRule="auto"/>
              <w:jc w:val="center"/>
              <w:rPr>
                <w:rFonts w:asciiTheme="minorHAnsi" w:hAnsiTheme="minorHAnsi" w:cstheme="minorHAnsi"/>
                <w:b/>
                <w:color w:val="000000"/>
                <w:szCs w:val="22"/>
              </w:rPr>
            </w:pPr>
            <w:r>
              <w:rPr>
                <w:rStyle w:val="FontStyle54"/>
                <w:rFonts w:ascii="Calibri" w:hAnsi="Calibri" w:cs="Calibri"/>
                <w:sz w:val="20"/>
              </w:rPr>
              <w:t xml:space="preserve">Nr raportu </w:t>
            </w:r>
          </w:p>
        </w:tc>
        <w:tc>
          <w:tcPr>
            <w:tcW w:w="1232" w:type="dxa"/>
            <w:tcBorders>
              <w:top w:val="double" w:sz="4" w:space="0" w:color="auto"/>
              <w:left w:val="single" w:sz="8" w:space="0" w:color="auto"/>
              <w:bottom w:val="double" w:sz="4" w:space="0" w:color="auto"/>
              <w:right w:val="single" w:sz="8" w:space="0" w:color="auto"/>
            </w:tcBorders>
            <w:shd w:val="clear" w:color="auto" w:fill="auto"/>
            <w:vAlign w:val="center"/>
            <w:hideMark/>
          </w:tcPr>
          <w:p w14:paraId="4A085D57" w14:textId="122987B7" w:rsidR="0085610A" w:rsidRPr="00947FB6" w:rsidRDefault="0085610A" w:rsidP="0085610A">
            <w:pPr>
              <w:spacing w:line="276" w:lineRule="auto"/>
              <w:jc w:val="center"/>
              <w:rPr>
                <w:rFonts w:asciiTheme="minorHAnsi" w:hAnsiTheme="minorHAnsi" w:cstheme="minorHAnsi"/>
                <w:b/>
                <w:color w:val="000000"/>
                <w:szCs w:val="22"/>
              </w:rPr>
            </w:pPr>
            <w:r w:rsidRPr="00947FB6">
              <w:rPr>
                <w:rFonts w:asciiTheme="minorHAnsi" w:hAnsiTheme="minorHAnsi" w:cstheme="minorHAnsi"/>
                <w:b/>
                <w:color w:val="000000"/>
                <w:sz w:val="22"/>
                <w:szCs w:val="22"/>
              </w:rPr>
              <w:t>Ilość</w:t>
            </w:r>
            <w:r w:rsidRPr="00947FB6">
              <w:rPr>
                <w:rFonts w:asciiTheme="minorHAnsi" w:hAnsiTheme="minorHAnsi" w:cstheme="minorHAnsi"/>
                <w:b/>
                <w:color w:val="000000"/>
                <w:sz w:val="22"/>
                <w:szCs w:val="22"/>
              </w:rPr>
              <w:br/>
              <w:t>[</w:t>
            </w:r>
            <w:proofErr w:type="spellStart"/>
            <w:r w:rsidRPr="00947FB6">
              <w:rPr>
                <w:rFonts w:asciiTheme="minorHAnsi" w:hAnsiTheme="minorHAnsi" w:cstheme="minorHAnsi"/>
                <w:b/>
                <w:color w:val="000000"/>
                <w:sz w:val="22"/>
                <w:szCs w:val="22"/>
              </w:rPr>
              <w:t>szt</w:t>
            </w:r>
            <w:proofErr w:type="spellEnd"/>
            <w:r>
              <w:rPr>
                <w:rFonts w:asciiTheme="minorHAnsi" w:hAnsiTheme="minorHAnsi" w:cstheme="minorHAnsi"/>
                <w:b/>
                <w:color w:val="000000"/>
                <w:sz w:val="22"/>
                <w:szCs w:val="22"/>
              </w:rPr>
              <w:t>, Mg, km</w:t>
            </w:r>
            <w:r w:rsidRPr="00947FB6">
              <w:rPr>
                <w:rFonts w:asciiTheme="minorHAnsi" w:hAnsiTheme="minorHAnsi" w:cstheme="minorHAnsi"/>
                <w:b/>
                <w:color w:val="000000"/>
                <w:sz w:val="22"/>
                <w:szCs w:val="22"/>
              </w:rPr>
              <w:t>]</w:t>
            </w:r>
          </w:p>
        </w:tc>
        <w:tc>
          <w:tcPr>
            <w:tcW w:w="1444" w:type="dxa"/>
            <w:tcBorders>
              <w:top w:val="double" w:sz="4" w:space="0" w:color="auto"/>
              <w:left w:val="nil"/>
              <w:bottom w:val="double" w:sz="4" w:space="0" w:color="auto"/>
              <w:right w:val="single" w:sz="4" w:space="0" w:color="auto"/>
            </w:tcBorders>
            <w:vAlign w:val="center"/>
          </w:tcPr>
          <w:p w14:paraId="3DF1AA46" w14:textId="77777777" w:rsidR="0085610A" w:rsidRPr="00947FB6" w:rsidRDefault="0085610A" w:rsidP="0085610A">
            <w:pPr>
              <w:spacing w:line="276" w:lineRule="auto"/>
              <w:jc w:val="center"/>
              <w:rPr>
                <w:rFonts w:asciiTheme="minorHAnsi" w:hAnsiTheme="minorHAnsi" w:cstheme="minorHAnsi"/>
                <w:b/>
                <w:color w:val="000000"/>
                <w:szCs w:val="22"/>
              </w:rPr>
            </w:pPr>
            <w:r w:rsidRPr="00947FB6">
              <w:rPr>
                <w:rFonts w:asciiTheme="minorHAnsi" w:hAnsiTheme="minorHAnsi" w:cstheme="minorHAnsi"/>
                <w:b/>
                <w:color w:val="000000"/>
                <w:sz w:val="22"/>
                <w:szCs w:val="22"/>
              </w:rPr>
              <w:t>Stawka jednostkowa</w:t>
            </w:r>
          </w:p>
          <w:p w14:paraId="7B1E06D5" w14:textId="15C1E705" w:rsidR="0085610A" w:rsidRPr="00947FB6" w:rsidRDefault="0085610A" w:rsidP="0085610A">
            <w:pPr>
              <w:spacing w:line="276" w:lineRule="auto"/>
              <w:jc w:val="center"/>
              <w:rPr>
                <w:rFonts w:asciiTheme="minorHAnsi" w:hAnsiTheme="minorHAnsi" w:cstheme="minorHAnsi"/>
                <w:b/>
                <w:color w:val="000000"/>
                <w:szCs w:val="22"/>
              </w:rPr>
            </w:pPr>
            <w:r w:rsidRPr="00947FB6">
              <w:rPr>
                <w:rFonts w:asciiTheme="minorHAnsi" w:hAnsiTheme="minorHAnsi" w:cstheme="minorHAnsi"/>
                <w:b/>
                <w:color w:val="000000"/>
                <w:sz w:val="22"/>
                <w:szCs w:val="22"/>
              </w:rPr>
              <w:t xml:space="preserve"> [zł</w:t>
            </w:r>
            <w:r>
              <w:rPr>
                <w:rFonts w:asciiTheme="minorHAnsi" w:hAnsiTheme="minorHAnsi" w:cstheme="minorHAnsi"/>
                <w:b/>
                <w:color w:val="000000"/>
                <w:sz w:val="22"/>
                <w:szCs w:val="22"/>
              </w:rPr>
              <w:t>/</w:t>
            </w:r>
            <w:proofErr w:type="spellStart"/>
            <w:r>
              <w:rPr>
                <w:rFonts w:asciiTheme="minorHAnsi" w:hAnsiTheme="minorHAnsi" w:cstheme="minorHAnsi"/>
                <w:b/>
                <w:color w:val="000000"/>
                <w:sz w:val="22"/>
                <w:szCs w:val="22"/>
              </w:rPr>
              <w:t>szt</w:t>
            </w:r>
            <w:proofErr w:type="spellEnd"/>
            <w:r>
              <w:rPr>
                <w:rFonts w:asciiTheme="minorHAnsi" w:hAnsiTheme="minorHAnsi" w:cstheme="minorHAnsi"/>
                <w:b/>
                <w:color w:val="000000"/>
                <w:sz w:val="22"/>
                <w:szCs w:val="22"/>
              </w:rPr>
              <w:t>, zł/Mg, zł/km</w:t>
            </w:r>
            <w:r w:rsidRPr="00947FB6">
              <w:rPr>
                <w:rFonts w:asciiTheme="minorHAnsi" w:hAnsiTheme="minorHAnsi" w:cstheme="minorHAnsi"/>
                <w:b/>
                <w:color w:val="000000"/>
                <w:sz w:val="22"/>
                <w:szCs w:val="22"/>
              </w:rPr>
              <w:t>]</w:t>
            </w:r>
          </w:p>
        </w:tc>
        <w:tc>
          <w:tcPr>
            <w:tcW w:w="781" w:type="dxa"/>
            <w:tcBorders>
              <w:top w:val="double" w:sz="4" w:space="0" w:color="auto"/>
              <w:left w:val="single" w:sz="4" w:space="0" w:color="auto"/>
              <w:bottom w:val="double" w:sz="4" w:space="0" w:color="auto"/>
              <w:right w:val="single" w:sz="4" w:space="0" w:color="auto"/>
            </w:tcBorders>
            <w:vAlign w:val="center"/>
          </w:tcPr>
          <w:p w14:paraId="1200242C" w14:textId="06C92512" w:rsidR="0085610A" w:rsidRPr="00947FB6" w:rsidRDefault="0085610A" w:rsidP="0085610A">
            <w:pPr>
              <w:spacing w:line="276" w:lineRule="auto"/>
              <w:jc w:val="center"/>
              <w:rPr>
                <w:rFonts w:asciiTheme="minorHAnsi" w:hAnsiTheme="minorHAnsi" w:cstheme="minorHAnsi"/>
                <w:b/>
                <w:color w:val="000000"/>
                <w:sz w:val="22"/>
                <w:szCs w:val="22"/>
              </w:rPr>
            </w:pPr>
            <w:r w:rsidRPr="00947FB6">
              <w:rPr>
                <w:rFonts w:asciiTheme="minorHAnsi" w:hAnsiTheme="minorHAnsi" w:cstheme="minorHAnsi"/>
                <w:b/>
                <w:color w:val="000000"/>
                <w:sz w:val="22"/>
                <w:szCs w:val="22"/>
              </w:rPr>
              <w:t xml:space="preserve">Wartość netto </w:t>
            </w:r>
            <w:r w:rsidRPr="00947FB6">
              <w:rPr>
                <w:rFonts w:asciiTheme="minorHAnsi" w:hAnsiTheme="minorHAnsi" w:cstheme="minorHAnsi"/>
                <w:b/>
                <w:color w:val="000000"/>
                <w:sz w:val="22"/>
                <w:szCs w:val="22"/>
              </w:rPr>
              <w:br/>
              <w:t>[zł]</w:t>
            </w:r>
          </w:p>
        </w:tc>
      </w:tr>
      <w:tr w:rsidR="0085610A" w:rsidRPr="00947FB6" w14:paraId="0CC21FF0" w14:textId="77777777" w:rsidTr="00793673">
        <w:trPr>
          <w:trHeight w:val="197"/>
          <w:jc w:val="center"/>
        </w:trPr>
        <w:tc>
          <w:tcPr>
            <w:tcW w:w="433" w:type="dxa"/>
            <w:tcBorders>
              <w:top w:val="double" w:sz="4" w:space="0" w:color="auto"/>
              <w:left w:val="double" w:sz="4" w:space="0" w:color="auto"/>
              <w:bottom w:val="single" w:sz="4" w:space="0" w:color="auto"/>
              <w:right w:val="nil"/>
            </w:tcBorders>
            <w:vAlign w:val="center"/>
          </w:tcPr>
          <w:p w14:paraId="260B9012" w14:textId="77777777" w:rsidR="0085610A" w:rsidRPr="00947FB6" w:rsidRDefault="0085610A" w:rsidP="00FF05FB">
            <w:pPr>
              <w:spacing w:line="276" w:lineRule="auto"/>
              <w:rPr>
                <w:rFonts w:asciiTheme="minorHAnsi" w:hAnsiTheme="minorHAnsi" w:cstheme="minorHAnsi"/>
                <w:color w:val="000000"/>
                <w:szCs w:val="22"/>
              </w:rPr>
            </w:pPr>
            <w:r w:rsidRPr="00947FB6">
              <w:rPr>
                <w:rStyle w:val="FontStyle52"/>
                <w:rFonts w:asciiTheme="minorHAnsi" w:hAnsiTheme="minorHAnsi" w:cstheme="minorHAnsi"/>
                <w:sz w:val="22"/>
                <w:szCs w:val="22"/>
              </w:rPr>
              <w:t>1</w:t>
            </w:r>
          </w:p>
        </w:tc>
        <w:tc>
          <w:tcPr>
            <w:tcW w:w="1400" w:type="dxa"/>
            <w:tcBorders>
              <w:top w:val="double" w:sz="4" w:space="0" w:color="auto"/>
              <w:left w:val="single" w:sz="8" w:space="0" w:color="auto"/>
              <w:bottom w:val="single" w:sz="4" w:space="0" w:color="auto"/>
              <w:right w:val="single" w:sz="8" w:space="0" w:color="auto"/>
            </w:tcBorders>
          </w:tcPr>
          <w:p w14:paraId="6989FF8A" w14:textId="77777777" w:rsidR="0085610A" w:rsidRPr="00947FB6" w:rsidRDefault="0085610A" w:rsidP="00FF05FB">
            <w:pPr>
              <w:spacing w:line="360" w:lineRule="auto"/>
              <w:rPr>
                <w:rFonts w:asciiTheme="minorHAnsi" w:hAnsiTheme="minorHAnsi" w:cstheme="minorHAnsi"/>
                <w:color w:val="000000"/>
                <w:szCs w:val="22"/>
              </w:rPr>
            </w:pPr>
          </w:p>
        </w:tc>
        <w:tc>
          <w:tcPr>
            <w:tcW w:w="1137" w:type="dxa"/>
            <w:tcBorders>
              <w:top w:val="double" w:sz="4" w:space="0" w:color="auto"/>
              <w:left w:val="single" w:sz="8" w:space="0" w:color="auto"/>
              <w:bottom w:val="single" w:sz="4" w:space="0" w:color="auto"/>
              <w:right w:val="single" w:sz="8" w:space="0" w:color="auto"/>
            </w:tcBorders>
          </w:tcPr>
          <w:p w14:paraId="704E02A3" w14:textId="77777777" w:rsidR="0085610A" w:rsidRPr="00947FB6" w:rsidRDefault="0085610A" w:rsidP="00FF05FB">
            <w:pPr>
              <w:spacing w:line="360" w:lineRule="auto"/>
              <w:rPr>
                <w:rFonts w:asciiTheme="minorHAnsi" w:hAnsiTheme="minorHAnsi" w:cstheme="minorHAnsi"/>
                <w:color w:val="000000"/>
                <w:szCs w:val="22"/>
              </w:rPr>
            </w:pPr>
          </w:p>
        </w:tc>
        <w:tc>
          <w:tcPr>
            <w:tcW w:w="1137" w:type="dxa"/>
            <w:tcBorders>
              <w:top w:val="double" w:sz="4" w:space="0" w:color="auto"/>
              <w:left w:val="single" w:sz="8" w:space="0" w:color="auto"/>
              <w:bottom w:val="single" w:sz="4" w:space="0" w:color="auto"/>
              <w:right w:val="nil"/>
            </w:tcBorders>
            <w:shd w:val="clear" w:color="auto" w:fill="auto"/>
            <w:noWrap/>
            <w:vAlign w:val="center"/>
            <w:hideMark/>
          </w:tcPr>
          <w:p w14:paraId="24A2BE69" w14:textId="20D040AD" w:rsidR="0085610A" w:rsidRPr="00947FB6" w:rsidRDefault="0085610A" w:rsidP="00FF05FB">
            <w:pPr>
              <w:spacing w:line="360" w:lineRule="auto"/>
              <w:rPr>
                <w:rFonts w:asciiTheme="minorHAnsi" w:hAnsiTheme="minorHAnsi" w:cstheme="minorHAnsi"/>
                <w:color w:val="000000"/>
                <w:szCs w:val="22"/>
              </w:rPr>
            </w:pPr>
          </w:p>
        </w:tc>
        <w:tc>
          <w:tcPr>
            <w:tcW w:w="1058" w:type="dxa"/>
            <w:tcBorders>
              <w:top w:val="double" w:sz="4" w:space="0" w:color="auto"/>
              <w:left w:val="single" w:sz="8" w:space="0" w:color="auto"/>
              <w:bottom w:val="single" w:sz="4" w:space="0" w:color="auto"/>
              <w:right w:val="single" w:sz="8" w:space="0" w:color="auto"/>
            </w:tcBorders>
            <w:vAlign w:val="center"/>
          </w:tcPr>
          <w:p w14:paraId="126F7AA5" w14:textId="77777777" w:rsidR="0085610A" w:rsidRPr="00947FB6" w:rsidRDefault="0085610A" w:rsidP="00FF05FB">
            <w:pPr>
              <w:spacing w:line="360" w:lineRule="auto"/>
              <w:rPr>
                <w:rFonts w:asciiTheme="minorHAnsi" w:hAnsiTheme="minorHAnsi" w:cstheme="minorHAnsi"/>
                <w:color w:val="000000"/>
                <w:sz w:val="22"/>
                <w:szCs w:val="22"/>
              </w:rPr>
            </w:pPr>
          </w:p>
        </w:tc>
        <w:tc>
          <w:tcPr>
            <w:tcW w:w="746" w:type="dxa"/>
            <w:tcBorders>
              <w:top w:val="double" w:sz="4" w:space="0" w:color="auto"/>
              <w:left w:val="single" w:sz="8" w:space="0" w:color="auto"/>
              <w:bottom w:val="single" w:sz="4" w:space="0" w:color="auto"/>
              <w:right w:val="nil"/>
            </w:tcBorders>
            <w:shd w:val="clear" w:color="auto" w:fill="auto"/>
            <w:noWrap/>
            <w:vAlign w:val="center"/>
            <w:hideMark/>
          </w:tcPr>
          <w:p w14:paraId="59C0BDC4" w14:textId="49712511" w:rsidR="0085610A" w:rsidRPr="00947FB6" w:rsidRDefault="0085610A" w:rsidP="00FF05FB">
            <w:pPr>
              <w:spacing w:line="360" w:lineRule="auto"/>
              <w:rPr>
                <w:rFonts w:asciiTheme="minorHAnsi" w:hAnsiTheme="minorHAnsi" w:cstheme="minorHAnsi"/>
                <w:color w:val="000000"/>
                <w:szCs w:val="22"/>
              </w:rPr>
            </w:pPr>
          </w:p>
        </w:tc>
        <w:tc>
          <w:tcPr>
            <w:tcW w:w="1232" w:type="dxa"/>
            <w:tcBorders>
              <w:top w:val="double" w:sz="4" w:space="0" w:color="auto"/>
              <w:left w:val="single" w:sz="8" w:space="0" w:color="auto"/>
              <w:bottom w:val="single" w:sz="4" w:space="0" w:color="auto"/>
              <w:right w:val="single" w:sz="8" w:space="0" w:color="auto"/>
            </w:tcBorders>
            <w:shd w:val="clear" w:color="auto" w:fill="auto"/>
            <w:noWrap/>
            <w:vAlign w:val="center"/>
            <w:hideMark/>
          </w:tcPr>
          <w:p w14:paraId="523D0063" w14:textId="14A7CEB3" w:rsidR="0085610A" w:rsidRPr="00947FB6" w:rsidRDefault="0085610A" w:rsidP="00FF05FB">
            <w:pPr>
              <w:spacing w:line="360" w:lineRule="auto"/>
              <w:rPr>
                <w:rFonts w:asciiTheme="minorHAnsi" w:hAnsiTheme="minorHAnsi" w:cstheme="minorHAnsi"/>
                <w:color w:val="000000"/>
                <w:szCs w:val="22"/>
              </w:rPr>
            </w:pPr>
          </w:p>
        </w:tc>
        <w:tc>
          <w:tcPr>
            <w:tcW w:w="1444" w:type="dxa"/>
            <w:tcBorders>
              <w:top w:val="double" w:sz="4" w:space="0" w:color="auto"/>
              <w:left w:val="nil"/>
              <w:bottom w:val="single" w:sz="4" w:space="0" w:color="auto"/>
              <w:right w:val="single" w:sz="4" w:space="0" w:color="auto"/>
            </w:tcBorders>
            <w:vAlign w:val="center"/>
          </w:tcPr>
          <w:p w14:paraId="0944BD4B" w14:textId="77777777" w:rsidR="0085610A" w:rsidRPr="00947FB6" w:rsidRDefault="0085610A" w:rsidP="00FF05FB">
            <w:pPr>
              <w:spacing w:line="360" w:lineRule="auto"/>
              <w:rPr>
                <w:rFonts w:asciiTheme="minorHAnsi" w:hAnsiTheme="minorHAnsi" w:cstheme="minorHAnsi"/>
                <w:color w:val="000000"/>
                <w:szCs w:val="22"/>
                <w:highlight w:val="yellow"/>
              </w:rPr>
            </w:pPr>
          </w:p>
        </w:tc>
        <w:tc>
          <w:tcPr>
            <w:tcW w:w="781" w:type="dxa"/>
            <w:tcBorders>
              <w:top w:val="double" w:sz="4" w:space="0" w:color="auto"/>
              <w:left w:val="single" w:sz="4" w:space="0" w:color="auto"/>
              <w:bottom w:val="single" w:sz="4" w:space="0" w:color="auto"/>
              <w:right w:val="single" w:sz="4" w:space="0" w:color="auto"/>
            </w:tcBorders>
            <w:vAlign w:val="center"/>
          </w:tcPr>
          <w:p w14:paraId="66047BED" w14:textId="77777777" w:rsidR="0085610A" w:rsidRPr="00947FB6" w:rsidRDefault="0085610A" w:rsidP="00FF05FB">
            <w:pPr>
              <w:spacing w:line="360" w:lineRule="auto"/>
              <w:rPr>
                <w:rFonts w:asciiTheme="minorHAnsi" w:hAnsiTheme="minorHAnsi" w:cstheme="minorHAnsi"/>
                <w:color w:val="000000"/>
                <w:szCs w:val="22"/>
              </w:rPr>
            </w:pPr>
          </w:p>
        </w:tc>
      </w:tr>
      <w:tr w:rsidR="0085610A" w:rsidRPr="00947FB6" w14:paraId="111D654F" w14:textId="77777777" w:rsidTr="00793673">
        <w:trPr>
          <w:trHeight w:val="197"/>
          <w:jc w:val="center"/>
        </w:trPr>
        <w:tc>
          <w:tcPr>
            <w:tcW w:w="433" w:type="dxa"/>
            <w:tcBorders>
              <w:top w:val="nil"/>
              <w:left w:val="double" w:sz="4" w:space="0" w:color="auto"/>
              <w:bottom w:val="single" w:sz="4" w:space="0" w:color="auto"/>
              <w:right w:val="nil"/>
            </w:tcBorders>
            <w:vAlign w:val="center"/>
          </w:tcPr>
          <w:p w14:paraId="0E4FFF20" w14:textId="77777777" w:rsidR="0085610A" w:rsidRPr="00947FB6" w:rsidRDefault="0085610A" w:rsidP="00FF05FB">
            <w:pPr>
              <w:spacing w:line="276" w:lineRule="auto"/>
              <w:rPr>
                <w:rFonts w:asciiTheme="minorHAnsi" w:hAnsiTheme="minorHAnsi" w:cstheme="minorHAnsi"/>
                <w:color w:val="000000"/>
                <w:szCs w:val="22"/>
              </w:rPr>
            </w:pPr>
            <w:r w:rsidRPr="00947FB6">
              <w:rPr>
                <w:rStyle w:val="FontStyle52"/>
                <w:rFonts w:asciiTheme="minorHAnsi" w:hAnsiTheme="minorHAnsi" w:cstheme="minorHAnsi"/>
                <w:sz w:val="22"/>
                <w:szCs w:val="22"/>
              </w:rPr>
              <w:t>2</w:t>
            </w:r>
          </w:p>
        </w:tc>
        <w:tc>
          <w:tcPr>
            <w:tcW w:w="1400" w:type="dxa"/>
            <w:tcBorders>
              <w:top w:val="nil"/>
              <w:left w:val="single" w:sz="8" w:space="0" w:color="auto"/>
              <w:bottom w:val="single" w:sz="4" w:space="0" w:color="auto"/>
              <w:right w:val="single" w:sz="8" w:space="0" w:color="auto"/>
            </w:tcBorders>
          </w:tcPr>
          <w:p w14:paraId="7405B616" w14:textId="77777777" w:rsidR="0085610A" w:rsidRPr="00947FB6" w:rsidRDefault="0085610A" w:rsidP="00FF05FB">
            <w:pPr>
              <w:spacing w:line="360" w:lineRule="auto"/>
              <w:rPr>
                <w:rFonts w:asciiTheme="minorHAnsi" w:hAnsiTheme="minorHAnsi" w:cstheme="minorHAnsi"/>
                <w:color w:val="000000"/>
                <w:szCs w:val="22"/>
              </w:rPr>
            </w:pPr>
          </w:p>
        </w:tc>
        <w:tc>
          <w:tcPr>
            <w:tcW w:w="1137" w:type="dxa"/>
            <w:tcBorders>
              <w:top w:val="nil"/>
              <w:left w:val="single" w:sz="8" w:space="0" w:color="auto"/>
              <w:bottom w:val="single" w:sz="4" w:space="0" w:color="auto"/>
              <w:right w:val="single" w:sz="8" w:space="0" w:color="auto"/>
            </w:tcBorders>
          </w:tcPr>
          <w:p w14:paraId="487D66F7" w14:textId="77777777" w:rsidR="0085610A" w:rsidRPr="00947FB6" w:rsidRDefault="0085610A" w:rsidP="00FF05FB">
            <w:pPr>
              <w:spacing w:line="360" w:lineRule="auto"/>
              <w:rPr>
                <w:rFonts w:asciiTheme="minorHAnsi" w:hAnsiTheme="minorHAnsi" w:cstheme="minorHAnsi"/>
                <w:color w:val="000000"/>
                <w:szCs w:val="22"/>
              </w:rPr>
            </w:pPr>
          </w:p>
        </w:tc>
        <w:tc>
          <w:tcPr>
            <w:tcW w:w="1137" w:type="dxa"/>
            <w:tcBorders>
              <w:top w:val="nil"/>
              <w:left w:val="single" w:sz="8" w:space="0" w:color="auto"/>
              <w:bottom w:val="single" w:sz="4" w:space="0" w:color="auto"/>
              <w:right w:val="nil"/>
            </w:tcBorders>
            <w:shd w:val="clear" w:color="auto" w:fill="auto"/>
            <w:noWrap/>
            <w:vAlign w:val="center"/>
            <w:hideMark/>
          </w:tcPr>
          <w:p w14:paraId="2DFB264C" w14:textId="7BC82697" w:rsidR="0085610A" w:rsidRPr="00947FB6" w:rsidRDefault="0085610A" w:rsidP="00FF05FB">
            <w:pPr>
              <w:spacing w:line="360" w:lineRule="auto"/>
              <w:rPr>
                <w:rFonts w:asciiTheme="minorHAnsi" w:hAnsiTheme="minorHAnsi" w:cstheme="minorHAnsi"/>
                <w:color w:val="000000"/>
                <w:szCs w:val="22"/>
              </w:rPr>
            </w:pPr>
          </w:p>
        </w:tc>
        <w:tc>
          <w:tcPr>
            <w:tcW w:w="1058" w:type="dxa"/>
            <w:tcBorders>
              <w:top w:val="nil"/>
              <w:left w:val="single" w:sz="8" w:space="0" w:color="auto"/>
              <w:bottom w:val="single" w:sz="4" w:space="0" w:color="auto"/>
              <w:right w:val="single" w:sz="8" w:space="0" w:color="auto"/>
            </w:tcBorders>
            <w:vAlign w:val="center"/>
          </w:tcPr>
          <w:p w14:paraId="16F909E1" w14:textId="77777777" w:rsidR="0085610A" w:rsidRPr="00947FB6" w:rsidRDefault="0085610A" w:rsidP="00FF05FB">
            <w:pPr>
              <w:spacing w:line="360" w:lineRule="auto"/>
              <w:rPr>
                <w:rFonts w:asciiTheme="minorHAnsi" w:hAnsiTheme="minorHAnsi" w:cstheme="minorHAnsi"/>
                <w:color w:val="000000"/>
                <w:sz w:val="22"/>
                <w:szCs w:val="22"/>
              </w:rPr>
            </w:pPr>
          </w:p>
        </w:tc>
        <w:tc>
          <w:tcPr>
            <w:tcW w:w="746" w:type="dxa"/>
            <w:tcBorders>
              <w:top w:val="nil"/>
              <w:left w:val="single" w:sz="8" w:space="0" w:color="auto"/>
              <w:bottom w:val="single" w:sz="4" w:space="0" w:color="auto"/>
              <w:right w:val="nil"/>
            </w:tcBorders>
            <w:shd w:val="clear" w:color="auto" w:fill="auto"/>
            <w:noWrap/>
            <w:vAlign w:val="center"/>
            <w:hideMark/>
          </w:tcPr>
          <w:p w14:paraId="6AFCAF2A" w14:textId="57A4C82C" w:rsidR="0085610A" w:rsidRPr="00947FB6" w:rsidRDefault="0085610A" w:rsidP="00FF05FB">
            <w:pPr>
              <w:spacing w:line="360" w:lineRule="auto"/>
              <w:rPr>
                <w:rFonts w:asciiTheme="minorHAnsi" w:hAnsiTheme="minorHAnsi" w:cstheme="minorHAnsi"/>
                <w:color w:val="000000"/>
                <w:szCs w:val="22"/>
              </w:rPr>
            </w:pPr>
          </w:p>
        </w:tc>
        <w:tc>
          <w:tcPr>
            <w:tcW w:w="1232" w:type="dxa"/>
            <w:tcBorders>
              <w:top w:val="nil"/>
              <w:left w:val="single" w:sz="8" w:space="0" w:color="auto"/>
              <w:bottom w:val="single" w:sz="4" w:space="0" w:color="auto"/>
              <w:right w:val="single" w:sz="8" w:space="0" w:color="auto"/>
            </w:tcBorders>
            <w:shd w:val="clear" w:color="auto" w:fill="auto"/>
            <w:noWrap/>
            <w:vAlign w:val="center"/>
            <w:hideMark/>
          </w:tcPr>
          <w:p w14:paraId="7AD8C176" w14:textId="67A01301" w:rsidR="0085610A" w:rsidRPr="00947FB6" w:rsidRDefault="0085610A" w:rsidP="00FF05FB">
            <w:pPr>
              <w:spacing w:line="360" w:lineRule="auto"/>
              <w:rPr>
                <w:rFonts w:asciiTheme="minorHAnsi" w:hAnsiTheme="minorHAnsi" w:cstheme="minorHAnsi"/>
                <w:color w:val="000000"/>
                <w:szCs w:val="22"/>
              </w:rPr>
            </w:pPr>
          </w:p>
        </w:tc>
        <w:tc>
          <w:tcPr>
            <w:tcW w:w="1444" w:type="dxa"/>
            <w:tcBorders>
              <w:top w:val="nil"/>
              <w:left w:val="nil"/>
              <w:bottom w:val="single" w:sz="4" w:space="0" w:color="auto"/>
              <w:right w:val="single" w:sz="4" w:space="0" w:color="auto"/>
            </w:tcBorders>
            <w:vAlign w:val="center"/>
          </w:tcPr>
          <w:p w14:paraId="6882B896" w14:textId="77777777" w:rsidR="0085610A" w:rsidRPr="00947FB6" w:rsidRDefault="0085610A" w:rsidP="00FF05FB">
            <w:pPr>
              <w:spacing w:line="360" w:lineRule="auto"/>
              <w:rPr>
                <w:rFonts w:asciiTheme="minorHAnsi" w:hAnsiTheme="minorHAnsi" w:cstheme="minorHAnsi"/>
                <w:color w:val="000000"/>
                <w:szCs w:val="22"/>
                <w:highlight w:val="yellow"/>
              </w:rPr>
            </w:pPr>
          </w:p>
        </w:tc>
        <w:tc>
          <w:tcPr>
            <w:tcW w:w="781" w:type="dxa"/>
            <w:tcBorders>
              <w:top w:val="nil"/>
              <w:left w:val="single" w:sz="4" w:space="0" w:color="auto"/>
              <w:bottom w:val="single" w:sz="4" w:space="0" w:color="auto"/>
              <w:right w:val="single" w:sz="4" w:space="0" w:color="auto"/>
            </w:tcBorders>
            <w:vAlign w:val="center"/>
          </w:tcPr>
          <w:p w14:paraId="5B3F72AE" w14:textId="77777777" w:rsidR="0085610A" w:rsidRPr="00947FB6" w:rsidRDefault="0085610A" w:rsidP="00FF05FB">
            <w:pPr>
              <w:spacing w:line="360" w:lineRule="auto"/>
              <w:rPr>
                <w:rFonts w:asciiTheme="minorHAnsi" w:hAnsiTheme="minorHAnsi" w:cstheme="minorHAnsi"/>
                <w:color w:val="000000"/>
                <w:szCs w:val="22"/>
              </w:rPr>
            </w:pPr>
          </w:p>
        </w:tc>
      </w:tr>
      <w:tr w:rsidR="0085610A" w:rsidRPr="00947FB6" w14:paraId="5482E068" w14:textId="77777777" w:rsidTr="00793673">
        <w:trPr>
          <w:trHeight w:val="197"/>
          <w:jc w:val="center"/>
        </w:trPr>
        <w:tc>
          <w:tcPr>
            <w:tcW w:w="433" w:type="dxa"/>
            <w:tcBorders>
              <w:top w:val="nil"/>
              <w:left w:val="double" w:sz="4" w:space="0" w:color="auto"/>
              <w:bottom w:val="single" w:sz="4" w:space="0" w:color="auto"/>
              <w:right w:val="nil"/>
            </w:tcBorders>
            <w:vAlign w:val="center"/>
          </w:tcPr>
          <w:p w14:paraId="2FC43D46" w14:textId="77777777" w:rsidR="0085610A" w:rsidRPr="00947FB6" w:rsidRDefault="0085610A" w:rsidP="00FF05FB">
            <w:pPr>
              <w:spacing w:line="276" w:lineRule="auto"/>
              <w:rPr>
                <w:rFonts w:asciiTheme="minorHAnsi" w:hAnsiTheme="minorHAnsi" w:cstheme="minorHAnsi"/>
                <w:color w:val="000000"/>
                <w:szCs w:val="22"/>
              </w:rPr>
            </w:pPr>
            <w:r w:rsidRPr="00947FB6">
              <w:rPr>
                <w:rStyle w:val="FontStyle52"/>
                <w:rFonts w:asciiTheme="minorHAnsi" w:hAnsiTheme="minorHAnsi" w:cstheme="minorHAnsi"/>
                <w:sz w:val="22"/>
                <w:szCs w:val="22"/>
              </w:rPr>
              <w:t>3</w:t>
            </w:r>
          </w:p>
        </w:tc>
        <w:tc>
          <w:tcPr>
            <w:tcW w:w="1400" w:type="dxa"/>
            <w:tcBorders>
              <w:top w:val="nil"/>
              <w:left w:val="single" w:sz="8" w:space="0" w:color="auto"/>
              <w:bottom w:val="single" w:sz="4" w:space="0" w:color="auto"/>
              <w:right w:val="single" w:sz="8" w:space="0" w:color="auto"/>
            </w:tcBorders>
          </w:tcPr>
          <w:p w14:paraId="73B1E276" w14:textId="77777777" w:rsidR="0085610A" w:rsidRPr="00947FB6" w:rsidRDefault="0085610A" w:rsidP="00FF05FB">
            <w:pPr>
              <w:spacing w:line="360" w:lineRule="auto"/>
              <w:rPr>
                <w:rFonts w:asciiTheme="minorHAnsi" w:hAnsiTheme="minorHAnsi" w:cstheme="minorHAnsi"/>
                <w:color w:val="000000"/>
                <w:szCs w:val="22"/>
              </w:rPr>
            </w:pPr>
          </w:p>
        </w:tc>
        <w:tc>
          <w:tcPr>
            <w:tcW w:w="1137" w:type="dxa"/>
            <w:tcBorders>
              <w:top w:val="nil"/>
              <w:left w:val="single" w:sz="8" w:space="0" w:color="auto"/>
              <w:bottom w:val="single" w:sz="4" w:space="0" w:color="auto"/>
              <w:right w:val="single" w:sz="8" w:space="0" w:color="auto"/>
            </w:tcBorders>
          </w:tcPr>
          <w:p w14:paraId="7CCE0654" w14:textId="77777777" w:rsidR="0085610A" w:rsidRPr="00947FB6" w:rsidRDefault="0085610A" w:rsidP="00FF05FB">
            <w:pPr>
              <w:spacing w:line="360" w:lineRule="auto"/>
              <w:rPr>
                <w:rFonts w:asciiTheme="minorHAnsi" w:hAnsiTheme="minorHAnsi" w:cstheme="minorHAnsi"/>
                <w:color w:val="000000"/>
                <w:szCs w:val="22"/>
              </w:rPr>
            </w:pPr>
          </w:p>
        </w:tc>
        <w:tc>
          <w:tcPr>
            <w:tcW w:w="1137" w:type="dxa"/>
            <w:tcBorders>
              <w:top w:val="nil"/>
              <w:left w:val="single" w:sz="8" w:space="0" w:color="auto"/>
              <w:bottom w:val="single" w:sz="4" w:space="0" w:color="auto"/>
              <w:right w:val="nil"/>
            </w:tcBorders>
            <w:shd w:val="clear" w:color="auto" w:fill="auto"/>
            <w:noWrap/>
            <w:vAlign w:val="center"/>
            <w:hideMark/>
          </w:tcPr>
          <w:p w14:paraId="166F7B67" w14:textId="0DE3F22B" w:rsidR="0085610A" w:rsidRPr="00947FB6" w:rsidRDefault="0085610A" w:rsidP="00FF05FB">
            <w:pPr>
              <w:spacing w:line="360" w:lineRule="auto"/>
              <w:rPr>
                <w:rFonts w:asciiTheme="minorHAnsi" w:hAnsiTheme="minorHAnsi" w:cstheme="minorHAnsi"/>
                <w:color w:val="000000"/>
                <w:szCs w:val="22"/>
              </w:rPr>
            </w:pPr>
          </w:p>
        </w:tc>
        <w:tc>
          <w:tcPr>
            <w:tcW w:w="1058" w:type="dxa"/>
            <w:tcBorders>
              <w:top w:val="nil"/>
              <w:left w:val="single" w:sz="8" w:space="0" w:color="auto"/>
              <w:bottom w:val="single" w:sz="4" w:space="0" w:color="auto"/>
              <w:right w:val="single" w:sz="8" w:space="0" w:color="auto"/>
            </w:tcBorders>
            <w:vAlign w:val="center"/>
          </w:tcPr>
          <w:p w14:paraId="4DDDD125" w14:textId="77777777" w:rsidR="0085610A" w:rsidRPr="00947FB6" w:rsidRDefault="0085610A" w:rsidP="00FF05FB">
            <w:pPr>
              <w:pStyle w:val="Style37"/>
              <w:spacing w:line="360" w:lineRule="auto"/>
              <w:rPr>
                <w:rFonts w:asciiTheme="minorHAnsi" w:hAnsiTheme="minorHAnsi" w:cstheme="minorHAnsi"/>
                <w:color w:val="000000"/>
                <w:sz w:val="22"/>
                <w:szCs w:val="22"/>
              </w:rPr>
            </w:pPr>
          </w:p>
        </w:tc>
        <w:tc>
          <w:tcPr>
            <w:tcW w:w="746" w:type="dxa"/>
            <w:tcBorders>
              <w:top w:val="nil"/>
              <w:left w:val="single" w:sz="8" w:space="0" w:color="auto"/>
              <w:bottom w:val="single" w:sz="4" w:space="0" w:color="auto"/>
              <w:right w:val="nil"/>
            </w:tcBorders>
            <w:shd w:val="clear" w:color="auto" w:fill="auto"/>
            <w:noWrap/>
            <w:vAlign w:val="center"/>
            <w:hideMark/>
          </w:tcPr>
          <w:p w14:paraId="51AD5128" w14:textId="71431245" w:rsidR="0085610A" w:rsidRPr="00947FB6" w:rsidRDefault="0085610A" w:rsidP="00FF05FB">
            <w:pPr>
              <w:pStyle w:val="Style37"/>
              <w:spacing w:line="360" w:lineRule="auto"/>
              <w:rPr>
                <w:rFonts w:asciiTheme="minorHAnsi" w:hAnsiTheme="minorHAnsi" w:cstheme="minorHAnsi"/>
                <w:color w:val="000000"/>
                <w:szCs w:val="22"/>
              </w:rPr>
            </w:pPr>
          </w:p>
        </w:tc>
        <w:tc>
          <w:tcPr>
            <w:tcW w:w="1232" w:type="dxa"/>
            <w:tcBorders>
              <w:top w:val="nil"/>
              <w:left w:val="single" w:sz="8" w:space="0" w:color="auto"/>
              <w:bottom w:val="single" w:sz="4" w:space="0" w:color="auto"/>
              <w:right w:val="single" w:sz="8" w:space="0" w:color="auto"/>
            </w:tcBorders>
            <w:shd w:val="clear" w:color="auto" w:fill="auto"/>
            <w:noWrap/>
            <w:vAlign w:val="center"/>
            <w:hideMark/>
          </w:tcPr>
          <w:p w14:paraId="010F47C6" w14:textId="3520D163" w:rsidR="0085610A" w:rsidRPr="00947FB6" w:rsidRDefault="0085610A" w:rsidP="00FF05FB">
            <w:pPr>
              <w:spacing w:line="360" w:lineRule="auto"/>
              <w:rPr>
                <w:rFonts w:asciiTheme="minorHAnsi" w:hAnsiTheme="minorHAnsi" w:cstheme="minorHAnsi"/>
                <w:color w:val="000000"/>
                <w:szCs w:val="22"/>
              </w:rPr>
            </w:pPr>
          </w:p>
        </w:tc>
        <w:tc>
          <w:tcPr>
            <w:tcW w:w="1444" w:type="dxa"/>
            <w:tcBorders>
              <w:top w:val="nil"/>
              <w:left w:val="nil"/>
              <w:bottom w:val="single" w:sz="4" w:space="0" w:color="auto"/>
              <w:right w:val="single" w:sz="4" w:space="0" w:color="auto"/>
            </w:tcBorders>
            <w:vAlign w:val="center"/>
          </w:tcPr>
          <w:p w14:paraId="42411B0C" w14:textId="77777777" w:rsidR="0085610A" w:rsidRPr="00947FB6" w:rsidRDefault="0085610A" w:rsidP="00FF05FB">
            <w:pPr>
              <w:spacing w:line="360" w:lineRule="auto"/>
              <w:rPr>
                <w:rFonts w:asciiTheme="minorHAnsi" w:hAnsiTheme="minorHAnsi" w:cstheme="minorHAnsi"/>
                <w:color w:val="000000"/>
                <w:szCs w:val="22"/>
                <w:highlight w:val="yellow"/>
              </w:rPr>
            </w:pPr>
          </w:p>
        </w:tc>
        <w:tc>
          <w:tcPr>
            <w:tcW w:w="781" w:type="dxa"/>
            <w:tcBorders>
              <w:top w:val="nil"/>
              <w:left w:val="single" w:sz="4" w:space="0" w:color="auto"/>
              <w:bottom w:val="single" w:sz="4" w:space="0" w:color="auto"/>
              <w:right w:val="single" w:sz="4" w:space="0" w:color="auto"/>
            </w:tcBorders>
            <w:vAlign w:val="center"/>
          </w:tcPr>
          <w:p w14:paraId="4B218AF6" w14:textId="77777777" w:rsidR="0085610A" w:rsidRPr="00947FB6" w:rsidRDefault="0085610A" w:rsidP="00FF05FB">
            <w:pPr>
              <w:spacing w:line="360" w:lineRule="auto"/>
              <w:rPr>
                <w:rFonts w:asciiTheme="minorHAnsi" w:hAnsiTheme="minorHAnsi" w:cstheme="minorHAnsi"/>
                <w:color w:val="000000"/>
                <w:szCs w:val="22"/>
              </w:rPr>
            </w:pPr>
          </w:p>
        </w:tc>
      </w:tr>
      <w:tr w:rsidR="0085610A" w:rsidRPr="00947FB6" w14:paraId="15C85840" w14:textId="77777777" w:rsidTr="00793673">
        <w:trPr>
          <w:trHeight w:val="197"/>
          <w:jc w:val="center"/>
        </w:trPr>
        <w:tc>
          <w:tcPr>
            <w:tcW w:w="433" w:type="dxa"/>
            <w:tcBorders>
              <w:top w:val="nil"/>
              <w:left w:val="double" w:sz="4" w:space="0" w:color="auto"/>
              <w:bottom w:val="single" w:sz="4" w:space="0" w:color="auto"/>
              <w:right w:val="nil"/>
            </w:tcBorders>
            <w:vAlign w:val="center"/>
          </w:tcPr>
          <w:p w14:paraId="3BE7E247" w14:textId="77777777" w:rsidR="0085610A" w:rsidRPr="00947FB6" w:rsidRDefault="0085610A" w:rsidP="00FF05FB">
            <w:pPr>
              <w:spacing w:line="276" w:lineRule="auto"/>
              <w:rPr>
                <w:rFonts w:asciiTheme="minorHAnsi" w:hAnsiTheme="minorHAnsi" w:cstheme="minorHAnsi"/>
                <w:color w:val="000000"/>
                <w:szCs w:val="22"/>
              </w:rPr>
            </w:pPr>
            <w:r w:rsidRPr="00947FB6">
              <w:rPr>
                <w:rStyle w:val="FontStyle52"/>
                <w:rFonts w:asciiTheme="minorHAnsi" w:hAnsiTheme="minorHAnsi" w:cstheme="minorHAnsi"/>
                <w:sz w:val="22"/>
                <w:szCs w:val="22"/>
              </w:rPr>
              <w:t>4</w:t>
            </w:r>
          </w:p>
        </w:tc>
        <w:tc>
          <w:tcPr>
            <w:tcW w:w="1400" w:type="dxa"/>
            <w:tcBorders>
              <w:top w:val="nil"/>
              <w:left w:val="single" w:sz="8" w:space="0" w:color="auto"/>
              <w:bottom w:val="single" w:sz="4" w:space="0" w:color="auto"/>
              <w:right w:val="single" w:sz="8" w:space="0" w:color="auto"/>
            </w:tcBorders>
          </w:tcPr>
          <w:p w14:paraId="4B3DAEAA" w14:textId="77777777" w:rsidR="0085610A" w:rsidRPr="00947FB6" w:rsidRDefault="0085610A" w:rsidP="00FF05FB">
            <w:pPr>
              <w:spacing w:line="360" w:lineRule="auto"/>
              <w:rPr>
                <w:rFonts w:asciiTheme="minorHAnsi" w:hAnsiTheme="minorHAnsi" w:cstheme="minorHAnsi"/>
                <w:color w:val="000000"/>
                <w:szCs w:val="22"/>
              </w:rPr>
            </w:pPr>
          </w:p>
        </w:tc>
        <w:tc>
          <w:tcPr>
            <w:tcW w:w="1137" w:type="dxa"/>
            <w:tcBorders>
              <w:top w:val="nil"/>
              <w:left w:val="single" w:sz="8" w:space="0" w:color="auto"/>
              <w:bottom w:val="single" w:sz="4" w:space="0" w:color="auto"/>
              <w:right w:val="single" w:sz="8" w:space="0" w:color="auto"/>
            </w:tcBorders>
          </w:tcPr>
          <w:p w14:paraId="4F3C775F" w14:textId="77777777" w:rsidR="0085610A" w:rsidRPr="00947FB6" w:rsidRDefault="0085610A" w:rsidP="00FF05FB">
            <w:pPr>
              <w:spacing w:line="360" w:lineRule="auto"/>
              <w:rPr>
                <w:rFonts w:asciiTheme="minorHAnsi" w:hAnsiTheme="minorHAnsi" w:cstheme="minorHAnsi"/>
                <w:color w:val="000000"/>
                <w:szCs w:val="22"/>
              </w:rPr>
            </w:pPr>
          </w:p>
        </w:tc>
        <w:tc>
          <w:tcPr>
            <w:tcW w:w="1137" w:type="dxa"/>
            <w:tcBorders>
              <w:top w:val="nil"/>
              <w:left w:val="single" w:sz="8" w:space="0" w:color="auto"/>
              <w:bottom w:val="single" w:sz="4" w:space="0" w:color="auto"/>
              <w:right w:val="nil"/>
            </w:tcBorders>
            <w:shd w:val="clear" w:color="auto" w:fill="auto"/>
            <w:noWrap/>
            <w:vAlign w:val="center"/>
            <w:hideMark/>
          </w:tcPr>
          <w:p w14:paraId="49E0983B" w14:textId="06D5B2E4" w:rsidR="0085610A" w:rsidRPr="00947FB6" w:rsidRDefault="0085610A" w:rsidP="00FF05FB">
            <w:pPr>
              <w:spacing w:line="360" w:lineRule="auto"/>
              <w:rPr>
                <w:rFonts w:asciiTheme="minorHAnsi" w:hAnsiTheme="minorHAnsi" w:cstheme="minorHAnsi"/>
                <w:color w:val="000000"/>
                <w:szCs w:val="22"/>
              </w:rPr>
            </w:pPr>
          </w:p>
        </w:tc>
        <w:tc>
          <w:tcPr>
            <w:tcW w:w="1058" w:type="dxa"/>
            <w:tcBorders>
              <w:top w:val="nil"/>
              <w:left w:val="single" w:sz="8" w:space="0" w:color="auto"/>
              <w:bottom w:val="single" w:sz="4" w:space="0" w:color="auto"/>
              <w:right w:val="single" w:sz="8" w:space="0" w:color="auto"/>
            </w:tcBorders>
            <w:vAlign w:val="center"/>
          </w:tcPr>
          <w:p w14:paraId="483CF27D" w14:textId="77777777" w:rsidR="0085610A" w:rsidRPr="00947FB6" w:rsidRDefault="0085610A" w:rsidP="00FF05FB">
            <w:pPr>
              <w:spacing w:line="360" w:lineRule="auto"/>
              <w:rPr>
                <w:rFonts w:asciiTheme="minorHAnsi" w:hAnsiTheme="minorHAnsi" w:cstheme="minorHAnsi"/>
                <w:color w:val="000000"/>
                <w:sz w:val="22"/>
                <w:szCs w:val="22"/>
              </w:rPr>
            </w:pPr>
          </w:p>
        </w:tc>
        <w:tc>
          <w:tcPr>
            <w:tcW w:w="746" w:type="dxa"/>
            <w:tcBorders>
              <w:top w:val="nil"/>
              <w:left w:val="single" w:sz="8" w:space="0" w:color="auto"/>
              <w:bottom w:val="single" w:sz="4" w:space="0" w:color="auto"/>
              <w:right w:val="nil"/>
            </w:tcBorders>
            <w:shd w:val="clear" w:color="auto" w:fill="auto"/>
            <w:noWrap/>
            <w:vAlign w:val="center"/>
            <w:hideMark/>
          </w:tcPr>
          <w:p w14:paraId="652F8431" w14:textId="2AC288DB" w:rsidR="0085610A" w:rsidRPr="00947FB6" w:rsidRDefault="0085610A" w:rsidP="00FF05FB">
            <w:pPr>
              <w:spacing w:line="360" w:lineRule="auto"/>
              <w:rPr>
                <w:rFonts w:asciiTheme="minorHAnsi" w:hAnsiTheme="minorHAnsi" w:cstheme="minorHAnsi"/>
                <w:color w:val="000000"/>
                <w:szCs w:val="22"/>
              </w:rPr>
            </w:pPr>
          </w:p>
        </w:tc>
        <w:tc>
          <w:tcPr>
            <w:tcW w:w="1232" w:type="dxa"/>
            <w:tcBorders>
              <w:top w:val="nil"/>
              <w:left w:val="single" w:sz="8" w:space="0" w:color="auto"/>
              <w:bottom w:val="single" w:sz="4" w:space="0" w:color="auto"/>
              <w:right w:val="single" w:sz="8" w:space="0" w:color="auto"/>
            </w:tcBorders>
            <w:shd w:val="clear" w:color="auto" w:fill="auto"/>
            <w:noWrap/>
            <w:vAlign w:val="center"/>
            <w:hideMark/>
          </w:tcPr>
          <w:p w14:paraId="6AEF4362" w14:textId="0408F116" w:rsidR="0085610A" w:rsidRPr="00947FB6" w:rsidRDefault="0085610A" w:rsidP="00FF05FB">
            <w:pPr>
              <w:spacing w:line="360" w:lineRule="auto"/>
              <w:rPr>
                <w:rFonts w:asciiTheme="minorHAnsi" w:hAnsiTheme="minorHAnsi" w:cstheme="minorHAnsi"/>
                <w:color w:val="000000"/>
                <w:szCs w:val="22"/>
              </w:rPr>
            </w:pPr>
          </w:p>
        </w:tc>
        <w:tc>
          <w:tcPr>
            <w:tcW w:w="1444" w:type="dxa"/>
            <w:tcBorders>
              <w:top w:val="nil"/>
              <w:left w:val="nil"/>
              <w:bottom w:val="single" w:sz="4" w:space="0" w:color="auto"/>
              <w:right w:val="single" w:sz="4" w:space="0" w:color="auto"/>
            </w:tcBorders>
            <w:vAlign w:val="center"/>
          </w:tcPr>
          <w:p w14:paraId="77F902E8" w14:textId="77777777" w:rsidR="0085610A" w:rsidRPr="00947FB6" w:rsidRDefault="0085610A" w:rsidP="00FF05FB">
            <w:pPr>
              <w:spacing w:line="360" w:lineRule="auto"/>
              <w:rPr>
                <w:rFonts w:asciiTheme="minorHAnsi" w:hAnsiTheme="minorHAnsi" w:cstheme="minorHAnsi"/>
                <w:color w:val="000000"/>
                <w:szCs w:val="22"/>
                <w:highlight w:val="yellow"/>
              </w:rPr>
            </w:pPr>
          </w:p>
        </w:tc>
        <w:tc>
          <w:tcPr>
            <w:tcW w:w="781" w:type="dxa"/>
            <w:tcBorders>
              <w:top w:val="nil"/>
              <w:left w:val="single" w:sz="4" w:space="0" w:color="auto"/>
              <w:bottom w:val="single" w:sz="4" w:space="0" w:color="auto"/>
              <w:right w:val="single" w:sz="4" w:space="0" w:color="auto"/>
            </w:tcBorders>
            <w:vAlign w:val="center"/>
          </w:tcPr>
          <w:p w14:paraId="139C96E5" w14:textId="77777777" w:rsidR="0085610A" w:rsidRPr="00947FB6" w:rsidRDefault="0085610A" w:rsidP="00FF05FB">
            <w:pPr>
              <w:spacing w:line="360" w:lineRule="auto"/>
              <w:rPr>
                <w:rFonts w:asciiTheme="minorHAnsi" w:hAnsiTheme="minorHAnsi" w:cstheme="minorHAnsi"/>
                <w:color w:val="000000"/>
                <w:szCs w:val="22"/>
              </w:rPr>
            </w:pPr>
          </w:p>
        </w:tc>
      </w:tr>
      <w:tr w:rsidR="0085610A" w:rsidRPr="00947FB6" w14:paraId="055A1D28" w14:textId="77777777" w:rsidTr="00793673">
        <w:trPr>
          <w:trHeight w:val="208"/>
          <w:jc w:val="center"/>
        </w:trPr>
        <w:tc>
          <w:tcPr>
            <w:tcW w:w="433" w:type="dxa"/>
            <w:tcBorders>
              <w:top w:val="nil"/>
              <w:left w:val="double" w:sz="4" w:space="0" w:color="auto"/>
              <w:bottom w:val="double" w:sz="4" w:space="0" w:color="auto"/>
              <w:right w:val="nil"/>
            </w:tcBorders>
            <w:vAlign w:val="center"/>
          </w:tcPr>
          <w:p w14:paraId="41EE4CD7" w14:textId="77777777" w:rsidR="0085610A" w:rsidRPr="00947FB6" w:rsidRDefault="0085610A" w:rsidP="00FF05FB">
            <w:pPr>
              <w:spacing w:line="360" w:lineRule="auto"/>
              <w:rPr>
                <w:rFonts w:asciiTheme="minorHAnsi" w:hAnsiTheme="minorHAnsi" w:cstheme="minorHAnsi"/>
                <w:color w:val="000000"/>
                <w:szCs w:val="22"/>
              </w:rPr>
            </w:pPr>
            <w:r w:rsidRPr="00947FB6">
              <w:rPr>
                <w:rStyle w:val="FontStyle52"/>
                <w:rFonts w:asciiTheme="minorHAnsi" w:hAnsiTheme="minorHAnsi" w:cstheme="minorHAnsi"/>
                <w:sz w:val="22"/>
                <w:szCs w:val="22"/>
              </w:rPr>
              <w:t>…….</w:t>
            </w:r>
          </w:p>
        </w:tc>
        <w:tc>
          <w:tcPr>
            <w:tcW w:w="1400" w:type="dxa"/>
            <w:tcBorders>
              <w:top w:val="nil"/>
              <w:left w:val="single" w:sz="8" w:space="0" w:color="auto"/>
              <w:bottom w:val="double" w:sz="4" w:space="0" w:color="auto"/>
              <w:right w:val="single" w:sz="8" w:space="0" w:color="auto"/>
            </w:tcBorders>
          </w:tcPr>
          <w:p w14:paraId="15DE346C" w14:textId="77777777" w:rsidR="0085610A" w:rsidRPr="00947FB6" w:rsidRDefault="0085610A" w:rsidP="00FF05FB">
            <w:pPr>
              <w:spacing w:line="360" w:lineRule="auto"/>
              <w:rPr>
                <w:rFonts w:asciiTheme="minorHAnsi" w:hAnsiTheme="minorHAnsi" w:cstheme="minorHAnsi"/>
                <w:color w:val="000000"/>
                <w:szCs w:val="22"/>
              </w:rPr>
            </w:pPr>
          </w:p>
        </w:tc>
        <w:tc>
          <w:tcPr>
            <w:tcW w:w="1137" w:type="dxa"/>
            <w:tcBorders>
              <w:top w:val="nil"/>
              <w:left w:val="single" w:sz="8" w:space="0" w:color="auto"/>
              <w:bottom w:val="double" w:sz="4" w:space="0" w:color="auto"/>
              <w:right w:val="single" w:sz="8" w:space="0" w:color="auto"/>
            </w:tcBorders>
          </w:tcPr>
          <w:p w14:paraId="1B05ACD4" w14:textId="77777777" w:rsidR="0085610A" w:rsidRPr="00947FB6" w:rsidRDefault="0085610A" w:rsidP="00FF05FB">
            <w:pPr>
              <w:spacing w:line="360" w:lineRule="auto"/>
              <w:rPr>
                <w:rFonts w:asciiTheme="minorHAnsi" w:hAnsiTheme="minorHAnsi" w:cstheme="minorHAnsi"/>
                <w:color w:val="000000"/>
                <w:szCs w:val="22"/>
              </w:rPr>
            </w:pPr>
          </w:p>
        </w:tc>
        <w:tc>
          <w:tcPr>
            <w:tcW w:w="1137" w:type="dxa"/>
            <w:tcBorders>
              <w:top w:val="nil"/>
              <w:left w:val="single" w:sz="8" w:space="0" w:color="auto"/>
              <w:bottom w:val="double" w:sz="4" w:space="0" w:color="auto"/>
              <w:right w:val="nil"/>
            </w:tcBorders>
            <w:shd w:val="clear" w:color="auto" w:fill="auto"/>
            <w:noWrap/>
            <w:vAlign w:val="center"/>
            <w:hideMark/>
          </w:tcPr>
          <w:p w14:paraId="6E06B9C8" w14:textId="5DBC473C" w:rsidR="0085610A" w:rsidRPr="00947FB6" w:rsidRDefault="0085610A" w:rsidP="00FF05FB">
            <w:pPr>
              <w:spacing w:line="360" w:lineRule="auto"/>
              <w:rPr>
                <w:rFonts w:asciiTheme="minorHAnsi" w:hAnsiTheme="minorHAnsi" w:cstheme="minorHAnsi"/>
                <w:color w:val="000000"/>
                <w:szCs w:val="22"/>
              </w:rPr>
            </w:pPr>
          </w:p>
        </w:tc>
        <w:tc>
          <w:tcPr>
            <w:tcW w:w="1058" w:type="dxa"/>
            <w:tcBorders>
              <w:top w:val="nil"/>
              <w:left w:val="single" w:sz="8" w:space="0" w:color="auto"/>
              <w:bottom w:val="single" w:sz="8" w:space="0" w:color="auto"/>
              <w:right w:val="single" w:sz="8" w:space="0" w:color="auto"/>
            </w:tcBorders>
            <w:vAlign w:val="center"/>
          </w:tcPr>
          <w:p w14:paraId="13121A28" w14:textId="77777777" w:rsidR="0085610A" w:rsidRPr="00947FB6" w:rsidRDefault="0085610A" w:rsidP="00FF05FB">
            <w:pPr>
              <w:spacing w:line="360" w:lineRule="auto"/>
              <w:rPr>
                <w:rFonts w:asciiTheme="minorHAnsi" w:hAnsiTheme="minorHAnsi" w:cstheme="minorHAnsi"/>
                <w:color w:val="000000"/>
                <w:sz w:val="22"/>
                <w:szCs w:val="22"/>
              </w:rPr>
            </w:pPr>
          </w:p>
        </w:tc>
        <w:tc>
          <w:tcPr>
            <w:tcW w:w="746" w:type="dxa"/>
            <w:tcBorders>
              <w:top w:val="nil"/>
              <w:left w:val="single" w:sz="8" w:space="0" w:color="auto"/>
              <w:bottom w:val="single" w:sz="8" w:space="0" w:color="auto"/>
              <w:right w:val="nil"/>
            </w:tcBorders>
            <w:shd w:val="clear" w:color="auto" w:fill="auto"/>
            <w:noWrap/>
            <w:vAlign w:val="center"/>
            <w:hideMark/>
          </w:tcPr>
          <w:p w14:paraId="3882249B" w14:textId="600CCFB9" w:rsidR="0085610A" w:rsidRPr="00947FB6" w:rsidRDefault="0085610A" w:rsidP="00FF05FB">
            <w:pPr>
              <w:spacing w:line="360" w:lineRule="auto"/>
              <w:rPr>
                <w:rFonts w:asciiTheme="minorHAnsi" w:hAnsiTheme="minorHAnsi" w:cstheme="minorHAnsi"/>
                <w:color w:val="000000"/>
                <w:szCs w:val="22"/>
              </w:rPr>
            </w:pPr>
          </w:p>
        </w:tc>
        <w:tc>
          <w:tcPr>
            <w:tcW w:w="1232" w:type="dxa"/>
            <w:tcBorders>
              <w:top w:val="nil"/>
              <w:left w:val="single" w:sz="8" w:space="0" w:color="auto"/>
              <w:bottom w:val="single" w:sz="8" w:space="0" w:color="auto"/>
              <w:right w:val="single" w:sz="8" w:space="0" w:color="auto"/>
            </w:tcBorders>
            <w:shd w:val="clear" w:color="auto" w:fill="auto"/>
            <w:noWrap/>
            <w:vAlign w:val="center"/>
            <w:hideMark/>
          </w:tcPr>
          <w:p w14:paraId="73C3315C" w14:textId="6689DFF8" w:rsidR="0085610A" w:rsidRPr="00947FB6" w:rsidRDefault="0085610A" w:rsidP="00FF05FB">
            <w:pPr>
              <w:spacing w:line="360" w:lineRule="auto"/>
              <w:rPr>
                <w:rFonts w:asciiTheme="minorHAnsi" w:hAnsiTheme="minorHAnsi" w:cstheme="minorHAnsi"/>
                <w:color w:val="000000"/>
                <w:szCs w:val="22"/>
              </w:rPr>
            </w:pPr>
          </w:p>
        </w:tc>
        <w:tc>
          <w:tcPr>
            <w:tcW w:w="1444" w:type="dxa"/>
            <w:tcBorders>
              <w:top w:val="nil"/>
              <w:left w:val="nil"/>
              <w:bottom w:val="single" w:sz="8" w:space="0" w:color="auto"/>
              <w:right w:val="single" w:sz="4" w:space="0" w:color="auto"/>
            </w:tcBorders>
            <w:vAlign w:val="center"/>
          </w:tcPr>
          <w:p w14:paraId="22499B92" w14:textId="77777777" w:rsidR="0085610A" w:rsidRPr="00947FB6" w:rsidRDefault="0085610A" w:rsidP="00FF05FB">
            <w:pPr>
              <w:spacing w:line="360" w:lineRule="auto"/>
              <w:rPr>
                <w:rFonts w:asciiTheme="minorHAnsi" w:hAnsiTheme="minorHAnsi" w:cstheme="minorHAnsi"/>
                <w:color w:val="000000"/>
                <w:szCs w:val="22"/>
                <w:highlight w:val="yellow"/>
              </w:rPr>
            </w:pPr>
          </w:p>
        </w:tc>
        <w:tc>
          <w:tcPr>
            <w:tcW w:w="781" w:type="dxa"/>
            <w:tcBorders>
              <w:top w:val="nil"/>
              <w:left w:val="single" w:sz="4" w:space="0" w:color="auto"/>
              <w:bottom w:val="single" w:sz="8" w:space="0" w:color="auto"/>
              <w:right w:val="single" w:sz="4" w:space="0" w:color="auto"/>
            </w:tcBorders>
            <w:vAlign w:val="center"/>
          </w:tcPr>
          <w:p w14:paraId="61406341" w14:textId="77777777" w:rsidR="0085610A" w:rsidRPr="00947FB6" w:rsidRDefault="0085610A" w:rsidP="00FF05FB">
            <w:pPr>
              <w:spacing w:line="360" w:lineRule="auto"/>
              <w:rPr>
                <w:rFonts w:asciiTheme="minorHAnsi" w:hAnsiTheme="minorHAnsi" w:cstheme="minorHAnsi"/>
                <w:color w:val="000000"/>
                <w:szCs w:val="22"/>
              </w:rPr>
            </w:pPr>
          </w:p>
        </w:tc>
      </w:tr>
      <w:tr w:rsidR="0085610A" w:rsidRPr="00947FB6" w14:paraId="65B142C4" w14:textId="77777777" w:rsidTr="00793673">
        <w:trPr>
          <w:trHeight w:val="208"/>
          <w:jc w:val="center"/>
        </w:trPr>
        <w:tc>
          <w:tcPr>
            <w:tcW w:w="433" w:type="dxa"/>
            <w:tcBorders>
              <w:top w:val="double" w:sz="4" w:space="0" w:color="auto"/>
              <w:left w:val="nil"/>
              <w:bottom w:val="nil"/>
              <w:right w:val="nil"/>
            </w:tcBorders>
          </w:tcPr>
          <w:p w14:paraId="6D1D43FF" w14:textId="77777777" w:rsidR="0085610A" w:rsidRPr="00947FB6" w:rsidRDefault="0085610A" w:rsidP="00FF05FB">
            <w:pPr>
              <w:spacing w:line="360" w:lineRule="auto"/>
              <w:rPr>
                <w:rFonts w:asciiTheme="minorHAnsi" w:hAnsiTheme="minorHAnsi" w:cstheme="minorHAnsi"/>
                <w:color w:val="000000"/>
                <w:szCs w:val="22"/>
              </w:rPr>
            </w:pPr>
          </w:p>
        </w:tc>
        <w:tc>
          <w:tcPr>
            <w:tcW w:w="1400" w:type="dxa"/>
            <w:tcBorders>
              <w:top w:val="double" w:sz="4" w:space="0" w:color="auto"/>
              <w:left w:val="nil"/>
              <w:bottom w:val="nil"/>
              <w:right w:val="nil"/>
            </w:tcBorders>
          </w:tcPr>
          <w:p w14:paraId="44714A3E" w14:textId="77777777" w:rsidR="0085610A" w:rsidRPr="00947FB6" w:rsidRDefault="0085610A" w:rsidP="00FF05FB">
            <w:pPr>
              <w:spacing w:line="360" w:lineRule="auto"/>
              <w:rPr>
                <w:rFonts w:asciiTheme="minorHAnsi" w:hAnsiTheme="minorHAnsi" w:cstheme="minorHAnsi"/>
                <w:color w:val="000000"/>
                <w:szCs w:val="22"/>
              </w:rPr>
            </w:pPr>
          </w:p>
        </w:tc>
        <w:tc>
          <w:tcPr>
            <w:tcW w:w="1137" w:type="dxa"/>
            <w:tcBorders>
              <w:top w:val="double" w:sz="4" w:space="0" w:color="auto"/>
              <w:left w:val="nil"/>
              <w:bottom w:val="nil"/>
              <w:right w:val="nil"/>
            </w:tcBorders>
          </w:tcPr>
          <w:p w14:paraId="5258D6FC" w14:textId="77777777" w:rsidR="0085610A" w:rsidRPr="00947FB6" w:rsidRDefault="0085610A" w:rsidP="00FF05FB">
            <w:pPr>
              <w:spacing w:line="360" w:lineRule="auto"/>
              <w:rPr>
                <w:rFonts w:asciiTheme="minorHAnsi" w:hAnsiTheme="minorHAnsi" w:cstheme="minorHAnsi"/>
                <w:color w:val="000000"/>
                <w:szCs w:val="22"/>
              </w:rPr>
            </w:pPr>
          </w:p>
        </w:tc>
        <w:tc>
          <w:tcPr>
            <w:tcW w:w="1137" w:type="dxa"/>
            <w:tcBorders>
              <w:top w:val="double" w:sz="4" w:space="0" w:color="auto"/>
              <w:left w:val="nil"/>
              <w:bottom w:val="nil"/>
              <w:right w:val="double" w:sz="4" w:space="0" w:color="auto"/>
            </w:tcBorders>
            <w:shd w:val="clear" w:color="auto" w:fill="auto"/>
            <w:noWrap/>
            <w:vAlign w:val="bottom"/>
            <w:hideMark/>
          </w:tcPr>
          <w:p w14:paraId="16C67DE2" w14:textId="43C4074C" w:rsidR="0085610A" w:rsidRPr="00947FB6" w:rsidRDefault="0085610A" w:rsidP="00FF05FB">
            <w:pPr>
              <w:spacing w:line="360" w:lineRule="auto"/>
              <w:rPr>
                <w:rFonts w:asciiTheme="minorHAnsi" w:hAnsiTheme="minorHAnsi" w:cstheme="minorHAnsi"/>
                <w:color w:val="000000"/>
                <w:szCs w:val="22"/>
              </w:rPr>
            </w:pPr>
          </w:p>
        </w:tc>
        <w:tc>
          <w:tcPr>
            <w:tcW w:w="1058" w:type="dxa"/>
            <w:tcBorders>
              <w:top w:val="nil"/>
              <w:left w:val="double" w:sz="4" w:space="0" w:color="auto"/>
              <w:bottom w:val="double" w:sz="4" w:space="0" w:color="auto"/>
              <w:right w:val="double" w:sz="4" w:space="0" w:color="auto"/>
            </w:tcBorders>
          </w:tcPr>
          <w:p w14:paraId="57D7FE79" w14:textId="77777777" w:rsidR="0085610A" w:rsidRPr="00947FB6" w:rsidRDefault="0085610A" w:rsidP="00FF05FB">
            <w:pPr>
              <w:spacing w:line="360" w:lineRule="auto"/>
              <w:rPr>
                <w:rFonts w:asciiTheme="minorHAnsi" w:hAnsiTheme="minorHAnsi" w:cstheme="minorHAnsi"/>
                <w:b/>
                <w:color w:val="000000"/>
                <w:sz w:val="22"/>
                <w:szCs w:val="22"/>
              </w:rPr>
            </w:pPr>
          </w:p>
        </w:tc>
        <w:tc>
          <w:tcPr>
            <w:tcW w:w="746" w:type="dxa"/>
            <w:tcBorders>
              <w:top w:val="nil"/>
              <w:left w:val="double" w:sz="4" w:space="0" w:color="auto"/>
              <w:bottom w:val="double" w:sz="4" w:space="0" w:color="auto"/>
              <w:right w:val="single" w:sz="8" w:space="0" w:color="auto"/>
            </w:tcBorders>
            <w:shd w:val="clear" w:color="auto" w:fill="auto"/>
            <w:noWrap/>
            <w:vAlign w:val="center"/>
            <w:hideMark/>
          </w:tcPr>
          <w:p w14:paraId="144A4AB7" w14:textId="77777777" w:rsidR="0085610A" w:rsidRPr="00947FB6" w:rsidRDefault="0085610A" w:rsidP="00FF05FB">
            <w:pPr>
              <w:spacing w:line="276" w:lineRule="auto"/>
              <w:rPr>
                <w:rFonts w:asciiTheme="minorHAnsi" w:hAnsiTheme="minorHAnsi" w:cstheme="minorHAnsi"/>
                <w:color w:val="000000"/>
                <w:szCs w:val="22"/>
              </w:rPr>
            </w:pPr>
            <w:r w:rsidRPr="00947FB6">
              <w:rPr>
                <w:rFonts w:asciiTheme="minorHAnsi" w:hAnsiTheme="minorHAnsi" w:cstheme="minorHAnsi"/>
                <w:b/>
                <w:color w:val="000000"/>
                <w:sz w:val="22"/>
                <w:szCs w:val="22"/>
              </w:rPr>
              <w:t>RAZEM</w:t>
            </w:r>
            <w:r w:rsidRPr="00947FB6">
              <w:rPr>
                <w:rFonts w:asciiTheme="minorHAnsi" w:hAnsiTheme="minorHAnsi" w:cstheme="minorHAnsi"/>
                <w:color w:val="000000"/>
                <w:sz w:val="22"/>
                <w:szCs w:val="22"/>
              </w:rPr>
              <w:t>:</w:t>
            </w:r>
          </w:p>
        </w:tc>
        <w:tc>
          <w:tcPr>
            <w:tcW w:w="1232" w:type="dxa"/>
            <w:tcBorders>
              <w:top w:val="nil"/>
              <w:left w:val="nil"/>
              <w:bottom w:val="double" w:sz="4" w:space="0" w:color="auto"/>
              <w:right w:val="single" w:sz="4" w:space="0" w:color="auto"/>
            </w:tcBorders>
            <w:shd w:val="clear" w:color="auto" w:fill="auto"/>
            <w:noWrap/>
            <w:vAlign w:val="bottom"/>
            <w:hideMark/>
          </w:tcPr>
          <w:p w14:paraId="01211165" w14:textId="77777777" w:rsidR="0085610A" w:rsidRPr="00947FB6" w:rsidRDefault="0085610A" w:rsidP="00FF05FB">
            <w:pPr>
              <w:spacing w:line="360" w:lineRule="auto"/>
              <w:rPr>
                <w:rFonts w:asciiTheme="minorHAnsi" w:hAnsiTheme="minorHAnsi" w:cstheme="minorHAnsi"/>
                <w:color w:val="000000"/>
                <w:szCs w:val="22"/>
              </w:rPr>
            </w:pPr>
            <w:r w:rsidRPr="00947FB6">
              <w:rPr>
                <w:rFonts w:asciiTheme="minorHAnsi" w:hAnsiTheme="minorHAnsi" w:cstheme="minorHAnsi"/>
                <w:color w:val="000000"/>
                <w:sz w:val="22"/>
                <w:szCs w:val="22"/>
              </w:rPr>
              <w:t> </w:t>
            </w:r>
          </w:p>
        </w:tc>
        <w:tc>
          <w:tcPr>
            <w:tcW w:w="1444" w:type="dxa"/>
            <w:tcBorders>
              <w:top w:val="nil"/>
              <w:left w:val="nil"/>
              <w:bottom w:val="double" w:sz="4" w:space="0" w:color="auto"/>
              <w:right w:val="single" w:sz="4" w:space="0" w:color="auto"/>
            </w:tcBorders>
          </w:tcPr>
          <w:p w14:paraId="6CA50B08" w14:textId="77777777" w:rsidR="0085610A" w:rsidRPr="00947FB6" w:rsidRDefault="0085610A" w:rsidP="00FF05FB">
            <w:pPr>
              <w:spacing w:line="360" w:lineRule="auto"/>
              <w:rPr>
                <w:rFonts w:asciiTheme="minorHAnsi" w:hAnsiTheme="minorHAnsi" w:cstheme="minorHAnsi"/>
                <w:color w:val="000000"/>
                <w:szCs w:val="22"/>
                <w:highlight w:val="yellow"/>
              </w:rPr>
            </w:pPr>
          </w:p>
        </w:tc>
        <w:tc>
          <w:tcPr>
            <w:tcW w:w="781" w:type="dxa"/>
            <w:tcBorders>
              <w:top w:val="nil"/>
              <w:left w:val="single" w:sz="4" w:space="0" w:color="auto"/>
              <w:bottom w:val="double" w:sz="4" w:space="0" w:color="auto"/>
              <w:right w:val="single" w:sz="4" w:space="0" w:color="auto"/>
            </w:tcBorders>
            <w:vAlign w:val="bottom"/>
          </w:tcPr>
          <w:p w14:paraId="138C0E53" w14:textId="1E500DAB" w:rsidR="0085610A" w:rsidRPr="00947FB6" w:rsidRDefault="0085610A" w:rsidP="00FF05FB">
            <w:pPr>
              <w:spacing w:line="360" w:lineRule="auto"/>
              <w:rPr>
                <w:rFonts w:asciiTheme="minorHAnsi" w:hAnsiTheme="minorHAnsi" w:cstheme="minorHAnsi"/>
                <w:color w:val="000000"/>
                <w:sz w:val="22"/>
                <w:szCs w:val="22"/>
              </w:rPr>
            </w:pPr>
            <w:r w:rsidRPr="00947FB6">
              <w:rPr>
                <w:rFonts w:asciiTheme="minorHAnsi" w:hAnsiTheme="minorHAnsi" w:cstheme="minorHAnsi"/>
                <w:color w:val="000000"/>
                <w:sz w:val="22"/>
                <w:szCs w:val="22"/>
              </w:rPr>
              <w:t> </w:t>
            </w:r>
          </w:p>
        </w:tc>
      </w:tr>
    </w:tbl>
    <w:p w14:paraId="5C5B54AF" w14:textId="77777777" w:rsidR="003447D9" w:rsidRPr="00DB124C" w:rsidRDefault="003447D9" w:rsidP="003447D9">
      <w:pPr>
        <w:spacing w:line="360" w:lineRule="auto"/>
        <w:rPr>
          <w:rFonts w:asciiTheme="majorHAnsi" w:hAnsiTheme="majorHAnsi" w:cstheme="majorHAnsi"/>
          <w:sz w:val="18"/>
          <w:szCs w:val="18"/>
        </w:rPr>
      </w:pPr>
    </w:p>
    <w:p w14:paraId="36CCA49A" w14:textId="77777777" w:rsidR="003447D9" w:rsidRPr="00DB124C" w:rsidRDefault="003447D9" w:rsidP="003447D9">
      <w:pPr>
        <w:spacing w:line="360" w:lineRule="auto"/>
        <w:rPr>
          <w:rFonts w:asciiTheme="majorHAnsi" w:hAnsiTheme="majorHAnsi" w:cstheme="majorHAnsi"/>
          <w:sz w:val="22"/>
          <w:szCs w:val="22"/>
        </w:rPr>
      </w:pPr>
    </w:p>
    <w:p w14:paraId="63D3786B" w14:textId="77777777" w:rsidR="003447D9" w:rsidRPr="00DB124C" w:rsidRDefault="003447D9" w:rsidP="003447D9">
      <w:pPr>
        <w:spacing w:line="360" w:lineRule="auto"/>
        <w:rPr>
          <w:rFonts w:asciiTheme="majorHAnsi" w:hAnsiTheme="majorHAnsi" w:cstheme="majorHAnsi"/>
          <w:sz w:val="22"/>
          <w:szCs w:val="22"/>
        </w:rPr>
      </w:pPr>
      <w:r w:rsidRPr="00DB124C">
        <w:rPr>
          <w:rFonts w:asciiTheme="majorHAnsi" w:hAnsiTheme="majorHAnsi" w:cstheme="majorHAnsi"/>
          <w:sz w:val="22"/>
          <w:szCs w:val="22"/>
        </w:rPr>
        <w:t>Pieczątka i podpis Wykonawcy:</w:t>
      </w:r>
    </w:p>
    <w:p w14:paraId="42BF7DDB" w14:textId="77777777" w:rsidR="003447D9" w:rsidRPr="00DB124C" w:rsidRDefault="003447D9" w:rsidP="003447D9">
      <w:pPr>
        <w:spacing w:line="360" w:lineRule="auto"/>
        <w:rPr>
          <w:rFonts w:asciiTheme="majorHAnsi" w:hAnsiTheme="majorHAnsi" w:cstheme="majorHAnsi"/>
          <w:sz w:val="22"/>
          <w:szCs w:val="22"/>
        </w:rPr>
      </w:pPr>
    </w:p>
    <w:p w14:paraId="4F1BA32E" w14:textId="77777777" w:rsidR="003447D9" w:rsidRPr="00DB124C" w:rsidRDefault="003447D9" w:rsidP="003447D9">
      <w:pPr>
        <w:spacing w:line="360" w:lineRule="auto"/>
        <w:rPr>
          <w:rFonts w:asciiTheme="majorHAnsi" w:hAnsiTheme="majorHAnsi" w:cstheme="majorHAnsi"/>
          <w:sz w:val="22"/>
          <w:szCs w:val="22"/>
        </w:rPr>
      </w:pPr>
    </w:p>
    <w:p w14:paraId="724FF9AB" w14:textId="77777777" w:rsidR="003447D9" w:rsidRPr="00DB124C" w:rsidRDefault="003447D9" w:rsidP="003447D9">
      <w:pPr>
        <w:spacing w:line="360" w:lineRule="auto"/>
        <w:rPr>
          <w:rFonts w:asciiTheme="majorHAnsi" w:hAnsiTheme="majorHAnsi" w:cstheme="majorHAnsi"/>
          <w:sz w:val="22"/>
          <w:szCs w:val="22"/>
        </w:rPr>
      </w:pPr>
      <w:r w:rsidRPr="00DB124C">
        <w:rPr>
          <w:rFonts w:asciiTheme="majorHAnsi" w:hAnsiTheme="majorHAnsi" w:cstheme="majorHAnsi"/>
          <w:sz w:val="22"/>
          <w:szCs w:val="22"/>
        </w:rPr>
        <w:t>Pieczątka i podpis Zarządzającego:</w:t>
      </w:r>
    </w:p>
    <w:p w14:paraId="012A0CC9" w14:textId="77777777" w:rsidR="003447D9" w:rsidRPr="00DB124C" w:rsidRDefault="003447D9" w:rsidP="003447D9">
      <w:pPr>
        <w:spacing w:line="360" w:lineRule="auto"/>
        <w:rPr>
          <w:rFonts w:asciiTheme="majorHAnsi" w:hAnsiTheme="majorHAnsi" w:cstheme="majorHAnsi"/>
          <w:sz w:val="22"/>
          <w:szCs w:val="22"/>
        </w:rPr>
      </w:pPr>
    </w:p>
    <w:p w14:paraId="3E324A61" w14:textId="77777777" w:rsidR="003447D9" w:rsidRPr="00DB124C" w:rsidRDefault="003447D9" w:rsidP="003447D9">
      <w:pPr>
        <w:spacing w:line="360" w:lineRule="auto"/>
        <w:rPr>
          <w:rFonts w:asciiTheme="majorHAnsi" w:hAnsiTheme="majorHAnsi" w:cstheme="majorHAnsi"/>
          <w:sz w:val="22"/>
          <w:szCs w:val="22"/>
        </w:rPr>
      </w:pPr>
    </w:p>
    <w:tbl>
      <w:tblPr>
        <w:tblW w:w="9426" w:type="dxa"/>
        <w:jc w:val="center"/>
        <w:tblLook w:val="04A0" w:firstRow="1" w:lastRow="0" w:firstColumn="1" w:lastColumn="0" w:noHBand="0" w:noVBand="1"/>
      </w:tblPr>
      <w:tblGrid>
        <w:gridCol w:w="4713"/>
        <w:gridCol w:w="4713"/>
      </w:tblGrid>
      <w:tr w:rsidR="003447D9" w:rsidRPr="00DB124C" w14:paraId="1B90FC27" w14:textId="77777777" w:rsidTr="00947FB6">
        <w:trPr>
          <w:trHeight w:val="440"/>
          <w:jc w:val="center"/>
        </w:trPr>
        <w:tc>
          <w:tcPr>
            <w:tcW w:w="4713" w:type="dxa"/>
            <w:shd w:val="clear" w:color="auto" w:fill="auto"/>
          </w:tcPr>
          <w:p w14:paraId="2A5C3C76" w14:textId="77777777" w:rsidR="003447D9" w:rsidRPr="00DB124C" w:rsidRDefault="003447D9" w:rsidP="003447D9">
            <w:pPr>
              <w:pStyle w:val="Akapitzlist"/>
              <w:spacing w:line="360" w:lineRule="auto"/>
              <w:ind w:left="0"/>
              <w:jc w:val="center"/>
              <w:rPr>
                <w:rFonts w:asciiTheme="majorHAnsi" w:hAnsiTheme="majorHAnsi" w:cstheme="majorHAnsi"/>
                <w:bCs/>
                <w:iCs/>
                <w:sz w:val="22"/>
                <w:szCs w:val="22"/>
              </w:rPr>
            </w:pPr>
            <w:r w:rsidRPr="00DB124C">
              <w:rPr>
                <w:rFonts w:asciiTheme="majorHAnsi" w:hAnsiTheme="majorHAnsi" w:cstheme="majorHAnsi"/>
                <w:b/>
                <w:sz w:val="22"/>
                <w:szCs w:val="22"/>
              </w:rPr>
              <w:t>WYKONAWCA</w:t>
            </w:r>
          </w:p>
        </w:tc>
        <w:tc>
          <w:tcPr>
            <w:tcW w:w="4713" w:type="dxa"/>
            <w:shd w:val="clear" w:color="auto" w:fill="auto"/>
          </w:tcPr>
          <w:p w14:paraId="2F8850D0" w14:textId="77777777" w:rsidR="003447D9" w:rsidRPr="00DB124C" w:rsidRDefault="003447D9" w:rsidP="003447D9">
            <w:pPr>
              <w:pStyle w:val="Akapitzlist"/>
              <w:spacing w:line="360" w:lineRule="auto"/>
              <w:ind w:left="0"/>
              <w:jc w:val="center"/>
              <w:rPr>
                <w:rFonts w:asciiTheme="majorHAnsi" w:hAnsiTheme="majorHAnsi" w:cstheme="majorHAnsi"/>
                <w:bCs/>
                <w:iCs/>
                <w:sz w:val="22"/>
                <w:szCs w:val="22"/>
              </w:rPr>
            </w:pPr>
            <w:r w:rsidRPr="00DB124C">
              <w:rPr>
                <w:rFonts w:asciiTheme="majorHAnsi" w:eastAsia="Arial" w:hAnsiTheme="majorHAnsi" w:cstheme="majorHAnsi"/>
                <w:b/>
                <w:sz w:val="22"/>
                <w:szCs w:val="22"/>
              </w:rPr>
              <w:t>ZAMAWIAJĄCY</w:t>
            </w:r>
          </w:p>
        </w:tc>
      </w:tr>
      <w:tr w:rsidR="003447D9" w:rsidRPr="00DB124C" w14:paraId="592A8A47" w14:textId="77777777" w:rsidTr="00947FB6">
        <w:trPr>
          <w:trHeight w:val="790"/>
          <w:jc w:val="center"/>
        </w:trPr>
        <w:tc>
          <w:tcPr>
            <w:tcW w:w="4713" w:type="dxa"/>
            <w:shd w:val="clear" w:color="auto" w:fill="auto"/>
            <w:vAlign w:val="bottom"/>
          </w:tcPr>
          <w:p w14:paraId="24262DAD" w14:textId="2B9A625C" w:rsidR="003447D9" w:rsidRPr="00DB124C" w:rsidRDefault="003447D9" w:rsidP="003447D9">
            <w:pPr>
              <w:pStyle w:val="Akapitzlist"/>
              <w:spacing w:line="360" w:lineRule="auto"/>
              <w:ind w:left="0"/>
              <w:jc w:val="center"/>
              <w:rPr>
                <w:rFonts w:asciiTheme="majorHAnsi" w:hAnsiTheme="majorHAnsi" w:cstheme="majorHAnsi"/>
                <w:bCs/>
                <w:iCs/>
                <w:sz w:val="22"/>
                <w:szCs w:val="22"/>
              </w:rPr>
            </w:pPr>
          </w:p>
        </w:tc>
        <w:tc>
          <w:tcPr>
            <w:tcW w:w="4713" w:type="dxa"/>
            <w:shd w:val="clear" w:color="auto" w:fill="auto"/>
            <w:vAlign w:val="bottom"/>
          </w:tcPr>
          <w:p w14:paraId="67B30097" w14:textId="6F960FB5" w:rsidR="003447D9" w:rsidRPr="00DB124C" w:rsidRDefault="003447D9" w:rsidP="003447D9">
            <w:pPr>
              <w:pStyle w:val="Akapitzlist"/>
              <w:spacing w:line="360" w:lineRule="auto"/>
              <w:ind w:left="0"/>
              <w:jc w:val="center"/>
              <w:rPr>
                <w:rFonts w:asciiTheme="majorHAnsi" w:hAnsiTheme="majorHAnsi" w:cstheme="majorHAnsi"/>
                <w:bCs/>
                <w:iCs/>
                <w:sz w:val="22"/>
                <w:szCs w:val="22"/>
              </w:rPr>
            </w:pPr>
          </w:p>
        </w:tc>
      </w:tr>
      <w:tr w:rsidR="003447D9" w:rsidRPr="00DB124C" w14:paraId="6A93DB40" w14:textId="77777777" w:rsidTr="00947FB6">
        <w:trPr>
          <w:trHeight w:val="1008"/>
          <w:jc w:val="center"/>
        </w:trPr>
        <w:tc>
          <w:tcPr>
            <w:tcW w:w="4713" w:type="dxa"/>
            <w:shd w:val="clear" w:color="auto" w:fill="auto"/>
            <w:vAlign w:val="bottom"/>
          </w:tcPr>
          <w:p w14:paraId="5007B56F" w14:textId="6169F1A3" w:rsidR="003447D9" w:rsidRPr="00DB124C" w:rsidRDefault="003447D9" w:rsidP="003447D9">
            <w:pPr>
              <w:pStyle w:val="Akapitzlist"/>
              <w:spacing w:line="360" w:lineRule="auto"/>
              <w:ind w:left="0"/>
              <w:jc w:val="center"/>
              <w:rPr>
                <w:rFonts w:asciiTheme="majorHAnsi" w:hAnsiTheme="majorHAnsi" w:cstheme="majorHAnsi"/>
                <w:bCs/>
                <w:iCs/>
                <w:sz w:val="22"/>
                <w:szCs w:val="22"/>
              </w:rPr>
            </w:pPr>
          </w:p>
        </w:tc>
        <w:tc>
          <w:tcPr>
            <w:tcW w:w="4713" w:type="dxa"/>
            <w:shd w:val="clear" w:color="auto" w:fill="auto"/>
            <w:vAlign w:val="bottom"/>
          </w:tcPr>
          <w:p w14:paraId="52C855E4" w14:textId="36D0B051" w:rsidR="003447D9" w:rsidRPr="00DB124C" w:rsidRDefault="003447D9" w:rsidP="003447D9">
            <w:pPr>
              <w:pStyle w:val="Akapitzlist"/>
              <w:spacing w:line="360" w:lineRule="auto"/>
              <w:ind w:left="0"/>
              <w:jc w:val="center"/>
              <w:rPr>
                <w:rFonts w:asciiTheme="majorHAnsi" w:hAnsiTheme="majorHAnsi" w:cstheme="majorHAnsi"/>
                <w:bCs/>
                <w:iCs/>
                <w:sz w:val="22"/>
                <w:szCs w:val="22"/>
              </w:rPr>
            </w:pPr>
          </w:p>
        </w:tc>
      </w:tr>
    </w:tbl>
    <w:p w14:paraId="454F14C5" w14:textId="77777777" w:rsidR="003447D9" w:rsidRPr="00DB124C" w:rsidRDefault="003447D9" w:rsidP="003447D9">
      <w:pPr>
        <w:spacing w:line="360" w:lineRule="auto"/>
        <w:rPr>
          <w:rFonts w:asciiTheme="majorHAnsi" w:hAnsiTheme="majorHAnsi" w:cstheme="majorHAnsi"/>
          <w:sz w:val="22"/>
          <w:szCs w:val="22"/>
        </w:rPr>
      </w:pPr>
    </w:p>
    <w:p w14:paraId="05DCA056" w14:textId="77777777" w:rsidR="003447D9" w:rsidRPr="00DB124C" w:rsidRDefault="003447D9" w:rsidP="003447D9">
      <w:pPr>
        <w:spacing w:after="160" w:line="360" w:lineRule="auto"/>
        <w:rPr>
          <w:rFonts w:asciiTheme="majorHAnsi" w:hAnsiTheme="majorHAnsi" w:cstheme="majorHAnsi"/>
          <w:sz w:val="22"/>
          <w:szCs w:val="22"/>
        </w:rPr>
      </w:pPr>
      <w:r w:rsidRPr="00DB124C">
        <w:rPr>
          <w:rFonts w:asciiTheme="majorHAnsi" w:hAnsiTheme="majorHAnsi" w:cstheme="majorHAnsi"/>
          <w:sz w:val="22"/>
          <w:szCs w:val="22"/>
        </w:rPr>
        <w:br w:type="page"/>
      </w:r>
    </w:p>
    <w:p w14:paraId="7BFFC3C1" w14:textId="77777777" w:rsidR="003447D9" w:rsidRPr="00DB124C" w:rsidRDefault="003447D9" w:rsidP="003447D9">
      <w:pPr>
        <w:spacing w:line="360" w:lineRule="auto"/>
        <w:contextualSpacing/>
        <w:jc w:val="right"/>
        <w:rPr>
          <w:rFonts w:asciiTheme="majorHAnsi" w:hAnsiTheme="majorHAnsi" w:cstheme="majorHAnsi"/>
          <w:b/>
          <w:i/>
          <w:sz w:val="22"/>
          <w:szCs w:val="22"/>
        </w:rPr>
      </w:pPr>
      <w:r w:rsidRPr="00263CE4">
        <w:rPr>
          <w:rFonts w:asciiTheme="majorHAnsi" w:hAnsiTheme="majorHAnsi" w:cstheme="majorHAnsi"/>
          <w:b/>
          <w:i/>
          <w:sz w:val="22"/>
          <w:szCs w:val="22"/>
        </w:rPr>
        <w:lastRenderedPageBreak/>
        <w:t>Załącznik nr 3 do Umowy nr PGE/….</w:t>
      </w:r>
    </w:p>
    <w:p w14:paraId="1E05AC04" w14:textId="77777777" w:rsidR="003447D9" w:rsidRPr="00DB124C" w:rsidRDefault="003447D9" w:rsidP="003447D9">
      <w:pPr>
        <w:spacing w:line="360" w:lineRule="auto"/>
        <w:contextualSpacing/>
        <w:jc w:val="right"/>
        <w:rPr>
          <w:rFonts w:asciiTheme="majorHAnsi" w:hAnsiTheme="majorHAnsi" w:cstheme="majorHAnsi"/>
          <w:i/>
          <w:sz w:val="22"/>
          <w:szCs w:val="22"/>
        </w:rPr>
      </w:pPr>
    </w:p>
    <w:p w14:paraId="5AA4D451" w14:textId="77777777" w:rsidR="003447D9" w:rsidRPr="00DD0F1B" w:rsidRDefault="003447D9" w:rsidP="003447D9">
      <w:pPr>
        <w:pStyle w:val="Tytu"/>
        <w:spacing w:line="360" w:lineRule="auto"/>
        <w:rPr>
          <w:rFonts w:asciiTheme="majorHAnsi" w:hAnsiTheme="majorHAnsi" w:cstheme="majorHAnsi"/>
          <w:sz w:val="22"/>
          <w:szCs w:val="22"/>
        </w:rPr>
      </w:pPr>
      <w:r w:rsidRPr="00DD0F1B">
        <w:rPr>
          <w:rFonts w:asciiTheme="majorHAnsi" w:hAnsiTheme="majorHAnsi" w:cstheme="majorHAnsi"/>
          <w:sz w:val="22"/>
          <w:szCs w:val="22"/>
        </w:rPr>
        <w:t>OSOBY UPOWAŻNIONE DO WZAJEMNYCH KONTAKTÓW</w:t>
      </w:r>
    </w:p>
    <w:p w14:paraId="0072107B" w14:textId="77777777" w:rsidR="003447D9" w:rsidRPr="00DB124C" w:rsidRDefault="003447D9" w:rsidP="003447D9">
      <w:pPr>
        <w:pStyle w:val="Tytu"/>
        <w:spacing w:line="360" w:lineRule="auto"/>
        <w:rPr>
          <w:rFonts w:asciiTheme="majorHAnsi" w:hAnsiTheme="majorHAnsi" w:cstheme="majorHAnsi"/>
          <w:b w:val="0"/>
          <w:sz w:val="22"/>
          <w:szCs w:val="22"/>
        </w:rPr>
      </w:pPr>
    </w:p>
    <w:p w14:paraId="32EEE51F" w14:textId="18581BF5" w:rsidR="003447D9" w:rsidRPr="00DB124C" w:rsidRDefault="003447D9" w:rsidP="003447D9">
      <w:pPr>
        <w:pStyle w:val="Tytu"/>
        <w:spacing w:line="360" w:lineRule="auto"/>
        <w:rPr>
          <w:rFonts w:asciiTheme="majorHAnsi" w:hAnsiTheme="majorHAnsi" w:cstheme="majorHAnsi"/>
          <w:color w:val="000000"/>
          <w:sz w:val="22"/>
          <w:szCs w:val="22"/>
        </w:rPr>
      </w:pPr>
      <w:r w:rsidRPr="00DB124C">
        <w:rPr>
          <w:rFonts w:asciiTheme="majorHAnsi" w:hAnsiTheme="majorHAnsi" w:cstheme="majorHAnsi"/>
          <w:color w:val="000000"/>
          <w:sz w:val="22"/>
          <w:szCs w:val="22"/>
        </w:rPr>
        <w:t xml:space="preserve">Osoby upoważnione do wzajemnych kontaktów i składania oświadczeń związanych z realizacją Umowy w </w:t>
      </w:r>
      <w:r w:rsidRPr="00DB124C">
        <w:rPr>
          <w:rFonts w:asciiTheme="majorHAnsi" w:hAnsiTheme="majorHAnsi" w:cstheme="majorHAnsi"/>
          <w:sz w:val="22"/>
          <w:szCs w:val="22"/>
        </w:rPr>
        <w:t xml:space="preserve">zakresie usługowego pobierania i przygotowania próbek oraz wykonywania oznaczeń parametrów jakościowych </w:t>
      </w:r>
      <w:r w:rsidRPr="00DB124C">
        <w:rPr>
          <w:rFonts w:asciiTheme="majorHAnsi" w:hAnsiTheme="majorHAnsi" w:cstheme="majorHAnsi"/>
          <w:color w:val="000000"/>
          <w:sz w:val="22"/>
          <w:szCs w:val="22"/>
        </w:rPr>
        <w:t>ze strony Wykonawcy i Zarządzającego.</w:t>
      </w:r>
    </w:p>
    <w:p w14:paraId="11D8B713" w14:textId="77777777" w:rsidR="003447D9" w:rsidRPr="00DB124C" w:rsidRDefault="003447D9" w:rsidP="003447D9">
      <w:pPr>
        <w:spacing w:line="360" w:lineRule="auto"/>
        <w:rPr>
          <w:rFonts w:asciiTheme="majorHAnsi" w:hAnsiTheme="majorHAnsi" w:cstheme="majorHAnsi"/>
          <w:b/>
          <w:sz w:val="22"/>
          <w:szCs w:val="22"/>
        </w:rPr>
      </w:pPr>
    </w:p>
    <w:p w14:paraId="41F40697" w14:textId="77777777" w:rsidR="003447D9" w:rsidRPr="00DB124C" w:rsidRDefault="003447D9" w:rsidP="003447D9">
      <w:pPr>
        <w:spacing w:line="360" w:lineRule="auto"/>
        <w:rPr>
          <w:rFonts w:asciiTheme="majorHAnsi" w:hAnsiTheme="majorHAnsi" w:cstheme="majorHAnsi"/>
          <w:b/>
          <w:sz w:val="22"/>
          <w:szCs w:val="22"/>
        </w:rPr>
      </w:pPr>
    </w:p>
    <w:p w14:paraId="49ADB745" w14:textId="77777777" w:rsidR="003447D9" w:rsidRPr="00DB124C" w:rsidRDefault="003447D9" w:rsidP="003447D9">
      <w:pPr>
        <w:spacing w:line="360" w:lineRule="auto"/>
        <w:ind w:firstLine="142"/>
        <w:rPr>
          <w:rFonts w:asciiTheme="majorHAnsi" w:hAnsiTheme="majorHAnsi" w:cstheme="majorHAnsi"/>
          <w:b/>
          <w:sz w:val="22"/>
          <w:szCs w:val="22"/>
        </w:rPr>
      </w:pPr>
      <w:r w:rsidRPr="00DB124C">
        <w:rPr>
          <w:rFonts w:asciiTheme="majorHAnsi" w:hAnsiTheme="majorHAnsi" w:cstheme="majorHAnsi"/>
          <w:b/>
          <w:sz w:val="22"/>
          <w:szCs w:val="22"/>
        </w:rPr>
        <w:t>Zarządzający</w:t>
      </w:r>
    </w:p>
    <w:tbl>
      <w:tblPr>
        <w:tblW w:w="878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206"/>
        <w:gridCol w:w="1570"/>
        <w:gridCol w:w="3013"/>
      </w:tblGrid>
      <w:tr w:rsidR="003447D9" w:rsidRPr="00DB124C" w14:paraId="0CC81F31" w14:textId="77777777" w:rsidTr="003447D9">
        <w:trPr>
          <w:trHeight w:val="315"/>
        </w:trPr>
        <w:tc>
          <w:tcPr>
            <w:tcW w:w="4206" w:type="dxa"/>
            <w:shd w:val="clear" w:color="auto" w:fill="auto"/>
            <w:vAlign w:val="center"/>
            <w:hideMark/>
          </w:tcPr>
          <w:p w14:paraId="285C9D25" w14:textId="77777777" w:rsidR="003447D9" w:rsidRPr="00DB124C" w:rsidRDefault="003447D9" w:rsidP="003447D9">
            <w:pPr>
              <w:spacing w:line="360" w:lineRule="auto"/>
              <w:jc w:val="center"/>
              <w:rPr>
                <w:rFonts w:asciiTheme="majorHAnsi" w:hAnsiTheme="majorHAnsi" w:cstheme="majorHAnsi"/>
                <w:b/>
                <w:bCs/>
                <w:color w:val="000000"/>
                <w:sz w:val="22"/>
                <w:szCs w:val="22"/>
              </w:rPr>
            </w:pPr>
            <w:r w:rsidRPr="00DB124C">
              <w:rPr>
                <w:rFonts w:asciiTheme="majorHAnsi" w:hAnsiTheme="majorHAnsi" w:cstheme="majorHAnsi"/>
                <w:b/>
                <w:bCs/>
                <w:color w:val="000000"/>
                <w:sz w:val="22"/>
                <w:szCs w:val="22"/>
              </w:rPr>
              <w:t>Imię i Nazwisko/Stanowisko</w:t>
            </w:r>
          </w:p>
        </w:tc>
        <w:tc>
          <w:tcPr>
            <w:tcW w:w="1570" w:type="dxa"/>
            <w:shd w:val="clear" w:color="auto" w:fill="auto"/>
            <w:vAlign w:val="center"/>
            <w:hideMark/>
          </w:tcPr>
          <w:p w14:paraId="04056E6F" w14:textId="77777777" w:rsidR="003447D9" w:rsidRPr="00DB124C" w:rsidRDefault="003447D9" w:rsidP="003447D9">
            <w:pPr>
              <w:spacing w:line="360" w:lineRule="auto"/>
              <w:jc w:val="center"/>
              <w:rPr>
                <w:rFonts w:asciiTheme="majorHAnsi" w:hAnsiTheme="majorHAnsi" w:cstheme="majorHAnsi"/>
                <w:b/>
                <w:bCs/>
                <w:color w:val="000000"/>
                <w:sz w:val="22"/>
                <w:szCs w:val="22"/>
              </w:rPr>
            </w:pPr>
            <w:r w:rsidRPr="00DB124C">
              <w:rPr>
                <w:rFonts w:asciiTheme="majorHAnsi" w:hAnsiTheme="majorHAnsi" w:cstheme="majorHAnsi"/>
                <w:b/>
                <w:bCs/>
                <w:color w:val="000000"/>
                <w:sz w:val="22"/>
                <w:szCs w:val="22"/>
              </w:rPr>
              <w:t>Telefon</w:t>
            </w:r>
          </w:p>
        </w:tc>
        <w:tc>
          <w:tcPr>
            <w:tcW w:w="3013" w:type="dxa"/>
            <w:shd w:val="clear" w:color="auto" w:fill="auto"/>
            <w:vAlign w:val="center"/>
            <w:hideMark/>
          </w:tcPr>
          <w:p w14:paraId="5F6A5191" w14:textId="77777777" w:rsidR="003447D9" w:rsidRPr="00DB124C" w:rsidRDefault="003447D9" w:rsidP="003447D9">
            <w:pPr>
              <w:spacing w:line="360" w:lineRule="auto"/>
              <w:jc w:val="center"/>
              <w:rPr>
                <w:rFonts w:asciiTheme="majorHAnsi" w:hAnsiTheme="majorHAnsi" w:cstheme="majorHAnsi"/>
                <w:b/>
                <w:bCs/>
                <w:color w:val="000000"/>
                <w:sz w:val="22"/>
                <w:szCs w:val="22"/>
              </w:rPr>
            </w:pPr>
            <w:r w:rsidRPr="00DB124C">
              <w:rPr>
                <w:rFonts w:asciiTheme="majorHAnsi" w:hAnsiTheme="majorHAnsi" w:cstheme="majorHAnsi"/>
                <w:b/>
                <w:bCs/>
                <w:color w:val="000000"/>
                <w:sz w:val="22"/>
                <w:szCs w:val="22"/>
              </w:rPr>
              <w:t>e-mail</w:t>
            </w:r>
          </w:p>
        </w:tc>
      </w:tr>
      <w:tr w:rsidR="003447D9" w:rsidRPr="00DB124C" w14:paraId="1B89AD75" w14:textId="77777777" w:rsidTr="003447D9">
        <w:trPr>
          <w:trHeight w:val="454"/>
        </w:trPr>
        <w:tc>
          <w:tcPr>
            <w:tcW w:w="4206" w:type="dxa"/>
            <w:shd w:val="clear" w:color="auto" w:fill="auto"/>
            <w:vAlign w:val="center"/>
          </w:tcPr>
          <w:p w14:paraId="74614369" w14:textId="77777777" w:rsidR="003447D9" w:rsidRPr="00DB124C" w:rsidRDefault="003447D9" w:rsidP="003447D9">
            <w:pPr>
              <w:spacing w:line="360" w:lineRule="auto"/>
              <w:rPr>
                <w:rFonts w:asciiTheme="majorHAnsi" w:hAnsiTheme="majorHAnsi" w:cstheme="majorHAnsi"/>
                <w:color w:val="000000"/>
                <w:sz w:val="22"/>
                <w:szCs w:val="22"/>
              </w:rPr>
            </w:pPr>
          </w:p>
        </w:tc>
        <w:tc>
          <w:tcPr>
            <w:tcW w:w="1570" w:type="dxa"/>
            <w:shd w:val="clear" w:color="auto" w:fill="auto"/>
            <w:vAlign w:val="center"/>
          </w:tcPr>
          <w:p w14:paraId="5263FE37" w14:textId="77777777" w:rsidR="003447D9" w:rsidRPr="00DB124C" w:rsidRDefault="003447D9" w:rsidP="003447D9">
            <w:pPr>
              <w:spacing w:line="360" w:lineRule="auto"/>
              <w:jc w:val="center"/>
              <w:rPr>
                <w:rFonts w:asciiTheme="majorHAnsi" w:hAnsiTheme="majorHAnsi" w:cstheme="majorHAnsi"/>
                <w:color w:val="000000"/>
                <w:sz w:val="22"/>
                <w:szCs w:val="22"/>
              </w:rPr>
            </w:pPr>
          </w:p>
        </w:tc>
        <w:tc>
          <w:tcPr>
            <w:tcW w:w="3013" w:type="dxa"/>
            <w:shd w:val="clear" w:color="auto" w:fill="auto"/>
            <w:vAlign w:val="center"/>
          </w:tcPr>
          <w:p w14:paraId="611C738C" w14:textId="77777777" w:rsidR="003447D9" w:rsidRPr="00DB124C" w:rsidRDefault="003447D9" w:rsidP="003447D9">
            <w:pPr>
              <w:spacing w:line="360" w:lineRule="auto"/>
              <w:rPr>
                <w:rFonts w:asciiTheme="majorHAnsi" w:hAnsiTheme="majorHAnsi" w:cstheme="majorHAnsi"/>
                <w:color w:val="000000"/>
                <w:sz w:val="22"/>
                <w:szCs w:val="22"/>
              </w:rPr>
            </w:pPr>
          </w:p>
        </w:tc>
      </w:tr>
      <w:tr w:rsidR="003447D9" w:rsidRPr="00DB124C" w14:paraId="3418D34A" w14:textId="77777777" w:rsidTr="003447D9">
        <w:trPr>
          <w:trHeight w:val="454"/>
        </w:trPr>
        <w:tc>
          <w:tcPr>
            <w:tcW w:w="4206" w:type="dxa"/>
            <w:shd w:val="clear" w:color="auto" w:fill="auto"/>
            <w:vAlign w:val="center"/>
          </w:tcPr>
          <w:p w14:paraId="0BD0350D" w14:textId="77777777" w:rsidR="003447D9" w:rsidRPr="00DB124C" w:rsidRDefault="003447D9" w:rsidP="003447D9">
            <w:pPr>
              <w:spacing w:line="360" w:lineRule="auto"/>
              <w:rPr>
                <w:rFonts w:asciiTheme="majorHAnsi" w:hAnsiTheme="majorHAnsi" w:cstheme="majorHAnsi"/>
                <w:color w:val="000000"/>
                <w:sz w:val="22"/>
                <w:szCs w:val="22"/>
                <w:highlight w:val="yellow"/>
              </w:rPr>
            </w:pPr>
          </w:p>
        </w:tc>
        <w:tc>
          <w:tcPr>
            <w:tcW w:w="1570" w:type="dxa"/>
            <w:shd w:val="clear" w:color="auto" w:fill="auto"/>
            <w:vAlign w:val="center"/>
          </w:tcPr>
          <w:p w14:paraId="4D8FFB81" w14:textId="77777777" w:rsidR="003447D9" w:rsidRPr="00DB124C" w:rsidRDefault="003447D9" w:rsidP="003447D9">
            <w:pPr>
              <w:spacing w:line="360" w:lineRule="auto"/>
              <w:jc w:val="center"/>
              <w:rPr>
                <w:rFonts w:asciiTheme="majorHAnsi" w:hAnsiTheme="majorHAnsi" w:cstheme="majorHAnsi"/>
                <w:color w:val="000000"/>
                <w:sz w:val="22"/>
                <w:szCs w:val="22"/>
                <w:highlight w:val="yellow"/>
              </w:rPr>
            </w:pPr>
          </w:p>
        </w:tc>
        <w:tc>
          <w:tcPr>
            <w:tcW w:w="3013" w:type="dxa"/>
            <w:shd w:val="clear" w:color="auto" w:fill="auto"/>
            <w:vAlign w:val="center"/>
          </w:tcPr>
          <w:p w14:paraId="27B05E27" w14:textId="77777777" w:rsidR="003447D9" w:rsidRPr="00DB124C" w:rsidRDefault="003447D9" w:rsidP="003447D9">
            <w:pPr>
              <w:spacing w:line="360" w:lineRule="auto"/>
              <w:rPr>
                <w:rFonts w:asciiTheme="majorHAnsi" w:hAnsiTheme="majorHAnsi" w:cstheme="majorHAnsi"/>
                <w:color w:val="000000"/>
                <w:sz w:val="22"/>
                <w:szCs w:val="22"/>
                <w:highlight w:val="yellow"/>
              </w:rPr>
            </w:pPr>
          </w:p>
        </w:tc>
      </w:tr>
      <w:tr w:rsidR="003447D9" w:rsidRPr="00DB124C" w14:paraId="37307616" w14:textId="77777777" w:rsidTr="003447D9">
        <w:trPr>
          <w:trHeight w:val="454"/>
        </w:trPr>
        <w:tc>
          <w:tcPr>
            <w:tcW w:w="4206" w:type="dxa"/>
            <w:shd w:val="clear" w:color="auto" w:fill="auto"/>
            <w:vAlign w:val="center"/>
          </w:tcPr>
          <w:p w14:paraId="376E7E8C" w14:textId="77777777" w:rsidR="003447D9" w:rsidRPr="00DB124C" w:rsidRDefault="003447D9" w:rsidP="003447D9">
            <w:pPr>
              <w:spacing w:line="360" w:lineRule="auto"/>
              <w:rPr>
                <w:rFonts w:asciiTheme="majorHAnsi" w:hAnsiTheme="majorHAnsi" w:cstheme="majorHAnsi"/>
                <w:color w:val="000000"/>
                <w:sz w:val="22"/>
                <w:szCs w:val="22"/>
              </w:rPr>
            </w:pPr>
          </w:p>
        </w:tc>
        <w:tc>
          <w:tcPr>
            <w:tcW w:w="1570" w:type="dxa"/>
            <w:shd w:val="clear" w:color="auto" w:fill="auto"/>
            <w:vAlign w:val="center"/>
          </w:tcPr>
          <w:p w14:paraId="24F99156" w14:textId="77777777" w:rsidR="003447D9" w:rsidRPr="00DB124C" w:rsidRDefault="003447D9" w:rsidP="003447D9">
            <w:pPr>
              <w:spacing w:line="360" w:lineRule="auto"/>
              <w:jc w:val="center"/>
              <w:rPr>
                <w:rFonts w:asciiTheme="majorHAnsi" w:hAnsiTheme="majorHAnsi" w:cstheme="majorHAnsi"/>
                <w:color w:val="000000"/>
                <w:sz w:val="22"/>
                <w:szCs w:val="22"/>
              </w:rPr>
            </w:pPr>
          </w:p>
        </w:tc>
        <w:tc>
          <w:tcPr>
            <w:tcW w:w="3013" w:type="dxa"/>
            <w:shd w:val="clear" w:color="auto" w:fill="auto"/>
            <w:vAlign w:val="center"/>
          </w:tcPr>
          <w:p w14:paraId="154946DE" w14:textId="77777777" w:rsidR="003447D9" w:rsidRPr="00DB124C" w:rsidRDefault="003447D9" w:rsidP="003447D9">
            <w:pPr>
              <w:spacing w:line="360" w:lineRule="auto"/>
              <w:rPr>
                <w:rFonts w:asciiTheme="majorHAnsi" w:hAnsiTheme="majorHAnsi" w:cstheme="majorHAnsi"/>
                <w:color w:val="000000"/>
                <w:sz w:val="22"/>
                <w:szCs w:val="22"/>
              </w:rPr>
            </w:pPr>
          </w:p>
        </w:tc>
      </w:tr>
      <w:tr w:rsidR="003447D9" w:rsidRPr="00DB124C" w14:paraId="7FC1C07E" w14:textId="77777777" w:rsidTr="003447D9">
        <w:trPr>
          <w:trHeight w:val="454"/>
        </w:trPr>
        <w:tc>
          <w:tcPr>
            <w:tcW w:w="4206" w:type="dxa"/>
            <w:shd w:val="clear" w:color="auto" w:fill="auto"/>
            <w:vAlign w:val="center"/>
          </w:tcPr>
          <w:p w14:paraId="592EEFC0" w14:textId="77777777" w:rsidR="003447D9" w:rsidRPr="00DB124C" w:rsidRDefault="003447D9" w:rsidP="003447D9">
            <w:pPr>
              <w:spacing w:line="360" w:lineRule="auto"/>
              <w:rPr>
                <w:rFonts w:asciiTheme="majorHAnsi" w:hAnsiTheme="majorHAnsi" w:cstheme="majorHAnsi"/>
                <w:color w:val="000000"/>
                <w:sz w:val="22"/>
                <w:szCs w:val="22"/>
              </w:rPr>
            </w:pPr>
          </w:p>
        </w:tc>
        <w:tc>
          <w:tcPr>
            <w:tcW w:w="1570" w:type="dxa"/>
            <w:shd w:val="clear" w:color="auto" w:fill="auto"/>
            <w:vAlign w:val="center"/>
          </w:tcPr>
          <w:p w14:paraId="78B076B5" w14:textId="77777777" w:rsidR="003447D9" w:rsidRPr="00DB124C" w:rsidRDefault="003447D9" w:rsidP="003447D9">
            <w:pPr>
              <w:spacing w:line="360" w:lineRule="auto"/>
              <w:jc w:val="center"/>
              <w:rPr>
                <w:rFonts w:asciiTheme="majorHAnsi" w:hAnsiTheme="majorHAnsi" w:cstheme="majorHAnsi"/>
                <w:color w:val="000000"/>
                <w:sz w:val="22"/>
                <w:szCs w:val="22"/>
              </w:rPr>
            </w:pPr>
          </w:p>
        </w:tc>
        <w:tc>
          <w:tcPr>
            <w:tcW w:w="3013" w:type="dxa"/>
            <w:shd w:val="clear" w:color="auto" w:fill="auto"/>
            <w:vAlign w:val="center"/>
          </w:tcPr>
          <w:p w14:paraId="24C6F56B" w14:textId="77777777" w:rsidR="003447D9" w:rsidRPr="00DB124C" w:rsidRDefault="003447D9" w:rsidP="003447D9">
            <w:pPr>
              <w:spacing w:line="360" w:lineRule="auto"/>
              <w:rPr>
                <w:rFonts w:asciiTheme="majorHAnsi" w:hAnsiTheme="majorHAnsi" w:cstheme="majorHAnsi"/>
                <w:color w:val="000000"/>
                <w:sz w:val="22"/>
                <w:szCs w:val="22"/>
              </w:rPr>
            </w:pPr>
          </w:p>
        </w:tc>
      </w:tr>
      <w:tr w:rsidR="003447D9" w:rsidRPr="00DB124C" w14:paraId="26B208DC" w14:textId="77777777" w:rsidTr="003447D9">
        <w:trPr>
          <w:trHeight w:val="454"/>
        </w:trPr>
        <w:tc>
          <w:tcPr>
            <w:tcW w:w="4206" w:type="dxa"/>
            <w:shd w:val="clear" w:color="auto" w:fill="auto"/>
            <w:vAlign w:val="center"/>
          </w:tcPr>
          <w:p w14:paraId="47028B92" w14:textId="77777777" w:rsidR="003447D9" w:rsidRPr="00DB124C" w:rsidRDefault="003447D9" w:rsidP="003447D9">
            <w:pPr>
              <w:spacing w:line="360" w:lineRule="auto"/>
              <w:rPr>
                <w:rFonts w:asciiTheme="majorHAnsi" w:hAnsiTheme="majorHAnsi" w:cstheme="majorHAnsi"/>
                <w:color w:val="000000"/>
                <w:sz w:val="22"/>
                <w:szCs w:val="22"/>
              </w:rPr>
            </w:pPr>
          </w:p>
        </w:tc>
        <w:tc>
          <w:tcPr>
            <w:tcW w:w="1570" w:type="dxa"/>
            <w:shd w:val="clear" w:color="auto" w:fill="auto"/>
            <w:vAlign w:val="center"/>
          </w:tcPr>
          <w:p w14:paraId="47B14C29" w14:textId="77777777" w:rsidR="003447D9" w:rsidRPr="00DB124C" w:rsidRDefault="003447D9" w:rsidP="003447D9">
            <w:pPr>
              <w:spacing w:line="360" w:lineRule="auto"/>
              <w:jc w:val="center"/>
              <w:rPr>
                <w:rFonts w:asciiTheme="majorHAnsi" w:hAnsiTheme="majorHAnsi" w:cstheme="majorHAnsi"/>
                <w:sz w:val="22"/>
                <w:szCs w:val="22"/>
              </w:rPr>
            </w:pPr>
          </w:p>
        </w:tc>
        <w:tc>
          <w:tcPr>
            <w:tcW w:w="3013" w:type="dxa"/>
            <w:shd w:val="clear" w:color="auto" w:fill="auto"/>
            <w:vAlign w:val="center"/>
          </w:tcPr>
          <w:p w14:paraId="77C39EDA" w14:textId="77777777" w:rsidR="003447D9" w:rsidRPr="00DB124C" w:rsidRDefault="003447D9" w:rsidP="003447D9">
            <w:pPr>
              <w:spacing w:line="360" w:lineRule="auto"/>
              <w:rPr>
                <w:rFonts w:asciiTheme="majorHAnsi" w:hAnsiTheme="majorHAnsi" w:cstheme="majorHAnsi"/>
                <w:sz w:val="22"/>
                <w:szCs w:val="22"/>
              </w:rPr>
            </w:pPr>
          </w:p>
        </w:tc>
      </w:tr>
      <w:tr w:rsidR="003447D9" w:rsidRPr="00DB124C" w14:paraId="5C20F51B" w14:textId="77777777" w:rsidTr="003447D9">
        <w:trPr>
          <w:trHeight w:val="454"/>
        </w:trPr>
        <w:tc>
          <w:tcPr>
            <w:tcW w:w="4206" w:type="dxa"/>
            <w:shd w:val="clear" w:color="auto" w:fill="auto"/>
            <w:vAlign w:val="center"/>
          </w:tcPr>
          <w:p w14:paraId="170A968C" w14:textId="77777777" w:rsidR="003447D9" w:rsidRPr="00DB124C" w:rsidRDefault="003447D9" w:rsidP="003447D9">
            <w:pPr>
              <w:spacing w:line="360" w:lineRule="auto"/>
              <w:rPr>
                <w:rFonts w:asciiTheme="majorHAnsi" w:hAnsiTheme="majorHAnsi" w:cstheme="majorHAnsi"/>
                <w:color w:val="000000"/>
                <w:sz w:val="22"/>
                <w:szCs w:val="22"/>
              </w:rPr>
            </w:pPr>
          </w:p>
        </w:tc>
        <w:tc>
          <w:tcPr>
            <w:tcW w:w="1570" w:type="dxa"/>
            <w:shd w:val="clear" w:color="auto" w:fill="auto"/>
            <w:vAlign w:val="center"/>
          </w:tcPr>
          <w:p w14:paraId="0C3E3C4C" w14:textId="77777777" w:rsidR="003447D9" w:rsidRPr="00DB124C" w:rsidRDefault="003447D9" w:rsidP="003447D9">
            <w:pPr>
              <w:spacing w:line="360" w:lineRule="auto"/>
              <w:jc w:val="center"/>
              <w:rPr>
                <w:rFonts w:asciiTheme="majorHAnsi" w:hAnsiTheme="majorHAnsi" w:cstheme="majorHAnsi"/>
                <w:color w:val="000000"/>
                <w:sz w:val="22"/>
                <w:szCs w:val="22"/>
              </w:rPr>
            </w:pPr>
          </w:p>
        </w:tc>
        <w:tc>
          <w:tcPr>
            <w:tcW w:w="3013" w:type="dxa"/>
            <w:shd w:val="clear" w:color="auto" w:fill="auto"/>
            <w:vAlign w:val="center"/>
          </w:tcPr>
          <w:p w14:paraId="4A9BF55E" w14:textId="77777777" w:rsidR="003447D9" w:rsidRPr="00DB124C" w:rsidRDefault="003447D9" w:rsidP="003447D9">
            <w:pPr>
              <w:spacing w:line="360" w:lineRule="auto"/>
              <w:rPr>
                <w:rFonts w:asciiTheme="majorHAnsi" w:hAnsiTheme="majorHAnsi" w:cstheme="majorHAnsi"/>
                <w:color w:val="000000"/>
                <w:sz w:val="22"/>
                <w:szCs w:val="22"/>
              </w:rPr>
            </w:pPr>
          </w:p>
        </w:tc>
      </w:tr>
      <w:tr w:rsidR="003447D9" w:rsidRPr="00DB124C" w14:paraId="5ADD1D9E" w14:textId="77777777" w:rsidTr="003447D9">
        <w:trPr>
          <w:trHeight w:val="454"/>
        </w:trPr>
        <w:tc>
          <w:tcPr>
            <w:tcW w:w="4206" w:type="dxa"/>
            <w:shd w:val="clear" w:color="auto" w:fill="auto"/>
            <w:vAlign w:val="center"/>
          </w:tcPr>
          <w:p w14:paraId="77680477" w14:textId="77777777" w:rsidR="003447D9" w:rsidRPr="00DB124C" w:rsidRDefault="003447D9" w:rsidP="003447D9">
            <w:pPr>
              <w:spacing w:line="360" w:lineRule="auto"/>
              <w:rPr>
                <w:rFonts w:asciiTheme="majorHAnsi" w:hAnsiTheme="majorHAnsi" w:cstheme="majorHAnsi"/>
                <w:color w:val="000000"/>
                <w:sz w:val="22"/>
                <w:szCs w:val="22"/>
              </w:rPr>
            </w:pPr>
          </w:p>
        </w:tc>
        <w:tc>
          <w:tcPr>
            <w:tcW w:w="1570" w:type="dxa"/>
            <w:shd w:val="clear" w:color="auto" w:fill="auto"/>
            <w:vAlign w:val="center"/>
          </w:tcPr>
          <w:p w14:paraId="6C804C81" w14:textId="77777777" w:rsidR="003447D9" w:rsidRPr="00DB124C" w:rsidRDefault="003447D9" w:rsidP="003447D9">
            <w:pPr>
              <w:spacing w:line="360" w:lineRule="auto"/>
              <w:jc w:val="center"/>
              <w:rPr>
                <w:rFonts w:asciiTheme="majorHAnsi" w:hAnsiTheme="majorHAnsi" w:cstheme="majorHAnsi"/>
                <w:color w:val="000000"/>
                <w:sz w:val="22"/>
                <w:szCs w:val="22"/>
              </w:rPr>
            </w:pPr>
          </w:p>
        </w:tc>
        <w:tc>
          <w:tcPr>
            <w:tcW w:w="3013" w:type="dxa"/>
            <w:shd w:val="clear" w:color="auto" w:fill="auto"/>
            <w:vAlign w:val="center"/>
          </w:tcPr>
          <w:p w14:paraId="1103D3B2" w14:textId="77777777" w:rsidR="003447D9" w:rsidRPr="00DB124C" w:rsidRDefault="003447D9" w:rsidP="003447D9">
            <w:pPr>
              <w:spacing w:line="360" w:lineRule="auto"/>
              <w:rPr>
                <w:rFonts w:asciiTheme="majorHAnsi" w:hAnsiTheme="majorHAnsi" w:cstheme="majorHAnsi"/>
                <w:color w:val="000000"/>
                <w:sz w:val="22"/>
                <w:szCs w:val="22"/>
              </w:rPr>
            </w:pPr>
          </w:p>
        </w:tc>
      </w:tr>
      <w:tr w:rsidR="003447D9" w:rsidRPr="00DB124C" w14:paraId="57A5E1A8" w14:textId="77777777" w:rsidTr="003447D9">
        <w:trPr>
          <w:trHeight w:val="454"/>
        </w:trPr>
        <w:tc>
          <w:tcPr>
            <w:tcW w:w="4206" w:type="dxa"/>
            <w:shd w:val="clear" w:color="auto" w:fill="auto"/>
            <w:vAlign w:val="center"/>
          </w:tcPr>
          <w:p w14:paraId="6FC61AF3" w14:textId="77777777" w:rsidR="003447D9" w:rsidRPr="00DB124C" w:rsidRDefault="003447D9" w:rsidP="003447D9">
            <w:pPr>
              <w:spacing w:line="360" w:lineRule="auto"/>
              <w:rPr>
                <w:rFonts w:asciiTheme="majorHAnsi" w:hAnsiTheme="majorHAnsi" w:cstheme="majorHAnsi"/>
                <w:color w:val="000000"/>
                <w:sz w:val="22"/>
                <w:szCs w:val="22"/>
              </w:rPr>
            </w:pPr>
          </w:p>
        </w:tc>
        <w:tc>
          <w:tcPr>
            <w:tcW w:w="1570" w:type="dxa"/>
            <w:shd w:val="clear" w:color="auto" w:fill="auto"/>
            <w:vAlign w:val="center"/>
          </w:tcPr>
          <w:p w14:paraId="1E04D357" w14:textId="77777777" w:rsidR="003447D9" w:rsidRPr="00DB124C" w:rsidRDefault="003447D9" w:rsidP="003447D9">
            <w:pPr>
              <w:spacing w:line="360" w:lineRule="auto"/>
              <w:jc w:val="center"/>
              <w:rPr>
                <w:rFonts w:asciiTheme="majorHAnsi" w:hAnsiTheme="majorHAnsi" w:cstheme="majorHAnsi"/>
                <w:color w:val="000000"/>
                <w:sz w:val="22"/>
                <w:szCs w:val="22"/>
              </w:rPr>
            </w:pPr>
          </w:p>
        </w:tc>
        <w:tc>
          <w:tcPr>
            <w:tcW w:w="3013" w:type="dxa"/>
            <w:shd w:val="clear" w:color="auto" w:fill="auto"/>
            <w:vAlign w:val="center"/>
          </w:tcPr>
          <w:p w14:paraId="3A2C7C35" w14:textId="77777777" w:rsidR="003447D9" w:rsidRPr="00DB124C" w:rsidRDefault="003447D9" w:rsidP="003447D9">
            <w:pPr>
              <w:spacing w:line="360" w:lineRule="auto"/>
              <w:rPr>
                <w:rFonts w:asciiTheme="majorHAnsi" w:hAnsiTheme="majorHAnsi" w:cstheme="majorHAnsi"/>
                <w:color w:val="000000"/>
                <w:sz w:val="22"/>
                <w:szCs w:val="22"/>
              </w:rPr>
            </w:pPr>
          </w:p>
        </w:tc>
      </w:tr>
      <w:tr w:rsidR="003447D9" w:rsidRPr="00DB124C" w14:paraId="3DDA3052" w14:textId="77777777" w:rsidTr="003447D9">
        <w:trPr>
          <w:trHeight w:val="454"/>
        </w:trPr>
        <w:tc>
          <w:tcPr>
            <w:tcW w:w="4206" w:type="dxa"/>
            <w:shd w:val="clear" w:color="auto" w:fill="auto"/>
            <w:vAlign w:val="center"/>
          </w:tcPr>
          <w:p w14:paraId="11CED329" w14:textId="77777777" w:rsidR="003447D9" w:rsidRPr="00DB124C" w:rsidRDefault="003447D9" w:rsidP="003447D9">
            <w:pPr>
              <w:spacing w:line="360" w:lineRule="auto"/>
              <w:rPr>
                <w:rFonts w:asciiTheme="majorHAnsi" w:hAnsiTheme="majorHAnsi" w:cstheme="majorHAnsi"/>
                <w:color w:val="000000"/>
                <w:sz w:val="22"/>
                <w:szCs w:val="22"/>
              </w:rPr>
            </w:pPr>
          </w:p>
        </w:tc>
        <w:tc>
          <w:tcPr>
            <w:tcW w:w="1570" w:type="dxa"/>
            <w:shd w:val="clear" w:color="auto" w:fill="auto"/>
            <w:vAlign w:val="center"/>
          </w:tcPr>
          <w:p w14:paraId="4687794D" w14:textId="77777777" w:rsidR="003447D9" w:rsidRPr="00DB124C" w:rsidRDefault="003447D9" w:rsidP="003447D9">
            <w:pPr>
              <w:spacing w:line="360" w:lineRule="auto"/>
              <w:jc w:val="center"/>
              <w:rPr>
                <w:rFonts w:asciiTheme="majorHAnsi" w:hAnsiTheme="majorHAnsi" w:cstheme="majorHAnsi"/>
                <w:color w:val="000000"/>
                <w:sz w:val="22"/>
                <w:szCs w:val="22"/>
              </w:rPr>
            </w:pPr>
          </w:p>
        </w:tc>
        <w:tc>
          <w:tcPr>
            <w:tcW w:w="3013" w:type="dxa"/>
            <w:shd w:val="clear" w:color="auto" w:fill="auto"/>
            <w:vAlign w:val="center"/>
          </w:tcPr>
          <w:p w14:paraId="56455BA8" w14:textId="77777777" w:rsidR="003447D9" w:rsidRPr="00DB124C" w:rsidRDefault="003447D9" w:rsidP="003447D9">
            <w:pPr>
              <w:spacing w:line="360" w:lineRule="auto"/>
              <w:rPr>
                <w:rFonts w:asciiTheme="majorHAnsi" w:hAnsiTheme="majorHAnsi" w:cstheme="majorHAnsi"/>
                <w:sz w:val="22"/>
                <w:szCs w:val="22"/>
              </w:rPr>
            </w:pPr>
          </w:p>
        </w:tc>
      </w:tr>
      <w:tr w:rsidR="003447D9" w:rsidRPr="00DB124C" w14:paraId="155B9BC2" w14:textId="77777777" w:rsidTr="003447D9">
        <w:trPr>
          <w:trHeight w:val="454"/>
        </w:trPr>
        <w:tc>
          <w:tcPr>
            <w:tcW w:w="4206" w:type="dxa"/>
            <w:shd w:val="clear" w:color="auto" w:fill="auto"/>
            <w:vAlign w:val="center"/>
          </w:tcPr>
          <w:p w14:paraId="767C9007" w14:textId="77777777" w:rsidR="003447D9" w:rsidRPr="00DB124C" w:rsidRDefault="003447D9" w:rsidP="003447D9">
            <w:pPr>
              <w:spacing w:line="360" w:lineRule="auto"/>
              <w:rPr>
                <w:rFonts w:asciiTheme="majorHAnsi" w:hAnsiTheme="majorHAnsi" w:cstheme="majorHAnsi"/>
                <w:color w:val="000000"/>
                <w:sz w:val="22"/>
                <w:szCs w:val="22"/>
              </w:rPr>
            </w:pPr>
          </w:p>
        </w:tc>
        <w:tc>
          <w:tcPr>
            <w:tcW w:w="1570" w:type="dxa"/>
            <w:shd w:val="clear" w:color="auto" w:fill="auto"/>
            <w:vAlign w:val="center"/>
          </w:tcPr>
          <w:p w14:paraId="23AE5F5F" w14:textId="77777777" w:rsidR="003447D9" w:rsidRPr="00DB124C" w:rsidRDefault="003447D9" w:rsidP="003447D9">
            <w:pPr>
              <w:spacing w:line="360" w:lineRule="auto"/>
              <w:jc w:val="center"/>
              <w:rPr>
                <w:rFonts w:asciiTheme="majorHAnsi" w:hAnsiTheme="majorHAnsi" w:cstheme="majorHAnsi"/>
                <w:color w:val="000000"/>
                <w:sz w:val="22"/>
                <w:szCs w:val="22"/>
              </w:rPr>
            </w:pPr>
          </w:p>
        </w:tc>
        <w:tc>
          <w:tcPr>
            <w:tcW w:w="3013" w:type="dxa"/>
            <w:shd w:val="clear" w:color="auto" w:fill="auto"/>
            <w:vAlign w:val="center"/>
          </w:tcPr>
          <w:p w14:paraId="738D78AE" w14:textId="77777777" w:rsidR="003447D9" w:rsidRPr="00DB124C" w:rsidRDefault="003447D9" w:rsidP="003447D9">
            <w:pPr>
              <w:spacing w:line="360" w:lineRule="auto"/>
              <w:rPr>
                <w:rFonts w:asciiTheme="majorHAnsi" w:hAnsiTheme="majorHAnsi" w:cstheme="majorHAnsi"/>
                <w:sz w:val="22"/>
                <w:szCs w:val="22"/>
              </w:rPr>
            </w:pPr>
          </w:p>
        </w:tc>
      </w:tr>
      <w:tr w:rsidR="003447D9" w:rsidRPr="00DB124C" w14:paraId="21B17244" w14:textId="77777777" w:rsidTr="003447D9">
        <w:trPr>
          <w:trHeight w:val="454"/>
        </w:trPr>
        <w:tc>
          <w:tcPr>
            <w:tcW w:w="4206" w:type="dxa"/>
            <w:shd w:val="clear" w:color="auto" w:fill="auto"/>
            <w:vAlign w:val="center"/>
          </w:tcPr>
          <w:p w14:paraId="76730E5B" w14:textId="77777777" w:rsidR="003447D9" w:rsidRPr="00DB124C" w:rsidRDefault="003447D9" w:rsidP="003447D9">
            <w:pPr>
              <w:spacing w:line="360" w:lineRule="auto"/>
              <w:rPr>
                <w:rFonts w:asciiTheme="majorHAnsi" w:hAnsiTheme="majorHAnsi" w:cstheme="majorHAnsi"/>
                <w:color w:val="000000"/>
                <w:sz w:val="22"/>
                <w:szCs w:val="22"/>
              </w:rPr>
            </w:pPr>
          </w:p>
        </w:tc>
        <w:tc>
          <w:tcPr>
            <w:tcW w:w="1570" w:type="dxa"/>
            <w:shd w:val="clear" w:color="auto" w:fill="auto"/>
            <w:vAlign w:val="center"/>
          </w:tcPr>
          <w:p w14:paraId="36FAB1B2" w14:textId="77777777" w:rsidR="003447D9" w:rsidRPr="00DB124C" w:rsidRDefault="003447D9" w:rsidP="003447D9">
            <w:pPr>
              <w:spacing w:line="360" w:lineRule="auto"/>
              <w:jc w:val="center"/>
              <w:rPr>
                <w:rFonts w:asciiTheme="majorHAnsi" w:hAnsiTheme="majorHAnsi" w:cstheme="majorHAnsi"/>
                <w:color w:val="000000"/>
                <w:sz w:val="22"/>
                <w:szCs w:val="22"/>
              </w:rPr>
            </w:pPr>
          </w:p>
        </w:tc>
        <w:tc>
          <w:tcPr>
            <w:tcW w:w="3013" w:type="dxa"/>
            <w:shd w:val="clear" w:color="auto" w:fill="auto"/>
            <w:vAlign w:val="center"/>
          </w:tcPr>
          <w:p w14:paraId="4A7FBE39" w14:textId="77777777" w:rsidR="003447D9" w:rsidRPr="00DB124C" w:rsidRDefault="003447D9" w:rsidP="003447D9">
            <w:pPr>
              <w:spacing w:line="360" w:lineRule="auto"/>
              <w:rPr>
                <w:rFonts w:asciiTheme="majorHAnsi" w:hAnsiTheme="majorHAnsi" w:cstheme="majorHAnsi"/>
                <w:sz w:val="22"/>
                <w:szCs w:val="22"/>
              </w:rPr>
            </w:pPr>
          </w:p>
        </w:tc>
      </w:tr>
      <w:tr w:rsidR="003447D9" w:rsidRPr="00DB124C" w14:paraId="66414600" w14:textId="77777777" w:rsidTr="003447D9">
        <w:trPr>
          <w:trHeight w:val="454"/>
        </w:trPr>
        <w:tc>
          <w:tcPr>
            <w:tcW w:w="4206" w:type="dxa"/>
            <w:shd w:val="clear" w:color="auto" w:fill="auto"/>
            <w:vAlign w:val="center"/>
          </w:tcPr>
          <w:p w14:paraId="2F796136" w14:textId="77777777" w:rsidR="003447D9" w:rsidRPr="00DB124C" w:rsidRDefault="003447D9" w:rsidP="003447D9">
            <w:pPr>
              <w:spacing w:line="360" w:lineRule="auto"/>
              <w:rPr>
                <w:rFonts w:asciiTheme="majorHAnsi" w:hAnsiTheme="majorHAnsi" w:cstheme="majorHAnsi"/>
                <w:color w:val="000000"/>
                <w:sz w:val="22"/>
                <w:szCs w:val="22"/>
              </w:rPr>
            </w:pPr>
          </w:p>
        </w:tc>
        <w:tc>
          <w:tcPr>
            <w:tcW w:w="1570" w:type="dxa"/>
            <w:shd w:val="clear" w:color="auto" w:fill="auto"/>
            <w:vAlign w:val="center"/>
          </w:tcPr>
          <w:p w14:paraId="5E932B88" w14:textId="77777777" w:rsidR="003447D9" w:rsidRPr="00DB124C" w:rsidRDefault="003447D9" w:rsidP="003447D9">
            <w:pPr>
              <w:spacing w:line="360" w:lineRule="auto"/>
              <w:jc w:val="center"/>
              <w:rPr>
                <w:rFonts w:asciiTheme="majorHAnsi" w:hAnsiTheme="majorHAnsi" w:cstheme="majorHAnsi"/>
                <w:color w:val="000000"/>
                <w:sz w:val="22"/>
                <w:szCs w:val="22"/>
              </w:rPr>
            </w:pPr>
          </w:p>
        </w:tc>
        <w:tc>
          <w:tcPr>
            <w:tcW w:w="3013" w:type="dxa"/>
            <w:shd w:val="clear" w:color="auto" w:fill="auto"/>
            <w:vAlign w:val="center"/>
          </w:tcPr>
          <w:p w14:paraId="4EF9F538" w14:textId="77777777" w:rsidR="003447D9" w:rsidRPr="00DB124C" w:rsidRDefault="003447D9" w:rsidP="003447D9">
            <w:pPr>
              <w:spacing w:line="360" w:lineRule="auto"/>
              <w:rPr>
                <w:rFonts w:asciiTheme="majorHAnsi" w:hAnsiTheme="majorHAnsi" w:cstheme="majorHAnsi"/>
                <w:sz w:val="22"/>
                <w:szCs w:val="22"/>
              </w:rPr>
            </w:pPr>
          </w:p>
        </w:tc>
      </w:tr>
      <w:tr w:rsidR="003447D9" w:rsidRPr="00DB124C" w14:paraId="1C915BA6" w14:textId="77777777" w:rsidTr="003447D9">
        <w:trPr>
          <w:trHeight w:val="454"/>
        </w:trPr>
        <w:tc>
          <w:tcPr>
            <w:tcW w:w="4206" w:type="dxa"/>
            <w:shd w:val="clear" w:color="auto" w:fill="auto"/>
            <w:vAlign w:val="center"/>
          </w:tcPr>
          <w:p w14:paraId="712753FA" w14:textId="77777777" w:rsidR="003447D9" w:rsidRPr="00DB124C" w:rsidRDefault="003447D9" w:rsidP="003447D9">
            <w:pPr>
              <w:spacing w:line="360" w:lineRule="auto"/>
              <w:rPr>
                <w:rFonts w:asciiTheme="majorHAnsi" w:hAnsiTheme="majorHAnsi" w:cstheme="majorHAnsi"/>
                <w:color w:val="000000"/>
                <w:sz w:val="22"/>
                <w:szCs w:val="22"/>
              </w:rPr>
            </w:pPr>
          </w:p>
        </w:tc>
        <w:tc>
          <w:tcPr>
            <w:tcW w:w="1570" w:type="dxa"/>
            <w:shd w:val="clear" w:color="auto" w:fill="auto"/>
            <w:vAlign w:val="center"/>
          </w:tcPr>
          <w:p w14:paraId="0CCD7FD4" w14:textId="77777777" w:rsidR="003447D9" w:rsidRPr="00DB124C" w:rsidRDefault="003447D9" w:rsidP="003447D9">
            <w:pPr>
              <w:spacing w:line="360" w:lineRule="auto"/>
              <w:jc w:val="center"/>
              <w:rPr>
                <w:rFonts w:asciiTheme="majorHAnsi" w:hAnsiTheme="majorHAnsi" w:cstheme="majorHAnsi"/>
                <w:color w:val="000000"/>
                <w:sz w:val="22"/>
                <w:szCs w:val="22"/>
              </w:rPr>
            </w:pPr>
          </w:p>
        </w:tc>
        <w:tc>
          <w:tcPr>
            <w:tcW w:w="3013" w:type="dxa"/>
            <w:shd w:val="clear" w:color="auto" w:fill="auto"/>
            <w:vAlign w:val="center"/>
          </w:tcPr>
          <w:p w14:paraId="42ADB1F8" w14:textId="77777777" w:rsidR="003447D9" w:rsidRPr="00DB124C" w:rsidRDefault="003447D9" w:rsidP="003447D9">
            <w:pPr>
              <w:spacing w:line="360" w:lineRule="auto"/>
              <w:rPr>
                <w:rFonts w:asciiTheme="majorHAnsi" w:hAnsiTheme="majorHAnsi" w:cstheme="majorHAnsi"/>
                <w:sz w:val="22"/>
                <w:szCs w:val="22"/>
              </w:rPr>
            </w:pPr>
          </w:p>
        </w:tc>
      </w:tr>
      <w:tr w:rsidR="003447D9" w:rsidRPr="00DB124C" w14:paraId="1BBFD896" w14:textId="77777777" w:rsidTr="003447D9">
        <w:trPr>
          <w:trHeight w:val="454"/>
        </w:trPr>
        <w:tc>
          <w:tcPr>
            <w:tcW w:w="4206" w:type="dxa"/>
            <w:shd w:val="clear" w:color="auto" w:fill="auto"/>
            <w:vAlign w:val="center"/>
          </w:tcPr>
          <w:p w14:paraId="0F75C001" w14:textId="77777777" w:rsidR="003447D9" w:rsidRPr="00DB124C" w:rsidRDefault="003447D9" w:rsidP="003447D9">
            <w:pPr>
              <w:spacing w:line="360" w:lineRule="auto"/>
              <w:rPr>
                <w:rFonts w:asciiTheme="majorHAnsi" w:hAnsiTheme="majorHAnsi" w:cstheme="majorHAnsi"/>
                <w:color w:val="000000"/>
                <w:sz w:val="22"/>
                <w:szCs w:val="22"/>
              </w:rPr>
            </w:pPr>
          </w:p>
        </w:tc>
        <w:tc>
          <w:tcPr>
            <w:tcW w:w="1570" w:type="dxa"/>
            <w:shd w:val="clear" w:color="auto" w:fill="auto"/>
            <w:vAlign w:val="center"/>
          </w:tcPr>
          <w:p w14:paraId="3353B1E4" w14:textId="77777777" w:rsidR="003447D9" w:rsidRPr="00DB124C" w:rsidRDefault="003447D9" w:rsidP="003447D9">
            <w:pPr>
              <w:spacing w:line="360" w:lineRule="auto"/>
              <w:jc w:val="center"/>
              <w:rPr>
                <w:rFonts w:asciiTheme="majorHAnsi" w:hAnsiTheme="majorHAnsi" w:cstheme="majorHAnsi"/>
                <w:color w:val="000000"/>
                <w:sz w:val="22"/>
                <w:szCs w:val="22"/>
              </w:rPr>
            </w:pPr>
          </w:p>
        </w:tc>
        <w:tc>
          <w:tcPr>
            <w:tcW w:w="3013" w:type="dxa"/>
            <w:shd w:val="clear" w:color="auto" w:fill="auto"/>
            <w:vAlign w:val="center"/>
          </w:tcPr>
          <w:p w14:paraId="2CDC5544" w14:textId="77777777" w:rsidR="003447D9" w:rsidRPr="00DB124C" w:rsidRDefault="003447D9" w:rsidP="003447D9">
            <w:pPr>
              <w:spacing w:line="360" w:lineRule="auto"/>
              <w:rPr>
                <w:rFonts w:asciiTheme="majorHAnsi" w:hAnsiTheme="majorHAnsi" w:cstheme="majorHAnsi"/>
                <w:sz w:val="22"/>
                <w:szCs w:val="22"/>
              </w:rPr>
            </w:pPr>
          </w:p>
        </w:tc>
      </w:tr>
      <w:tr w:rsidR="003447D9" w:rsidRPr="00DB124C" w14:paraId="31B3AFD3" w14:textId="77777777" w:rsidTr="003447D9">
        <w:trPr>
          <w:trHeight w:val="454"/>
        </w:trPr>
        <w:tc>
          <w:tcPr>
            <w:tcW w:w="4206" w:type="dxa"/>
            <w:tcBorders>
              <w:top w:val="single" w:sz="4" w:space="0" w:color="auto"/>
              <w:left w:val="single" w:sz="4" w:space="0" w:color="auto"/>
              <w:bottom w:val="single" w:sz="4" w:space="0" w:color="auto"/>
              <w:right w:val="single" w:sz="4" w:space="0" w:color="auto"/>
            </w:tcBorders>
            <w:shd w:val="clear" w:color="auto" w:fill="auto"/>
            <w:vAlign w:val="center"/>
          </w:tcPr>
          <w:p w14:paraId="29E4C5E4" w14:textId="77777777" w:rsidR="003447D9" w:rsidRPr="00DB124C" w:rsidRDefault="003447D9" w:rsidP="003447D9">
            <w:pPr>
              <w:spacing w:line="360" w:lineRule="auto"/>
              <w:rPr>
                <w:rFonts w:asciiTheme="majorHAnsi" w:hAnsiTheme="majorHAnsi" w:cstheme="majorHAnsi"/>
                <w:color w:val="000000"/>
                <w:sz w:val="22"/>
                <w:szCs w:val="22"/>
              </w:rPr>
            </w:pPr>
          </w:p>
        </w:tc>
        <w:tc>
          <w:tcPr>
            <w:tcW w:w="1570" w:type="dxa"/>
            <w:tcBorders>
              <w:top w:val="single" w:sz="4" w:space="0" w:color="auto"/>
              <w:left w:val="single" w:sz="4" w:space="0" w:color="auto"/>
              <w:bottom w:val="single" w:sz="4" w:space="0" w:color="auto"/>
              <w:right w:val="single" w:sz="4" w:space="0" w:color="auto"/>
            </w:tcBorders>
            <w:shd w:val="clear" w:color="auto" w:fill="auto"/>
            <w:vAlign w:val="center"/>
          </w:tcPr>
          <w:p w14:paraId="488875AC" w14:textId="77777777" w:rsidR="003447D9" w:rsidRPr="00DB124C" w:rsidRDefault="003447D9" w:rsidP="003447D9">
            <w:pPr>
              <w:spacing w:line="360" w:lineRule="auto"/>
              <w:jc w:val="center"/>
              <w:rPr>
                <w:rFonts w:asciiTheme="majorHAnsi" w:hAnsiTheme="majorHAnsi" w:cstheme="majorHAnsi"/>
                <w:color w:val="000000"/>
                <w:sz w:val="22"/>
                <w:szCs w:val="22"/>
              </w:rPr>
            </w:pPr>
          </w:p>
        </w:tc>
        <w:tc>
          <w:tcPr>
            <w:tcW w:w="3013" w:type="dxa"/>
            <w:tcBorders>
              <w:top w:val="single" w:sz="4" w:space="0" w:color="auto"/>
              <w:left w:val="single" w:sz="4" w:space="0" w:color="auto"/>
              <w:bottom w:val="single" w:sz="4" w:space="0" w:color="auto"/>
              <w:right w:val="single" w:sz="4" w:space="0" w:color="auto"/>
            </w:tcBorders>
            <w:shd w:val="clear" w:color="auto" w:fill="auto"/>
            <w:vAlign w:val="center"/>
          </w:tcPr>
          <w:p w14:paraId="36172A04" w14:textId="77777777" w:rsidR="003447D9" w:rsidRPr="00DB124C" w:rsidRDefault="003447D9" w:rsidP="003447D9">
            <w:pPr>
              <w:spacing w:line="360" w:lineRule="auto"/>
              <w:rPr>
                <w:rFonts w:asciiTheme="majorHAnsi" w:hAnsiTheme="majorHAnsi" w:cstheme="majorHAnsi"/>
                <w:sz w:val="22"/>
                <w:szCs w:val="22"/>
              </w:rPr>
            </w:pPr>
          </w:p>
        </w:tc>
      </w:tr>
    </w:tbl>
    <w:p w14:paraId="556CF95C" w14:textId="77777777" w:rsidR="003447D9" w:rsidRPr="00DB124C" w:rsidRDefault="003447D9" w:rsidP="003447D9">
      <w:pPr>
        <w:spacing w:line="360" w:lineRule="auto"/>
        <w:ind w:firstLine="142"/>
        <w:rPr>
          <w:rFonts w:asciiTheme="majorHAnsi" w:hAnsiTheme="majorHAnsi" w:cstheme="majorHAnsi"/>
          <w:b/>
          <w:sz w:val="22"/>
          <w:szCs w:val="22"/>
        </w:rPr>
      </w:pPr>
    </w:p>
    <w:p w14:paraId="50A711BE" w14:textId="77777777" w:rsidR="003447D9" w:rsidRPr="00DB124C" w:rsidRDefault="003447D9" w:rsidP="003447D9">
      <w:pPr>
        <w:spacing w:line="360" w:lineRule="auto"/>
        <w:ind w:firstLine="142"/>
        <w:rPr>
          <w:rFonts w:asciiTheme="majorHAnsi" w:hAnsiTheme="majorHAnsi" w:cstheme="majorHAnsi"/>
          <w:b/>
          <w:sz w:val="22"/>
          <w:szCs w:val="22"/>
        </w:rPr>
      </w:pPr>
    </w:p>
    <w:p w14:paraId="34607F44" w14:textId="77777777" w:rsidR="003447D9" w:rsidRPr="00DB124C" w:rsidRDefault="003447D9" w:rsidP="003447D9">
      <w:pPr>
        <w:spacing w:line="360" w:lineRule="auto"/>
        <w:rPr>
          <w:rFonts w:asciiTheme="majorHAnsi" w:hAnsiTheme="majorHAnsi" w:cstheme="majorHAnsi"/>
          <w:b/>
          <w:sz w:val="20"/>
          <w:szCs w:val="22"/>
        </w:rPr>
      </w:pPr>
    </w:p>
    <w:p w14:paraId="74FF13FD" w14:textId="77777777" w:rsidR="003447D9" w:rsidRDefault="003447D9" w:rsidP="003447D9">
      <w:pPr>
        <w:spacing w:line="360" w:lineRule="auto"/>
        <w:rPr>
          <w:rFonts w:asciiTheme="majorHAnsi" w:hAnsiTheme="majorHAnsi" w:cstheme="majorHAnsi"/>
          <w:b/>
          <w:sz w:val="20"/>
          <w:szCs w:val="22"/>
        </w:rPr>
      </w:pPr>
    </w:p>
    <w:p w14:paraId="2282E570" w14:textId="77777777" w:rsidR="00141CB9" w:rsidRDefault="00141CB9" w:rsidP="003447D9">
      <w:pPr>
        <w:spacing w:line="360" w:lineRule="auto"/>
        <w:rPr>
          <w:rFonts w:asciiTheme="majorHAnsi" w:hAnsiTheme="majorHAnsi" w:cstheme="majorHAnsi"/>
          <w:b/>
          <w:sz w:val="20"/>
          <w:szCs w:val="22"/>
        </w:rPr>
      </w:pPr>
    </w:p>
    <w:p w14:paraId="1530B6E0" w14:textId="77777777" w:rsidR="00141CB9" w:rsidRDefault="00141CB9" w:rsidP="003447D9">
      <w:pPr>
        <w:spacing w:line="360" w:lineRule="auto"/>
        <w:rPr>
          <w:rFonts w:asciiTheme="majorHAnsi" w:hAnsiTheme="majorHAnsi" w:cstheme="majorHAnsi"/>
          <w:b/>
          <w:sz w:val="20"/>
          <w:szCs w:val="22"/>
        </w:rPr>
      </w:pPr>
    </w:p>
    <w:p w14:paraId="0400EB38" w14:textId="77777777" w:rsidR="00141CB9" w:rsidRPr="00DB124C" w:rsidRDefault="00141CB9" w:rsidP="003447D9">
      <w:pPr>
        <w:spacing w:line="360" w:lineRule="auto"/>
        <w:rPr>
          <w:rFonts w:asciiTheme="majorHAnsi" w:hAnsiTheme="majorHAnsi" w:cstheme="majorHAnsi"/>
          <w:b/>
          <w:sz w:val="20"/>
          <w:szCs w:val="22"/>
        </w:rPr>
      </w:pPr>
    </w:p>
    <w:p w14:paraId="78AECB44" w14:textId="77777777" w:rsidR="003447D9" w:rsidRPr="00DB124C" w:rsidRDefault="003447D9" w:rsidP="003447D9">
      <w:pPr>
        <w:spacing w:line="360" w:lineRule="auto"/>
        <w:ind w:firstLine="142"/>
        <w:rPr>
          <w:rFonts w:asciiTheme="majorHAnsi" w:hAnsiTheme="majorHAnsi" w:cstheme="majorHAnsi"/>
          <w:b/>
          <w:sz w:val="22"/>
          <w:szCs w:val="22"/>
        </w:rPr>
      </w:pPr>
      <w:r w:rsidRPr="00DB124C">
        <w:rPr>
          <w:rFonts w:asciiTheme="majorHAnsi" w:hAnsiTheme="majorHAnsi" w:cstheme="majorHAnsi"/>
          <w:b/>
          <w:sz w:val="22"/>
          <w:szCs w:val="22"/>
        </w:rPr>
        <w:lastRenderedPageBreak/>
        <w:t>Wykonawca</w:t>
      </w:r>
    </w:p>
    <w:tbl>
      <w:tblPr>
        <w:tblW w:w="894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3"/>
        <w:gridCol w:w="79"/>
        <w:gridCol w:w="1480"/>
        <w:gridCol w:w="2977"/>
        <w:gridCol w:w="160"/>
      </w:tblGrid>
      <w:tr w:rsidR="003447D9" w:rsidRPr="00DB124C" w14:paraId="53E0CDAF" w14:textId="77777777" w:rsidTr="003447D9">
        <w:trPr>
          <w:gridAfter w:val="1"/>
          <w:wAfter w:w="160" w:type="dxa"/>
        </w:trPr>
        <w:tc>
          <w:tcPr>
            <w:tcW w:w="4253" w:type="dxa"/>
            <w:shd w:val="clear" w:color="auto" w:fill="auto"/>
          </w:tcPr>
          <w:p w14:paraId="64B8E15E" w14:textId="77777777" w:rsidR="003447D9" w:rsidRPr="00DB124C" w:rsidRDefault="003447D9" w:rsidP="003447D9">
            <w:pPr>
              <w:spacing w:line="360" w:lineRule="auto"/>
              <w:jc w:val="center"/>
              <w:rPr>
                <w:rFonts w:asciiTheme="majorHAnsi" w:hAnsiTheme="majorHAnsi" w:cstheme="majorHAnsi"/>
                <w:b/>
                <w:sz w:val="22"/>
                <w:szCs w:val="22"/>
              </w:rPr>
            </w:pPr>
            <w:r w:rsidRPr="00DB124C">
              <w:rPr>
                <w:rFonts w:asciiTheme="majorHAnsi" w:hAnsiTheme="majorHAnsi" w:cstheme="majorHAnsi"/>
                <w:b/>
                <w:sz w:val="22"/>
                <w:szCs w:val="22"/>
              </w:rPr>
              <w:t>Imię i nazwisko/Stanowisko</w:t>
            </w:r>
          </w:p>
        </w:tc>
        <w:tc>
          <w:tcPr>
            <w:tcW w:w="1559" w:type="dxa"/>
            <w:gridSpan w:val="2"/>
            <w:shd w:val="clear" w:color="auto" w:fill="auto"/>
          </w:tcPr>
          <w:p w14:paraId="23AAC21F" w14:textId="77777777" w:rsidR="003447D9" w:rsidRPr="00DB124C" w:rsidRDefault="003447D9" w:rsidP="003447D9">
            <w:pPr>
              <w:spacing w:line="360" w:lineRule="auto"/>
              <w:jc w:val="center"/>
              <w:rPr>
                <w:rFonts w:asciiTheme="majorHAnsi" w:hAnsiTheme="majorHAnsi" w:cstheme="majorHAnsi"/>
                <w:b/>
                <w:sz w:val="22"/>
                <w:szCs w:val="22"/>
              </w:rPr>
            </w:pPr>
            <w:r w:rsidRPr="00DB124C">
              <w:rPr>
                <w:rFonts w:asciiTheme="majorHAnsi" w:hAnsiTheme="majorHAnsi" w:cstheme="majorHAnsi"/>
                <w:b/>
                <w:sz w:val="22"/>
                <w:szCs w:val="22"/>
              </w:rPr>
              <w:t>Telefon</w:t>
            </w:r>
          </w:p>
        </w:tc>
        <w:tc>
          <w:tcPr>
            <w:tcW w:w="2977" w:type="dxa"/>
            <w:shd w:val="clear" w:color="auto" w:fill="auto"/>
          </w:tcPr>
          <w:p w14:paraId="68E5D31C" w14:textId="77777777" w:rsidR="003447D9" w:rsidRPr="00DB124C" w:rsidRDefault="003447D9" w:rsidP="003447D9">
            <w:pPr>
              <w:spacing w:line="360" w:lineRule="auto"/>
              <w:jc w:val="center"/>
              <w:rPr>
                <w:rFonts w:asciiTheme="majorHAnsi" w:hAnsiTheme="majorHAnsi" w:cstheme="majorHAnsi"/>
                <w:b/>
                <w:sz w:val="22"/>
                <w:szCs w:val="22"/>
              </w:rPr>
            </w:pPr>
            <w:r w:rsidRPr="00DB124C">
              <w:rPr>
                <w:rFonts w:asciiTheme="majorHAnsi" w:hAnsiTheme="majorHAnsi" w:cstheme="majorHAnsi"/>
                <w:b/>
                <w:sz w:val="22"/>
                <w:szCs w:val="22"/>
              </w:rPr>
              <w:t>E-mail</w:t>
            </w:r>
          </w:p>
        </w:tc>
      </w:tr>
      <w:tr w:rsidR="003447D9" w:rsidRPr="00DB124C" w14:paraId="645B0861" w14:textId="77777777" w:rsidTr="003447D9">
        <w:trPr>
          <w:gridAfter w:val="1"/>
          <w:wAfter w:w="160" w:type="dxa"/>
          <w:trHeight w:val="397"/>
        </w:trPr>
        <w:tc>
          <w:tcPr>
            <w:tcW w:w="4253" w:type="dxa"/>
            <w:shd w:val="clear" w:color="auto" w:fill="auto"/>
            <w:vAlign w:val="center"/>
          </w:tcPr>
          <w:p w14:paraId="723F9DB8" w14:textId="77777777" w:rsidR="003447D9" w:rsidRPr="00DB124C" w:rsidRDefault="003447D9" w:rsidP="003447D9">
            <w:pPr>
              <w:spacing w:line="360" w:lineRule="auto"/>
              <w:rPr>
                <w:rFonts w:asciiTheme="majorHAnsi" w:hAnsiTheme="majorHAnsi" w:cstheme="majorHAnsi"/>
                <w:sz w:val="22"/>
                <w:szCs w:val="22"/>
              </w:rPr>
            </w:pPr>
          </w:p>
        </w:tc>
        <w:tc>
          <w:tcPr>
            <w:tcW w:w="1559" w:type="dxa"/>
            <w:gridSpan w:val="2"/>
            <w:shd w:val="clear" w:color="auto" w:fill="auto"/>
            <w:vAlign w:val="center"/>
          </w:tcPr>
          <w:p w14:paraId="0D92924F" w14:textId="77777777" w:rsidR="003447D9" w:rsidRPr="00DB124C" w:rsidRDefault="003447D9" w:rsidP="003447D9">
            <w:pPr>
              <w:spacing w:line="360" w:lineRule="auto"/>
              <w:jc w:val="center"/>
              <w:rPr>
                <w:rFonts w:asciiTheme="majorHAnsi" w:hAnsiTheme="majorHAnsi" w:cstheme="majorHAnsi"/>
                <w:sz w:val="22"/>
                <w:szCs w:val="22"/>
              </w:rPr>
            </w:pPr>
          </w:p>
        </w:tc>
        <w:tc>
          <w:tcPr>
            <w:tcW w:w="2977" w:type="dxa"/>
            <w:shd w:val="clear" w:color="auto" w:fill="auto"/>
            <w:vAlign w:val="center"/>
          </w:tcPr>
          <w:p w14:paraId="4B039AEB" w14:textId="77777777" w:rsidR="003447D9" w:rsidRPr="00DB124C" w:rsidRDefault="003447D9" w:rsidP="003447D9">
            <w:pPr>
              <w:spacing w:line="360" w:lineRule="auto"/>
              <w:rPr>
                <w:rFonts w:asciiTheme="majorHAnsi" w:hAnsiTheme="majorHAnsi" w:cstheme="majorHAnsi"/>
                <w:sz w:val="22"/>
                <w:szCs w:val="22"/>
              </w:rPr>
            </w:pPr>
          </w:p>
        </w:tc>
      </w:tr>
      <w:tr w:rsidR="003447D9" w:rsidRPr="00DB124C" w14:paraId="0806B453" w14:textId="77777777" w:rsidTr="003447D9">
        <w:trPr>
          <w:gridAfter w:val="1"/>
          <w:wAfter w:w="160" w:type="dxa"/>
          <w:trHeight w:val="318"/>
        </w:trPr>
        <w:tc>
          <w:tcPr>
            <w:tcW w:w="4253" w:type="dxa"/>
            <w:shd w:val="clear" w:color="auto" w:fill="auto"/>
            <w:vAlign w:val="center"/>
          </w:tcPr>
          <w:p w14:paraId="135D575E" w14:textId="77777777" w:rsidR="003447D9" w:rsidRPr="00DB124C" w:rsidRDefault="003447D9" w:rsidP="003447D9">
            <w:pPr>
              <w:spacing w:line="360" w:lineRule="auto"/>
              <w:rPr>
                <w:rFonts w:asciiTheme="majorHAnsi" w:hAnsiTheme="majorHAnsi" w:cstheme="majorHAnsi"/>
                <w:sz w:val="22"/>
                <w:szCs w:val="22"/>
              </w:rPr>
            </w:pPr>
          </w:p>
        </w:tc>
        <w:tc>
          <w:tcPr>
            <w:tcW w:w="1559" w:type="dxa"/>
            <w:gridSpan w:val="2"/>
            <w:shd w:val="clear" w:color="auto" w:fill="auto"/>
            <w:vAlign w:val="center"/>
          </w:tcPr>
          <w:p w14:paraId="7EED7AB9" w14:textId="77777777" w:rsidR="003447D9" w:rsidRPr="00DB124C" w:rsidRDefault="003447D9" w:rsidP="003447D9">
            <w:pPr>
              <w:spacing w:line="360" w:lineRule="auto"/>
              <w:jc w:val="center"/>
              <w:rPr>
                <w:rFonts w:asciiTheme="majorHAnsi" w:hAnsiTheme="majorHAnsi" w:cstheme="majorHAnsi"/>
                <w:sz w:val="22"/>
                <w:szCs w:val="22"/>
              </w:rPr>
            </w:pPr>
          </w:p>
        </w:tc>
        <w:tc>
          <w:tcPr>
            <w:tcW w:w="2977" w:type="dxa"/>
            <w:shd w:val="clear" w:color="auto" w:fill="auto"/>
            <w:vAlign w:val="center"/>
          </w:tcPr>
          <w:p w14:paraId="778A19A5" w14:textId="77777777" w:rsidR="003447D9" w:rsidRPr="00DB124C" w:rsidRDefault="003447D9" w:rsidP="003447D9">
            <w:pPr>
              <w:spacing w:line="360" w:lineRule="auto"/>
              <w:rPr>
                <w:rFonts w:asciiTheme="majorHAnsi" w:hAnsiTheme="majorHAnsi" w:cstheme="majorHAnsi"/>
                <w:sz w:val="22"/>
                <w:szCs w:val="22"/>
              </w:rPr>
            </w:pPr>
          </w:p>
        </w:tc>
      </w:tr>
      <w:tr w:rsidR="003447D9" w:rsidRPr="00DB124C" w14:paraId="18BA7103" w14:textId="77777777" w:rsidTr="003447D9">
        <w:trPr>
          <w:gridAfter w:val="1"/>
          <w:wAfter w:w="160" w:type="dxa"/>
          <w:trHeight w:val="397"/>
        </w:trPr>
        <w:tc>
          <w:tcPr>
            <w:tcW w:w="4253" w:type="dxa"/>
            <w:shd w:val="clear" w:color="auto" w:fill="auto"/>
            <w:vAlign w:val="center"/>
          </w:tcPr>
          <w:p w14:paraId="04407E7E" w14:textId="77777777" w:rsidR="003447D9" w:rsidRPr="00DB124C" w:rsidRDefault="003447D9" w:rsidP="003447D9">
            <w:pPr>
              <w:spacing w:line="360" w:lineRule="auto"/>
              <w:rPr>
                <w:rFonts w:asciiTheme="majorHAnsi" w:hAnsiTheme="majorHAnsi" w:cstheme="majorHAnsi"/>
                <w:sz w:val="22"/>
                <w:szCs w:val="22"/>
              </w:rPr>
            </w:pPr>
          </w:p>
        </w:tc>
        <w:tc>
          <w:tcPr>
            <w:tcW w:w="1559" w:type="dxa"/>
            <w:gridSpan w:val="2"/>
            <w:shd w:val="clear" w:color="auto" w:fill="auto"/>
            <w:vAlign w:val="center"/>
          </w:tcPr>
          <w:p w14:paraId="39414CF0" w14:textId="77777777" w:rsidR="003447D9" w:rsidRPr="00DB124C" w:rsidRDefault="003447D9" w:rsidP="003447D9">
            <w:pPr>
              <w:spacing w:line="360" w:lineRule="auto"/>
              <w:jc w:val="center"/>
              <w:rPr>
                <w:rFonts w:asciiTheme="majorHAnsi" w:hAnsiTheme="majorHAnsi" w:cstheme="majorHAnsi"/>
                <w:sz w:val="22"/>
                <w:szCs w:val="22"/>
              </w:rPr>
            </w:pPr>
          </w:p>
        </w:tc>
        <w:tc>
          <w:tcPr>
            <w:tcW w:w="2977" w:type="dxa"/>
            <w:shd w:val="clear" w:color="auto" w:fill="auto"/>
            <w:vAlign w:val="center"/>
          </w:tcPr>
          <w:p w14:paraId="193170A0" w14:textId="77777777" w:rsidR="003447D9" w:rsidRPr="00DB124C" w:rsidRDefault="003447D9" w:rsidP="003447D9">
            <w:pPr>
              <w:spacing w:line="360" w:lineRule="auto"/>
              <w:rPr>
                <w:rFonts w:asciiTheme="majorHAnsi" w:hAnsiTheme="majorHAnsi" w:cstheme="majorHAnsi"/>
                <w:sz w:val="22"/>
                <w:szCs w:val="22"/>
              </w:rPr>
            </w:pPr>
          </w:p>
        </w:tc>
      </w:tr>
      <w:tr w:rsidR="003447D9" w:rsidRPr="00DB124C" w14:paraId="711D93FE" w14:textId="77777777" w:rsidTr="003447D9">
        <w:trPr>
          <w:gridAfter w:val="1"/>
          <w:wAfter w:w="160" w:type="dxa"/>
          <w:trHeight w:val="397"/>
        </w:trPr>
        <w:tc>
          <w:tcPr>
            <w:tcW w:w="4253" w:type="dxa"/>
            <w:shd w:val="clear" w:color="auto" w:fill="auto"/>
            <w:vAlign w:val="center"/>
          </w:tcPr>
          <w:p w14:paraId="438E2D1F" w14:textId="77777777" w:rsidR="003447D9" w:rsidRPr="00DB124C" w:rsidRDefault="003447D9" w:rsidP="003447D9">
            <w:pPr>
              <w:spacing w:line="360" w:lineRule="auto"/>
              <w:rPr>
                <w:rFonts w:asciiTheme="majorHAnsi" w:hAnsiTheme="majorHAnsi" w:cstheme="majorHAnsi"/>
                <w:sz w:val="22"/>
                <w:szCs w:val="22"/>
              </w:rPr>
            </w:pPr>
          </w:p>
        </w:tc>
        <w:tc>
          <w:tcPr>
            <w:tcW w:w="1559" w:type="dxa"/>
            <w:gridSpan w:val="2"/>
            <w:shd w:val="clear" w:color="auto" w:fill="auto"/>
            <w:vAlign w:val="center"/>
          </w:tcPr>
          <w:p w14:paraId="4065DE78" w14:textId="77777777" w:rsidR="003447D9" w:rsidRPr="00DB124C" w:rsidRDefault="003447D9" w:rsidP="003447D9">
            <w:pPr>
              <w:spacing w:line="360" w:lineRule="auto"/>
              <w:jc w:val="center"/>
              <w:rPr>
                <w:rFonts w:asciiTheme="majorHAnsi" w:hAnsiTheme="majorHAnsi" w:cstheme="majorHAnsi"/>
                <w:sz w:val="22"/>
                <w:szCs w:val="22"/>
              </w:rPr>
            </w:pPr>
          </w:p>
        </w:tc>
        <w:tc>
          <w:tcPr>
            <w:tcW w:w="2977" w:type="dxa"/>
            <w:shd w:val="clear" w:color="auto" w:fill="auto"/>
            <w:vAlign w:val="center"/>
          </w:tcPr>
          <w:p w14:paraId="1F148420" w14:textId="77777777" w:rsidR="003447D9" w:rsidRPr="00DB124C" w:rsidRDefault="003447D9" w:rsidP="003447D9">
            <w:pPr>
              <w:spacing w:line="360" w:lineRule="auto"/>
              <w:rPr>
                <w:rFonts w:asciiTheme="majorHAnsi" w:hAnsiTheme="majorHAnsi" w:cstheme="majorHAnsi"/>
                <w:sz w:val="22"/>
                <w:szCs w:val="22"/>
              </w:rPr>
            </w:pPr>
          </w:p>
        </w:tc>
      </w:tr>
      <w:tr w:rsidR="003447D9" w:rsidRPr="00DB124C" w14:paraId="7F0679CD" w14:textId="77777777" w:rsidTr="003447D9">
        <w:trPr>
          <w:gridAfter w:val="1"/>
          <w:wAfter w:w="160" w:type="dxa"/>
          <w:trHeight w:val="397"/>
        </w:trPr>
        <w:tc>
          <w:tcPr>
            <w:tcW w:w="4253" w:type="dxa"/>
            <w:shd w:val="clear" w:color="auto" w:fill="auto"/>
            <w:vAlign w:val="center"/>
          </w:tcPr>
          <w:p w14:paraId="16C36559" w14:textId="77777777" w:rsidR="003447D9" w:rsidRPr="00DB124C" w:rsidRDefault="003447D9" w:rsidP="003447D9">
            <w:pPr>
              <w:spacing w:line="360" w:lineRule="auto"/>
              <w:rPr>
                <w:rFonts w:asciiTheme="majorHAnsi" w:hAnsiTheme="majorHAnsi" w:cstheme="majorHAnsi"/>
                <w:sz w:val="22"/>
                <w:szCs w:val="22"/>
              </w:rPr>
            </w:pPr>
          </w:p>
        </w:tc>
        <w:tc>
          <w:tcPr>
            <w:tcW w:w="1559" w:type="dxa"/>
            <w:gridSpan w:val="2"/>
            <w:shd w:val="clear" w:color="auto" w:fill="auto"/>
            <w:vAlign w:val="center"/>
          </w:tcPr>
          <w:p w14:paraId="6113B45D" w14:textId="77777777" w:rsidR="003447D9" w:rsidRPr="00DB124C" w:rsidRDefault="003447D9" w:rsidP="003447D9">
            <w:pPr>
              <w:spacing w:line="360" w:lineRule="auto"/>
              <w:jc w:val="center"/>
              <w:rPr>
                <w:rFonts w:asciiTheme="majorHAnsi" w:hAnsiTheme="majorHAnsi" w:cstheme="majorHAnsi"/>
                <w:sz w:val="22"/>
                <w:szCs w:val="22"/>
              </w:rPr>
            </w:pPr>
          </w:p>
        </w:tc>
        <w:tc>
          <w:tcPr>
            <w:tcW w:w="2977" w:type="dxa"/>
            <w:shd w:val="clear" w:color="auto" w:fill="auto"/>
            <w:vAlign w:val="center"/>
          </w:tcPr>
          <w:p w14:paraId="4BFB33FE" w14:textId="77777777" w:rsidR="003447D9" w:rsidRPr="00DB124C" w:rsidRDefault="003447D9" w:rsidP="003447D9">
            <w:pPr>
              <w:spacing w:line="360" w:lineRule="auto"/>
              <w:rPr>
                <w:rFonts w:asciiTheme="majorHAnsi" w:hAnsiTheme="majorHAnsi" w:cstheme="majorHAnsi"/>
                <w:sz w:val="22"/>
                <w:szCs w:val="22"/>
              </w:rPr>
            </w:pPr>
          </w:p>
        </w:tc>
      </w:tr>
      <w:tr w:rsidR="003447D9" w:rsidRPr="00DB124C" w14:paraId="33A7BCF6" w14:textId="77777777" w:rsidTr="003447D9">
        <w:trPr>
          <w:gridAfter w:val="1"/>
          <w:wAfter w:w="160" w:type="dxa"/>
          <w:trHeight w:val="397"/>
        </w:trPr>
        <w:tc>
          <w:tcPr>
            <w:tcW w:w="4253" w:type="dxa"/>
            <w:shd w:val="clear" w:color="auto" w:fill="auto"/>
            <w:vAlign w:val="center"/>
          </w:tcPr>
          <w:p w14:paraId="367BA835" w14:textId="77777777" w:rsidR="003447D9" w:rsidRPr="00DB124C" w:rsidRDefault="003447D9" w:rsidP="003447D9">
            <w:pPr>
              <w:spacing w:line="360" w:lineRule="auto"/>
              <w:rPr>
                <w:rFonts w:asciiTheme="majorHAnsi" w:hAnsiTheme="majorHAnsi" w:cstheme="majorHAnsi"/>
                <w:sz w:val="22"/>
                <w:szCs w:val="22"/>
              </w:rPr>
            </w:pPr>
          </w:p>
        </w:tc>
        <w:tc>
          <w:tcPr>
            <w:tcW w:w="1559" w:type="dxa"/>
            <w:gridSpan w:val="2"/>
            <w:shd w:val="clear" w:color="auto" w:fill="auto"/>
            <w:vAlign w:val="center"/>
          </w:tcPr>
          <w:p w14:paraId="40F0C11C" w14:textId="77777777" w:rsidR="003447D9" w:rsidRPr="00DB124C" w:rsidRDefault="003447D9" w:rsidP="003447D9">
            <w:pPr>
              <w:spacing w:line="360" w:lineRule="auto"/>
              <w:jc w:val="center"/>
              <w:rPr>
                <w:rFonts w:asciiTheme="majorHAnsi" w:hAnsiTheme="majorHAnsi" w:cstheme="majorHAnsi"/>
                <w:sz w:val="22"/>
                <w:szCs w:val="22"/>
              </w:rPr>
            </w:pPr>
          </w:p>
        </w:tc>
        <w:tc>
          <w:tcPr>
            <w:tcW w:w="2977" w:type="dxa"/>
            <w:shd w:val="clear" w:color="auto" w:fill="auto"/>
            <w:vAlign w:val="center"/>
          </w:tcPr>
          <w:p w14:paraId="6F2D306D" w14:textId="77777777" w:rsidR="003447D9" w:rsidRPr="00DB124C" w:rsidRDefault="003447D9" w:rsidP="003447D9">
            <w:pPr>
              <w:spacing w:line="360" w:lineRule="auto"/>
              <w:rPr>
                <w:rFonts w:asciiTheme="majorHAnsi" w:hAnsiTheme="majorHAnsi" w:cstheme="majorHAnsi"/>
                <w:sz w:val="22"/>
                <w:szCs w:val="22"/>
              </w:rPr>
            </w:pPr>
          </w:p>
        </w:tc>
      </w:tr>
      <w:tr w:rsidR="003447D9" w:rsidRPr="00DB124C" w14:paraId="1A2B50BA" w14:textId="77777777" w:rsidTr="003447D9">
        <w:trPr>
          <w:gridAfter w:val="1"/>
          <w:wAfter w:w="160" w:type="dxa"/>
          <w:trHeight w:val="397"/>
        </w:trPr>
        <w:tc>
          <w:tcPr>
            <w:tcW w:w="4253" w:type="dxa"/>
            <w:shd w:val="clear" w:color="auto" w:fill="auto"/>
            <w:vAlign w:val="center"/>
          </w:tcPr>
          <w:p w14:paraId="4508EA7B" w14:textId="77777777" w:rsidR="003447D9" w:rsidRPr="00DB124C" w:rsidRDefault="003447D9" w:rsidP="003447D9">
            <w:pPr>
              <w:spacing w:line="360" w:lineRule="auto"/>
              <w:rPr>
                <w:rFonts w:asciiTheme="majorHAnsi" w:hAnsiTheme="majorHAnsi" w:cstheme="majorHAnsi"/>
                <w:sz w:val="22"/>
                <w:szCs w:val="22"/>
              </w:rPr>
            </w:pPr>
          </w:p>
        </w:tc>
        <w:tc>
          <w:tcPr>
            <w:tcW w:w="1559" w:type="dxa"/>
            <w:gridSpan w:val="2"/>
            <w:shd w:val="clear" w:color="auto" w:fill="auto"/>
            <w:vAlign w:val="center"/>
          </w:tcPr>
          <w:p w14:paraId="0218449B" w14:textId="77777777" w:rsidR="003447D9" w:rsidRPr="00DB124C" w:rsidRDefault="003447D9" w:rsidP="003447D9">
            <w:pPr>
              <w:spacing w:line="360" w:lineRule="auto"/>
              <w:jc w:val="center"/>
              <w:rPr>
                <w:rFonts w:asciiTheme="majorHAnsi" w:hAnsiTheme="majorHAnsi" w:cstheme="majorHAnsi"/>
                <w:sz w:val="22"/>
                <w:szCs w:val="22"/>
              </w:rPr>
            </w:pPr>
          </w:p>
        </w:tc>
        <w:tc>
          <w:tcPr>
            <w:tcW w:w="2977" w:type="dxa"/>
            <w:shd w:val="clear" w:color="auto" w:fill="auto"/>
            <w:vAlign w:val="center"/>
          </w:tcPr>
          <w:p w14:paraId="780CB291" w14:textId="77777777" w:rsidR="003447D9" w:rsidRPr="00DB124C" w:rsidRDefault="003447D9" w:rsidP="003447D9">
            <w:pPr>
              <w:spacing w:line="360" w:lineRule="auto"/>
              <w:rPr>
                <w:rFonts w:asciiTheme="majorHAnsi" w:hAnsiTheme="majorHAnsi" w:cstheme="majorHAnsi"/>
                <w:sz w:val="22"/>
                <w:szCs w:val="22"/>
              </w:rPr>
            </w:pPr>
          </w:p>
        </w:tc>
      </w:tr>
      <w:tr w:rsidR="003447D9" w:rsidRPr="00DB124C" w14:paraId="772647DA" w14:textId="77777777" w:rsidTr="003447D9">
        <w:trPr>
          <w:gridAfter w:val="1"/>
          <w:wAfter w:w="160" w:type="dxa"/>
          <w:trHeight w:val="397"/>
        </w:trPr>
        <w:tc>
          <w:tcPr>
            <w:tcW w:w="4253" w:type="dxa"/>
            <w:shd w:val="clear" w:color="auto" w:fill="auto"/>
            <w:vAlign w:val="center"/>
          </w:tcPr>
          <w:p w14:paraId="26D01BC7" w14:textId="77777777" w:rsidR="003447D9" w:rsidRPr="00DB124C" w:rsidRDefault="003447D9" w:rsidP="003447D9">
            <w:pPr>
              <w:spacing w:line="360" w:lineRule="auto"/>
              <w:rPr>
                <w:rFonts w:asciiTheme="majorHAnsi" w:hAnsiTheme="majorHAnsi" w:cstheme="majorHAnsi"/>
                <w:sz w:val="22"/>
                <w:szCs w:val="22"/>
              </w:rPr>
            </w:pPr>
          </w:p>
        </w:tc>
        <w:tc>
          <w:tcPr>
            <w:tcW w:w="1559" w:type="dxa"/>
            <w:gridSpan w:val="2"/>
            <w:shd w:val="clear" w:color="auto" w:fill="auto"/>
            <w:vAlign w:val="center"/>
          </w:tcPr>
          <w:p w14:paraId="18C66196" w14:textId="77777777" w:rsidR="003447D9" w:rsidRPr="00DB124C" w:rsidRDefault="003447D9" w:rsidP="003447D9">
            <w:pPr>
              <w:spacing w:line="360" w:lineRule="auto"/>
              <w:jc w:val="center"/>
              <w:rPr>
                <w:rFonts w:asciiTheme="majorHAnsi" w:hAnsiTheme="majorHAnsi" w:cstheme="majorHAnsi"/>
                <w:sz w:val="22"/>
                <w:szCs w:val="22"/>
              </w:rPr>
            </w:pPr>
          </w:p>
        </w:tc>
        <w:tc>
          <w:tcPr>
            <w:tcW w:w="2977" w:type="dxa"/>
            <w:shd w:val="clear" w:color="auto" w:fill="auto"/>
            <w:vAlign w:val="center"/>
          </w:tcPr>
          <w:p w14:paraId="0D9A6520" w14:textId="77777777" w:rsidR="003447D9" w:rsidRPr="00DB124C" w:rsidRDefault="003447D9" w:rsidP="003447D9">
            <w:pPr>
              <w:spacing w:line="360" w:lineRule="auto"/>
              <w:rPr>
                <w:rFonts w:asciiTheme="majorHAnsi" w:hAnsiTheme="majorHAnsi" w:cstheme="majorHAnsi"/>
                <w:sz w:val="22"/>
                <w:szCs w:val="22"/>
              </w:rPr>
            </w:pPr>
          </w:p>
        </w:tc>
      </w:tr>
      <w:tr w:rsidR="003447D9" w:rsidRPr="00DB124C" w14:paraId="678D23C9" w14:textId="77777777" w:rsidTr="003447D9">
        <w:trPr>
          <w:gridAfter w:val="1"/>
          <w:wAfter w:w="160" w:type="dxa"/>
          <w:trHeight w:val="397"/>
        </w:trPr>
        <w:tc>
          <w:tcPr>
            <w:tcW w:w="4253" w:type="dxa"/>
            <w:shd w:val="clear" w:color="auto" w:fill="auto"/>
            <w:vAlign w:val="center"/>
          </w:tcPr>
          <w:p w14:paraId="129F5E20" w14:textId="77777777" w:rsidR="003447D9" w:rsidRPr="00DB124C" w:rsidRDefault="003447D9" w:rsidP="003447D9">
            <w:pPr>
              <w:spacing w:line="360" w:lineRule="auto"/>
              <w:rPr>
                <w:rFonts w:asciiTheme="majorHAnsi" w:hAnsiTheme="majorHAnsi" w:cstheme="majorHAnsi"/>
                <w:sz w:val="22"/>
                <w:szCs w:val="22"/>
              </w:rPr>
            </w:pPr>
          </w:p>
        </w:tc>
        <w:tc>
          <w:tcPr>
            <w:tcW w:w="1559" w:type="dxa"/>
            <w:gridSpan w:val="2"/>
            <w:shd w:val="clear" w:color="auto" w:fill="auto"/>
            <w:vAlign w:val="center"/>
          </w:tcPr>
          <w:p w14:paraId="06EAA2B5" w14:textId="77777777" w:rsidR="003447D9" w:rsidRPr="00DB124C" w:rsidRDefault="003447D9" w:rsidP="003447D9">
            <w:pPr>
              <w:spacing w:line="360" w:lineRule="auto"/>
              <w:jc w:val="center"/>
              <w:rPr>
                <w:rFonts w:asciiTheme="majorHAnsi" w:hAnsiTheme="majorHAnsi" w:cstheme="majorHAnsi"/>
                <w:sz w:val="22"/>
                <w:szCs w:val="22"/>
              </w:rPr>
            </w:pPr>
          </w:p>
        </w:tc>
        <w:tc>
          <w:tcPr>
            <w:tcW w:w="2977" w:type="dxa"/>
            <w:shd w:val="clear" w:color="auto" w:fill="auto"/>
            <w:vAlign w:val="center"/>
          </w:tcPr>
          <w:p w14:paraId="7270AC41" w14:textId="77777777" w:rsidR="003447D9" w:rsidRPr="00DB124C" w:rsidRDefault="003447D9" w:rsidP="003447D9">
            <w:pPr>
              <w:spacing w:line="360" w:lineRule="auto"/>
              <w:rPr>
                <w:rFonts w:asciiTheme="majorHAnsi" w:hAnsiTheme="majorHAnsi" w:cstheme="majorHAnsi"/>
                <w:sz w:val="22"/>
                <w:szCs w:val="22"/>
              </w:rPr>
            </w:pPr>
          </w:p>
        </w:tc>
      </w:tr>
      <w:tr w:rsidR="003447D9" w:rsidRPr="00DB124C" w14:paraId="2FD0D83E" w14:textId="77777777" w:rsidTr="003447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332" w:type="dxa"/>
            <w:gridSpan w:val="2"/>
            <w:shd w:val="clear" w:color="auto" w:fill="auto"/>
          </w:tcPr>
          <w:p w14:paraId="2CA2BEB2" w14:textId="77777777" w:rsidR="003447D9" w:rsidRPr="00DB124C" w:rsidRDefault="003447D9" w:rsidP="003447D9">
            <w:pPr>
              <w:spacing w:line="360" w:lineRule="auto"/>
              <w:rPr>
                <w:rFonts w:asciiTheme="majorHAnsi" w:hAnsiTheme="majorHAnsi" w:cstheme="majorHAnsi"/>
                <w:sz w:val="22"/>
                <w:szCs w:val="22"/>
              </w:rPr>
            </w:pPr>
          </w:p>
          <w:p w14:paraId="7A7A82FC" w14:textId="77777777" w:rsidR="003447D9" w:rsidRPr="00DB124C" w:rsidRDefault="003447D9" w:rsidP="003447D9">
            <w:pPr>
              <w:spacing w:line="360" w:lineRule="auto"/>
              <w:rPr>
                <w:rFonts w:asciiTheme="majorHAnsi" w:hAnsiTheme="majorHAnsi" w:cstheme="majorHAnsi"/>
                <w:sz w:val="22"/>
                <w:szCs w:val="22"/>
              </w:rPr>
            </w:pPr>
          </w:p>
        </w:tc>
        <w:tc>
          <w:tcPr>
            <w:tcW w:w="4617" w:type="dxa"/>
            <w:gridSpan w:val="3"/>
            <w:shd w:val="clear" w:color="auto" w:fill="auto"/>
          </w:tcPr>
          <w:p w14:paraId="48FFF2F6" w14:textId="77777777" w:rsidR="003447D9" w:rsidRPr="00DB124C" w:rsidRDefault="003447D9" w:rsidP="003447D9">
            <w:pPr>
              <w:spacing w:line="360" w:lineRule="auto"/>
              <w:rPr>
                <w:rFonts w:asciiTheme="majorHAnsi" w:hAnsiTheme="majorHAnsi" w:cstheme="majorHAnsi"/>
                <w:sz w:val="22"/>
                <w:szCs w:val="22"/>
              </w:rPr>
            </w:pPr>
          </w:p>
          <w:p w14:paraId="1E18931F" w14:textId="77777777" w:rsidR="003447D9" w:rsidRPr="00DB124C" w:rsidRDefault="003447D9" w:rsidP="003447D9">
            <w:pPr>
              <w:spacing w:line="360" w:lineRule="auto"/>
              <w:rPr>
                <w:rFonts w:asciiTheme="majorHAnsi" w:hAnsiTheme="majorHAnsi" w:cstheme="majorHAnsi"/>
                <w:sz w:val="22"/>
                <w:szCs w:val="22"/>
              </w:rPr>
            </w:pPr>
          </w:p>
        </w:tc>
      </w:tr>
    </w:tbl>
    <w:p w14:paraId="7A047D0A" w14:textId="77777777" w:rsidR="003447D9" w:rsidRPr="00DB124C" w:rsidRDefault="003447D9" w:rsidP="003447D9">
      <w:pPr>
        <w:spacing w:line="360" w:lineRule="auto"/>
        <w:ind w:firstLine="142"/>
        <w:rPr>
          <w:rFonts w:asciiTheme="majorHAnsi" w:hAnsiTheme="majorHAnsi" w:cstheme="majorHAnsi"/>
          <w:b/>
          <w:sz w:val="22"/>
          <w:szCs w:val="22"/>
        </w:rPr>
      </w:pPr>
    </w:p>
    <w:p w14:paraId="193DE385" w14:textId="77777777" w:rsidR="003447D9" w:rsidRPr="00DB124C" w:rsidRDefault="003447D9" w:rsidP="003447D9">
      <w:pPr>
        <w:spacing w:line="360" w:lineRule="auto"/>
        <w:ind w:firstLine="142"/>
        <w:rPr>
          <w:rFonts w:asciiTheme="majorHAnsi" w:hAnsiTheme="majorHAnsi" w:cstheme="majorHAnsi"/>
          <w:b/>
          <w:sz w:val="22"/>
          <w:szCs w:val="22"/>
        </w:rPr>
      </w:pPr>
    </w:p>
    <w:tbl>
      <w:tblPr>
        <w:tblpPr w:leftFromText="141" w:rightFromText="141" w:vertAnchor="text" w:horzAnchor="margin" w:tblpY="30"/>
        <w:tblW w:w="8674" w:type="dxa"/>
        <w:tblLook w:val="04A0" w:firstRow="1" w:lastRow="0" w:firstColumn="1" w:lastColumn="0" w:noHBand="0" w:noVBand="1"/>
      </w:tblPr>
      <w:tblGrid>
        <w:gridCol w:w="4337"/>
        <w:gridCol w:w="4337"/>
      </w:tblGrid>
      <w:tr w:rsidR="003447D9" w:rsidRPr="00DB124C" w14:paraId="3881B989" w14:textId="77777777" w:rsidTr="003447D9">
        <w:trPr>
          <w:trHeight w:val="289"/>
        </w:trPr>
        <w:tc>
          <w:tcPr>
            <w:tcW w:w="4337" w:type="dxa"/>
            <w:shd w:val="clear" w:color="auto" w:fill="auto"/>
          </w:tcPr>
          <w:p w14:paraId="764E1498" w14:textId="77777777" w:rsidR="003447D9" w:rsidRPr="00DB124C" w:rsidRDefault="003447D9" w:rsidP="003447D9">
            <w:pPr>
              <w:pStyle w:val="Akapitzlist"/>
              <w:spacing w:line="360" w:lineRule="auto"/>
              <w:ind w:left="0"/>
              <w:jc w:val="center"/>
              <w:rPr>
                <w:rFonts w:asciiTheme="majorHAnsi" w:hAnsiTheme="majorHAnsi" w:cstheme="majorHAnsi"/>
                <w:bCs/>
                <w:iCs/>
                <w:sz w:val="22"/>
                <w:szCs w:val="22"/>
              </w:rPr>
            </w:pPr>
            <w:r w:rsidRPr="00DB124C">
              <w:rPr>
                <w:rFonts w:asciiTheme="majorHAnsi" w:hAnsiTheme="majorHAnsi" w:cstheme="majorHAnsi"/>
                <w:b/>
                <w:sz w:val="22"/>
                <w:szCs w:val="22"/>
              </w:rPr>
              <w:t>WYKONAWCA</w:t>
            </w:r>
          </w:p>
        </w:tc>
        <w:tc>
          <w:tcPr>
            <w:tcW w:w="4337" w:type="dxa"/>
            <w:shd w:val="clear" w:color="auto" w:fill="auto"/>
          </w:tcPr>
          <w:p w14:paraId="2C78FCA9" w14:textId="77777777" w:rsidR="003447D9" w:rsidRPr="00DB124C" w:rsidRDefault="003447D9" w:rsidP="003447D9">
            <w:pPr>
              <w:pStyle w:val="Akapitzlist"/>
              <w:spacing w:line="360" w:lineRule="auto"/>
              <w:ind w:left="0"/>
              <w:jc w:val="center"/>
              <w:rPr>
                <w:rFonts w:asciiTheme="majorHAnsi" w:hAnsiTheme="majorHAnsi" w:cstheme="majorHAnsi"/>
                <w:bCs/>
                <w:iCs/>
                <w:sz w:val="22"/>
                <w:szCs w:val="22"/>
              </w:rPr>
            </w:pPr>
            <w:r w:rsidRPr="00DB124C">
              <w:rPr>
                <w:rFonts w:asciiTheme="majorHAnsi" w:eastAsia="Arial" w:hAnsiTheme="majorHAnsi" w:cstheme="majorHAnsi"/>
                <w:b/>
                <w:sz w:val="22"/>
                <w:szCs w:val="22"/>
              </w:rPr>
              <w:t>ZAMAWIAJĄCY</w:t>
            </w:r>
          </w:p>
        </w:tc>
      </w:tr>
    </w:tbl>
    <w:tbl>
      <w:tblPr>
        <w:tblpPr w:leftFromText="141" w:rightFromText="141" w:vertAnchor="text" w:horzAnchor="margin" w:tblpY="446"/>
        <w:tblW w:w="8960" w:type="dxa"/>
        <w:tblLook w:val="04A0" w:firstRow="1" w:lastRow="0" w:firstColumn="1" w:lastColumn="0" w:noHBand="0" w:noVBand="1"/>
      </w:tblPr>
      <w:tblGrid>
        <w:gridCol w:w="4480"/>
        <w:gridCol w:w="4480"/>
      </w:tblGrid>
      <w:tr w:rsidR="003447D9" w:rsidRPr="00DB124C" w14:paraId="5311FA95" w14:textId="77777777" w:rsidTr="003447D9">
        <w:trPr>
          <w:trHeight w:val="846"/>
        </w:trPr>
        <w:tc>
          <w:tcPr>
            <w:tcW w:w="4480" w:type="dxa"/>
            <w:shd w:val="clear" w:color="auto" w:fill="auto"/>
            <w:vAlign w:val="bottom"/>
          </w:tcPr>
          <w:p w14:paraId="63B783F3" w14:textId="29F9D8FE" w:rsidR="003447D9" w:rsidRPr="00DB124C" w:rsidRDefault="003447D9" w:rsidP="003447D9">
            <w:pPr>
              <w:pStyle w:val="Akapitzlist"/>
              <w:spacing w:line="360" w:lineRule="auto"/>
              <w:ind w:left="0"/>
              <w:jc w:val="center"/>
              <w:rPr>
                <w:rFonts w:asciiTheme="majorHAnsi" w:hAnsiTheme="majorHAnsi" w:cstheme="majorHAnsi"/>
                <w:bCs/>
                <w:iCs/>
                <w:sz w:val="22"/>
                <w:szCs w:val="22"/>
              </w:rPr>
            </w:pPr>
          </w:p>
        </w:tc>
        <w:tc>
          <w:tcPr>
            <w:tcW w:w="4480" w:type="dxa"/>
            <w:shd w:val="clear" w:color="auto" w:fill="auto"/>
            <w:vAlign w:val="bottom"/>
          </w:tcPr>
          <w:p w14:paraId="124DF08D" w14:textId="6AAB9DDC" w:rsidR="003447D9" w:rsidRPr="00DB124C" w:rsidRDefault="003447D9" w:rsidP="003447D9">
            <w:pPr>
              <w:pStyle w:val="Akapitzlist"/>
              <w:spacing w:line="360" w:lineRule="auto"/>
              <w:ind w:left="0"/>
              <w:jc w:val="center"/>
              <w:rPr>
                <w:rFonts w:asciiTheme="majorHAnsi" w:hAnsiTheme="majorHAnsi" w:cstheme="majorHAnsi"/>
                <w:bCs/>
                <w:iCs/>
                <w:sz w:val="22"/>
                <w:szCs w:val="22"/>
              </w:rPr>
            </w:pPr>
          </w:p>
        </w:tc>
      </w:tr>
      <w:tr w:rsidR="003447D9" w:rsidRPr="00DB124C" w14:paraId="0F7DDFE0" w14:textId="77777777" w:rsidTr="003447D9">
        <w:trPr>
          <w:trHeight w:val="1283"/>
        </w:trPr>
        <w:tc>
          <w:tcPr>
            <w:tcW w:w="4480" w:type="dxa"/>
            <w:shd w:val="clear" w:color="auto" w:fill="auto"/>
            <w:vAlign w:val="bottom"/>
          </w:tcPr>
          <w:p w14:paraId="73C70A28" w14:textId="232286B7" w:rsidR="003447D9" w:rsidRPr="00DB124C" w:rsidRDefault="003447D9" w:rsidP="003447D9">
            <w:pPr>
              <w:pStyle w:val="Akapitzlist"/>
              <w:spacing w:line="360" w:lineRule="auto"/>
              <w:ind w:left="0"/>
              <w:jc w:val="center"/>
              <w:rPr>
                <w:rFonts w:asciiTheme="majorHAnsi" w:hAnsiTheme="majorHAnsi" w:cstheme="majorHAnsi"/>
                <w:bCs/>
                <w:iCs/>
                <w:sz w:val="22"/>
                <w:szCs w:val="22"/>
              </w:rPr>
            </w:pPr>
          </w:p>
        </w:tc>
        <w:tc>
          <w:tcPr>
            <w:tcW w:w="4480" w:type="dxa"/>
            <w:shd w:val="clear" w:color="auto" w:fill="auto"/>
            <w:vAlign w:val="bottom"/>
          </w:tcPr>
          <w:p w14:paraId="35DD8D2E" w14:textId="06A052B8" w:rsidR="003447D9" w:rsidRPr="00DB124C" w:rsidRDefault="003447D9" w:rsidP="003447D9">
            <w:pPr>
              <w:pStyle w:val="Akapitzlist"/>
              <w:spacing w:line="360" w:lineRule="auto"/>
              <w:ind w:left="0"/>
              <w:jc w:val="center"/>
              <w:rPr>
                <w:rFonts w:asciiTheme="majorHAnsi" w:hAnsiTheme="majorHAnsi" w:cstheme="majorHAnsi"/>
                <w:bCs/>
                <w:iCs/>
                <w:sz w:val="22"/>
                <w:szCs w:val="22"/>
              </w:rPr>
            </w:pPr>
          </w:p>
        </w:tc>
      </w:tr>
    </w:tbl>
    <w:p w14:paraId="6B0256C2" w14:textId="77777777" w:rsidR="003447D9" w:rsidRPr="00DB124C" w:rsidRDefault="003447D9" w:rsidP="003447D9">
      <w:pPr>
        <w:spacing w:line="360" w:lineRule="auto"/>
        <w:jc w:val="right"/>
        <w:rPr>
          <w:rFonts w:asciiTheme="majorHAnsi" w:hAnsiTheme="majorHAnsi" w:cstheme="majorHAnsi"/>
          <w:b/>
          <w:i/>
          <w:sz w:val="22"/>
          <w:szCs w:val="22"/>
        </w:rPr>
      </w:pPr>
      <w:r w:rsidRPr="00DB124C">
        <w:rPr>
          <w:rFonts w:asciiTheme="majorHAnsi" w:hAnsiTheme="majorHAnsi" w:cstheme="majorHAnsi"/>
          <w:b/>
          <w:i/>
          <w:sz w:val="22"/>
          <w:szCs w:val="22"/>
        </w:rPr>
        <w:br/>
      </w:r>
      <w:r w:rsidRPr="00DB124C">
        <w:rPr>
          <w:rFonts w:asciiTheme="majorHAnsi" w:hAnsiTheme="majorHAnsi" w:cstheme="majorHAnsi"/>
          <w:b/>
          <w:i/>
          <w:sz w:val="22"/>
          <w:szCs w:val="22"/>
        </w:rPr>
        <w:br/>
      </w:r>
      <w:r w:rsidRPr="00DB124C">
        <w:rPr>
          <w:rFonts w:asciiTheme="majorHAnsi" w:hAnsiTheme="majorHAnsi" w:cstheme="majorHAnsi"/>
          <w:b/>
          <w:i/>
          <w:sz w:val="22"/>
          <w:szCs w:val="22"/>
        </w:rPr>
        <w:br/>
      </w:r>
    </w:p>
    <w:p w14:paraId="53C74E21" w14:textId="487A380D" w:rsidR="003447D9" w:rsidRPr="00DB124C" w:rsidRDefault="003447D9" w:rsidP="003447D9">
      <w:pPr>
        <w:spacing w:line="360" w:lineRule="auto"/>
        <w:contextualSpacing/>
        <w:jc w:val="right"/>
        <w:rPr>
          <w:rFonts w:asciiTheme="majorHAnsi" w:hAnsiTheme="majorHAnsi" w:cstheme="majorHAnsi"/>
          <w:b/>
          <w:i/>
          <w:sz w:val="22"/>
          <w:szCs w:val="22"/>
        </w:rPr>
      </w:pPr>
      <w:r w:rsidRPr="00DB124C">
        <w:rPr>
          <w:rFonts w:asciiTheme="majorHAnsi" w:hAnsiTheme="majorHAnsi" w:cstheme="majorHAnsi"/>
          <w:b/>
          <w:i/>
          <w:sz w:val="22"/>
          <w:szCs w:val="22"/>
        </w:rPr>
        <w:br w:type="page"/>
      </w:r>
      <w:r w:rsidRPr="00DB124C">
        <w:rPr>
          <w:rFonts w:asciiTheme="majorHAnsi" w:hAnsiTheme="majorHAnsi" w:cstheme="majorHAnsi"/>
          <w:b/>
          <w:i/>
          <w:sz w:val="22"/>
          <w:szCs w:val="22"/>
        </w:rPr>
        <w:lastRenderedPageBreak/>
        <w:t>Załącznik nr 4 do Umowy nr PGE/</w:t>
      </w:r>
      <w:r w:rsidR="00B6338A">
        <w:rPr>
          <w:rFonts w:asciiTheme="majorHAnsi" w:hAnsiTheme="majorHAnsi" w:cstheme="majorHAnsi"/>
          <w:b/>
          <w:i/>
          <w:sz w:val="22"/>
          <w:szCs w:val="22"/>
        </w:rPr>
        <w:t xml:space="preserve">  </w:t>
      </w:r>
    </w:p>
    <w:p w14:paraId="200D395B" w14:textId="77777777" w:rsidR="003447D9" w:rsidRPr="00DB124C" w:rsidRDefault="003447D9" w:rsidP="003447D9">
      <w:pPr>
        <w:spacing w:line="360" w:lineRule="auto"/>
        <w:jc w:val="right"/>
        <w:rPr>
          <w:rFonts w:asciiTheme="majorHAnsi" w:eastAsia="Calibri" w:hAnsiTheme="majorHAnsi" w:cstheme="majorHAnsi"/>
          <w:b/>
          <w:bCs/>
          <w:sz w:val="22"/>
          <w:szCs w:val="22"/>
          <w:lang w:eastAsia="en-US"/>
        </w:rPr>
      </w:pPr>
    </w:p>
    <w:p w14:paraId="365E2B14" w14:textId="3A0F9EDA" w:rsidR="003447D9" w:rsidRPr="00DB124C" w:rsidRDefault="003447D9" w:rsidP="003447D9">
      <w:pPr>
        <w:spacing w:line="360" w:lineRule="auto"/>
        <w:contextualSpacing/>
        <w:jc w:val="center"/>
        <w:rPr>
          <w:rFonts w:asciiTheme="majorHAnsi" w:eastAsia="Calibri" w:hAnsiTheme="majorHAnsi" w:cstheme="majorHAnsi"/>
          <w:b/>
          <w:bCs/>
          <w:sz w:val="22"/>
          <w:szCs w:val="22"/>
          <w:lang w:eastAsia="en-US"/>
        </w:rPr>
      </w:pPr>
      <w:r w:rsidRPr="00DB124C">
        <w:rPr>
          <w:rFonts w:asciiTheme="majorHAnsi" w:eastAsia="Calibri" w:hAnsiTheme="majorHAnsi" w:cstheme="majorHAnsi"/>
          <w:b/>
          <w:bCs/>
          <w:sz w:val="22"/>
          <w:szCs w:val="22"/>
          <w:lang w:eastAsia="en-US"/>
        </w:rPr>
        <w:t>ADRESY WYSYŁKOWE ORAZ DANE DO FAKTUROWANIA</w:t>
      </w:r>
    </w:p>
    <w:p w14:paraId="55A781FF" w14:textId="77777777" w:rsidR="003447D9" w:rsidRPr="00DB124C" w:rsidRDefault="003447D9" w:rsidP="003447D9">
      <w:pPr>
        <w:spacing w:line="360" w:lineRule="auto"/>
        <w:contextualSpacing/>
        <w:jc w:val="center"/>
        <w:rPr>
          <w:rFonts w:asciiTheme="majorHAnsi" w:eastAsia="Calibri" w:hAnsiTheme="majorHAnsi" w:cstheme="majorHAnsi"/>
          <w:b/>
          <w:bCs/>
          <w:sz w:val="22"/>
          <w:szCs w:val="22"/>
          <w:lang w:eastAsia="en-US"/>
        </w:rPr>
      </w:pPr>
    </w:p>
    <w:p w14:paraId="1632E46A" w14:textId="77777777" w:rsidR="003447D9" w:rsidRPr="00EE0655" w:rsidRDefault="003447D9" w:rsidP="00141CB9">
      <w:pPr>
        <w:pStyle w:val="Akapitzlist"/>
        <w:numPr>
          <w:ilvl w:val="0"/>
          <w:numId w:val="30"/>
        </w:numPr>
        <w:spacing w:line="360" w:lineRule="auto"/>
        <w:ind w:left="284" w:hanging="284"/>
        <w:contextualSpacing/>
        <w:rPr>
          <w:rFonts w:asciiTheme="majorHAnsi" w:hAnsiTheme="majorHAnsi" w:cstheme="majorHAnsi"/>
          <w:b/>
          <w:bCs/>
          <w:sz w:val="22"/>
          <w:szCs w:val="22"/>
        </w:rPr>
      </w:pPr>
      <w:r w:rsidRPr="00EE0655">
        <w:rPr>
          <w:rFonts w:asciiTheme="majorHAnsi" w:hAnsiTheme="majorHAnsi" w:cstheme="majorHAnsi"/>
          <w:b/>
          <w:bCs/>
          <w:sz w:val="22"/>
          <w:szCs w:val="22"/>
        </w:rPr>
        <w:t>Adres wysyłkowy, dane do fakturowania PGE Energia Ciepła S.A.:</w:t>
      </w:r>
    </w:p>
    <w:tbl>
      <w:tblPr>
        <w:tblW w:w="9480" w:type="dxa"/>
        <w:tblInd w:w="65" w:type="dxa"/>
        <w:tblCellMar>
          <w:left w:w="70" w:type="dxa"/>
          <w:right w:w="70" w:type="dxa"/>
        </w:tblCellMar>
        <w:tblLook w:val="04A0" w:firstRow="1" w:lastRow="0" w:firstColumn="1" w:lastColumn="0" w:noHBand="0" w:noVBand="1"/>
      </w:tblPr>
      <w:tblGrid>
        <w:gridCol w:w="9480"/>
      </w:tblGrid>
      <w:tr w:rsidR="003447D9" w:rsidRPr="00EE0655" w14:paraId="4DE206E4" w14:textId="77777777" w:rsidTr="003447D9">
        <w:trPr>
          <w:trHeight w:val="315"/>
        </w:trPr>
        <w:tc>
          <w:tcPr>
            <w:tcW w:w="9480" w:type="dxa"/>
            <w:tcBorders>
              <w:top w:val="nil"/>
              <w:left w:val="nil"/>
              <w:bottom w:val="nil"/>
              <w:right w:val="nil"/>
            </w:tcBorders>
            <w:shd w:val="clear" w:color="auto" w:fill="auto"/>
            <w:noWrap/>
            <w:vAlign w:val="center"/>
            <w:hideMark/>
          </w:tcPr>
          <w:p w14:paraId="1C81173B" w14:textId="5D65E027" w:rsidR="00292EF9" w:rsidRPr="00793673" w:rsidRDefault="00055078" w:rsidP="00292EF9">
            <w:pPr>
              <w:spacing w:line="276" w:lineRule="auto"/>
              <w:rPr>
                <w:rFonts w:asciiTheme="majorHAnsi" w:hAnsiTheme="majorHAnsi" w:cstheme="majorHAnsi"/>
                <w:sz w:val="22"/>
                <w:szCs w:val="22"/>
              </w:rPr>
            </w:pPr>
            <w:r w:rsidRPr="00793673">
              <w:rPr>
                <w:rFonts w:asciiTheme="majorHAnsi" w:hAnsiTheme="majorHAnsi" w:cstheme="majorHAnsi"/>
                <w:sz w:val="22"/>
                <w:szCs w:val="22"/>
              </w:rPr>
              <w:t xml:space="preserve">W przypadku konieczności doręczenia faktur poza </w:t>
            </w:r>
            <w:proofErr w:type="spellStart"/>
            <w:r w:rsidRPr="00793673">
              <w:rPr>
                <w:rFonts w:asciiTheme="majorHAnsi" w:hAnsiTheme="majorHAnsi" w:cstheme="majorHAnsi"/>
                <w:sz w:val="22"/>
                <w:szCs w:val="22"/>
              </w:rPr>
              <w:t>KSeF</w:t>
            </w:r>
            <w:proofErr w:type="spellEnd"/>
            <w:r w:rsidRPr="00793673">
              <w:rPr>
                <w:rFonts w:asciiTheme="majorHAnsi" w:hAnsiTheme="majorHAnsi" w:cstheme="majorHAnsi"/>
                <w:sz w:val="22"/>
                <w:szCs w:val="22"/>
              </w:rPr>
              <w:t xml:space="preserve"> będą one przesyłane na adres</w:t>
            </w:r>
            <w:r w:rsidR="00292EF9" w:rsidRPr="00793673">
              <w:rPr>
                <w:rFonts w:asciiTheme="majorHAnsi" w:hAnsiTheme="majorHAnsi" w:cstheme="majorHAnsi"/>
                <w:sz w:val="22"/>
                <w:szCs w:val="22"/>
              </w:rPr>
              <w:t>:</w:t>
            </w:r>
          </w:p>
          <w:p w14:paraId="4067FC75" w14:textId="77777777" w:rsidR="00292EF9" w:rsidRPr="00793673" w:rsidRDefault="00292EF9" w:rsidP="00292EF9">
            <w:pPr>
              <w:spacing w:line="276" w:lineRule="auto"/>
              <w:rPr>
                <w:rFonts w:asciiTheme="majorHAnsi" w:hAnsiTheme="majorHAnsi" w:cstheme="majorHAnsi"/>
                <w:sz w:val="22"/>
                <w:szCs w:val="22"/>
              </w:rPr>
            </w:pPr>
          </w:p>
          <w:p w14:paraId="397162A4" w14:textId="0EEB9854" w:rsidR="003447D9" w:rsidRPr="00793673" w:rsidRDefault="003447D9" w:rsidP="00141CB9">
            <w:pPr>
              <w:pStyle w:val="Akapitzlist"/>
              <w:numPr>
                <w:ilvl w:val="1"/>
                <w:numId w:val="50"/>
              </w:numPr>
              <w:spacing w:line="276" w:lineRule="auto"/>
              <w:rPr>
                <w:rFonts w:asciiTheme="majorHAnsi" w:hAnsiTheme="majorHAnsi" w:cstheme="majorHAnsi"/>
                <w:sz w:val="22"/>
                <w:szCs w:val="22"/>
              </w:rPr>
            </w:pPr>
            <w:r w:rsidRPr="00793673">
              <w:rPr>
                <w:rFonts w:asciiTheme="majorHAnsi" w:hAnsiTheme="majorHAnsi" w:cstheme="majorHAnsi"/>
                <w:sz w:val="22"/>
                <w:szCs w:val="22"/>
              </w:rPr>
              <w:t xml:space="preserve">Faktury VAT </w:t>
            </w:r>
            <w:r w:rsidR="00292EF9" w:rsidRPr="00EE0655">
              <w:rPr>
                <w:rFonts w:asciiTheme="majorHAnsi" w:hAnsiTheme="majorHAnsi" w:cstheme="majorHAnsi"/>
                <w:b/>
                <w:bCs/>
                <w:sz w:val="22"/>
                <w:szCs w:val="22"/>
              </w:rPr>
              <w:t>w formie papierowej</w:t>
            </w:r>
            <w:r w:rsidR="00292EF9" w:rsidRPr="00793673">
              <w:rPr>
                <w:rFonts w:asciiTheme="majorHAnsi" w:hAnsiTheme="majorHAnsi" w:cstheme="majorHAnsi"/>
                <w:sz w:val="22"/>
                <w:szCs w:val="22"/>
              </w:rPr>
              <w:t xml:space="preserve"> należy kierować</w:t>
            </w:r>
            <w:r w:rsidRPr="00793673">
              <w:rPr>
                <w:rFonts w:asciiTheme="majorHAnsi" w:hAnsiTheme="majorHAnsi" w:cstheme="majorHAnsi"/>
                <w:sz w:val="22"/>
                <w:szCs w:val="22"/>
              </w:rPr>
              <w:t xml:space="preserve"> na adres:</w:t>
            </w:r>
          </w:p>
        </w:tc>
      </w:tr>
      <w:tr w:rsidR="003447D9" w:rsidRPr="00EE0655" w14:paraId="0C8D4673" w14:textId="77777777" w:rsidTr="003447D9">
        <w:trPr>
          <w:trHeight w:val="300"/>
        </w:trPr>
        <w:tc>
          <w:tcPr>
            <w:tcW w:w="9480" w:type="dxa"/>
            <w:tcBorders>
              <w:top w:val="nil"/>
              <w:left w:val="nil"/>
              <w:bottom w:val="nil"/>
              <w:right w:val="nil"/>
            </w:tcBorders>
            <w:shd w:val="clear" w:color="auto" w:fill="auto"/>
            <w:noWrap/>
            <w:vAlign w:val="bottom"/>
            <w:hideMark/>
          </w:tcPr>
          <w:p w14:paraId="732F4672" w14:textId="7F3F910C" w:rsidR="003447D9" w:rsidRPr="00793673" w:rsidRDefault="00AD6B66" w:rsidP="00793673">
            <w:pPr>
              <w:shd w:val="clear" w:color="auto" w:fill="FFFFFF"/>
              <w:spacing w:line="360" w:lineRule="auto"/>
              <w:ind w:left="721"/>
              <w:rPr>
                <w:rFonts w:asciiTheme="majorHAnsi" w:hAnsiTheme="majorHAnsi" w:cstheme="majorHAnsi"/>
                <w:sz w:val="22"/>
                <w:szCs w:val="22"/>
                <w:lang w:eastAsia="en-US"/>
              </w:rPr>
            </w:pPr>
            <w:proofErr w:type="spellStart"/>
            <w:r w:rsidRPr="00793673">
              <w:rPr>
                <w:rFonts w:asciiTheme="majorHAnsi" w:hAnsiTheme="majorHAnsi" w:cstheme="majorHAnsi"/>
                <w:sz w:val="22"/>
                <w:szCs w:val="22"/>
                <w:lang w:eastAsia="en-US"/>
              </w:rPr>
              <w:t>Arachid</w:t>
            </w:r>
            <w:r w:rsidR="00FA261D" w:rsidRPr="00793673">
              <w:rPr>
                <w:rFonts w:asciiTheme="majorHAnsi" w:hAnsiTheme="majorHAnsi" w:cstheme="majorHAnsi"/>
                <w:sz w:val="22"/>
                <w:szCs w:val="22"/>
                <w:lang w:eastAsia="en-US"/>
              </w:rPr>
              <w:t>oc</w:t>
            </w:r>
            <w:proofErr w:type="spellEnd"/>
            <w:r w:rsidR="003447D9" w:rsidRPr="00793673">
              <w:rPr>
                <w:rFonts w:asciiTheme="majorHAnsi" w:hAnsiTheme="majorHAnsi" w:cstheme="majorHAnsi"/>
                <w:sz w:val="22"/>
                <w:szCs w:val="22"/>
                <w:lang w:eastAsia="en-US"/>
              </w:rPr>
              <w:t xml:space="preserve"> S.A.</w:t>
            </w:r>
          </w:p>
          <w:p w14:paraId="77AE79A6" w14:textId="77777777" w:rsidR="003447D9" w:rsidRPr="00793673" w:rsidRDefault="003447D9" w:rsidP="00793673">
            <w:pPr>
              <w:shd w:val="clear" w:color="auto" w:fill="FFFFFF"/>
              <w:spacing w:line="360" w:lineRule="auto"/>
              <w:ind w:left="721"/>
              <w:rPr>
                <w:rFonts w:asciiTheme="majorHAnsi" w:hAnsiTheme="majorHAnsi" w:cstheme="majorHAnsi"/>
                <w:sz w:val="22"/>
                <w:szCs w:val="22"/>
                <w:lang w:eastAsia="en-US"/>
              </w:rPr>
            </w:pPr>
            <w:r w:rsidRPr="00793673">
              <w:rPr>
                <w:rFonts w:asciiTheme="majorHAnsi" w:hAnsiTheme="majorHAnsi" w:cstheme="majorHAnsi"/>
                <w:sz w:val="22"/>
                <w:szCs w:val="22"/>
                <w:lang w:eastAsia="en-US"/>
              </w:rPr>
              <w:t xml:space="preserve">ul. </w:t>
            </w:r>
            <w:proofErr w:type="spellStart"/>
            <w:r w:rsidRPr="00793673">
              <w:rPr>
                <w:rFonts w:asciiTheme="majorHAnsi" w:hAnsiTheme="majorHAnsi" w:cstheme="majorHAnsi"/>
                <w:sz w:val="22"/>
                <w:szCs w:val="22"/>
                <w:lang w:eastAsia="en-US"/>
              </w:rPr>
              <w:t>Niedźwiedziniec</w:t>
            </w:r>
            <w:proofErr w:type="spellEnd"/>
            <w:r w:rsidRPr="00793673">
              <w:rPr>
                <w:rFonts w:asciiTheme="majorHAnsi" w:hAnsiTheme="majorHAnsi" w:cstheme="majorHAnsi"/>
                <w:sz w:val="22"/>
                <w:szCs w:val="22"/>
                <w:lang w:eastAsia="en-US"/>
              </w:rPr>
              <w:t xml:space="preserve"> 10, </w:t>
            </w:r>
          </w:p>
          <w:p w14:paraId="7B7DC76B" w14:textId="77777777" w:rsidR="003447D9" w:rsidRPr="00793673" w:rsidRDefault="003447D9" w:rsidP="00793673">
            <w:pPr>
              <w:shd w:val="clear" w:color="auto" w:fill="FFFFFF"/>
              <w:spacing w:line="360" w:lineRule="auto"/>
              <w:ind w:left="721"/>
              <w:rPr>
                <w:rFonts w:asciiTheme="majorHAnsi" w:hAnsiTheme="majorHAnsi" w:cstheme="majorHAnsi"/>
                <w:sz w:val="22"/>
                <w:szCs w:val="22"/>
                <w:lang w:eastAsia="en-US"/>
              </w:rPr>
            </w:pPr>
            <w:r w:rsidRPr="00793673">
              <w:rPr>
                <w:rFonts w:asciiTheme="majorHAnsi" w:hAnsiTheme="majorHAnsi" w:cstheme="majorHAnsi"/>
                <w:sz w:val="22"/>
                <w:szCs w:val="22"/>
                <w:lang w:eastAsia="en-US"/>
              </w:rPr>
              <w:t>41-506 Chorzów</w:t>
            </w:r>
          </w:p>
          <w:p w14:paraId="693F3FD8" w14:textId="77777777" w:rsidR="003447D9" w:rsidRPr="00793673" w:rsidRDefault="003447D9" w:rsidP="00793673">
            <w:pPr>
              <w:overflowPunct w:val="0"/>
              <w:autoSpaceDE w:val="0"/>
              <w:autoSpaceDN w:val="0"/>
              <w:spacing w:line="360" w:lineRule="auto"/>
              <w:ind w:left="721"/>
              <w:rPr>
                <w:rFonts w:asciiTheme="majorHAnsi" w:hAnsiTheme="majorHAnsi" w:cstheme="majorHAnsi"/>
                <w:sz w:val="22"/>
                <w:szCs w:val="22"/>
                <w:lang w:eastAsia="en-US"/>
              </w:rPr>
            </w:pPr>
            <w:r w:rsidRPr="00793673">
              <w:rPr>
                <w:rFonts w:asciiTheme="majorHAnsi" w:hAnsiTheme="majorHAnsi" w:cstheme="majorHAnsi"/>
                <w:sz w:val="22"/>
                <w:szCs w:val="22"/>
                <w:lang w:eastAsia="en-US"/>
              </w:rPr>
              <w:t>Z dopiskiem dot. PGE</w:t>
            </w:r>
          </w:p>
          <w:p w14:paraId="57091F84" w14:textId="501F98CC" w:rsidR="00292EF9" w:rsidRPr="00793673" w:rsidRDefault="00292EF9" w:rsidP="003447D9">
            <w:pPr>
              <w:overflowPunct w:val="0"/>
              <w:autoSpaceDE w:val="0"/>
              <w:autoSpaceDN w:val="0"/>
              <w:spacing w:line="360" w:lineRule="auto"/>
              <w:rPr>
                <w:rFonts w:asciiTheme="majorHAnsi" w:hAnsiTheme="majorHAnsi" w:cstheme="majorHAnsi"/>
                <w:sz w:val="22"/>
                <w:szCs w:val="22"/>
              </w:rPr>
            </w:pPr>
            <w:r w:rsidRPr="00793673">
              <w:rPr>
                <w:rFonts w:asciiTheme="majorHAnsi" w:hAnsiTheme="majorHAnsi" w:cstheme="majorHAnsi"/>
                <w:sz w:val="22"/>
                <w:szCs w:val="22"/>
              </w:rPr>
              <w:t xml:space="preserve">Oraz ich skan na adres e-mail: </w:t>
            </w:r>
            <w:r w:rsidR="00AD6B66" w:rsidRPr="00793673">
              <w:rPr>
                <w:rFonts w:asciiTheme="majorHAnsi" w:hAnsiTheme="majorHAnsi" w:cstheme="majorHAnsi"/>
                <w:b/>
                <w:sz w:val="22"/>
                <w:szCs w:val="22"/>
              </w:rPr>
              <w:t>surowce.faktury.pgesa@gkpge.pl</w:t>
            </w:r>
            <w:r w:rsidRPr="00793673">
              <w:rPr>
                <w:rFonts w:asciiTheme="majorHAnsi" w:hAnsiTheme="majorHAnsi" w:cstheme="majorHAnsi"/>
                <w:sz w:val="22"/>
                <w:szCs w:val="22"/>
              </w:rPr>
              <w:t xml:space="preserve"> w dniu wystawienia faktury </w:t>
            </w:r>
          </w:p>
          <w:p w14:paraId="2358464A" w14:textId="6D5CDFFC" w:rsidR="00292EF9" w:rsidRPr="00EE0655" w:rsidRDefault="00292EF9" w:rsidP="003447D9">
            <w:pPr>
              <w:overflowPunct w:val="0"/>
              <w:autoSpaceDE w:val="0"/>
              <w:autoSpaceDN w:val="0"/>
              <w:spacing w:line="360" w:lineRule="auto"/>
              <w:rPr>
                <w:rFonts w:asciiTheme="majorHAnsi" w:hAnsiTheme="majorHAnsi" w:cstheme="majorHAnsi"/>
                <w:sz w:val="22"/>
                <w:szCs w:val="22"/>
              </w:rPr>
            </w:pPr>
            <w:r w:rsidRPr="00793673">
              <w:rPr>
                <w:rFonts w:asciiTheme="majorHAnsi" w:hAnsiTheme="majorHAnsi" w:cstheme="majorHAnsi"/>
                <w:sz w:val="22"/>
                <w:szCs w:val="22"/>
              </w:rPr>
              <w:t>albo</w:t>
            </w:r>
          </w:p>
        </w:tc>
      </w:tr>
      <w:tr w:rsidR="003447D9" w:rsidRPr="00EE0655" w14:paraId="47AB7C8D" w14:textId="77777777" w:rsidTr="003447D9">
        <w:trPr>
          <w:trHeight w:val="300"/>
        </w:trPr>
        <w:tc>
          <w:tcPr>
            <w:tcW w:w="9480" w:type="dxa"/>
            <w:tcBorders>
              <w:top w:val="nil"/>
              <w:left w:val="nil"/>
              <w:bottom w:val="nil"/>
              <w:right w:val="nil"/>
            </w:tcBorders>
            <w:shd w:val="clear" w:color="auto" w:fill="auto"/>
            <w:noWrap/>
            <w:vAlign w:val="bottom"/>
            <w:hideMark/>
          </w:tcPr>
          <w:p w14:paraId="145E29C6" w14:textId="77777777" w:rsidR="0005182D" w:rsidRPr="00793673" w:rsidRDefault="0005182D" w:rsidP="003447D9">
            <w:pPr>
              <w:overflowPunct w:val="0"/>
              <w:autoSpaceDE w:val="0"/>
              <w:autoSpaceDN w:val="0"/>
              <w:spacing w:line="360" w:lineRule="auto"/>
              <w:rPr>
                <w:rFonts w:asciiTheme="majorHAnsi" w:hAnsiTheme="majorHAnsi" w:cstheme="majorHAnsi"/>
                <w:color w:val="000000"/>
                <w:sz w:val="22"/>
                <w:szCs w:val="22"/>
              </w:rPr>
            </w:pPr>
          </w:p>
          <w:p w14:paraId="03233276" w14:textId="0DD35195" w:rsidR="00AD6B66" w:rsidRPr="00793673" w:rsidRDefault="00292EF9" w:rsidP="00141CB9">
            <w:pPr>
              <w:pStyle w:val="Akapitzlist"/>
              <w:numPr>
                <w:ilvl w:val="1"/>
                <w:numId w:val="50"/>
              </w:numPr>
              <w:spacing w:line="276" w:lineRule="auto"/>
              <w:rPr>
                <w:rFonts w:asciiTheme="majorHAnsi" w:hAnsiTheme="majorHAnsi" w:cstheme="majorHAnsi"/>
                <w:color w:val="000000"/>
                <w:sz w:val="22"/>
                <w:szCs w:val="22"/>
              </w:rPr>
            </w:pPr>
            <w:r w:rsidRPr="00793673">
              <w:rPr>
                <w:rFonts w:asciiTheme="majorHAnsi" w:hAnsiTheme="majorHAnsi" w:cstheme="majorHAnsi"/>
                <w:sz w:val="22"/>
                <w:szCs w:val="22"/>
              </w:rPr>
              <w:t xml:space="preserve">Faktury VAT </w:t>
            </w:r>
            <w:r w:rsidRPr="00793673">
              <w:rPr>
                <w:rFonts w:asciiTheme="majorHAnsi" w:hAnsiTheme="majorHAnsi" w:cstheme="majorHAnsi"/>
                <w:b/>
                <w:bCs/>
                <w:sz w:val="22"/>
                <w:szCs w:val="22"/>
              </w:rPr>
              <w:t>w formie elektronicznej</w:t>
            </w:r>
            <w:r w:rsidR="00B6338A">
              <w:rPr>
                <w:rFonts w:asciiTheme="majorHAnsi" w:hAnsiTheme="majorHAnsi" w:cstheme="majorHAnsi"/>
                <w:b/>
                <w:bCs/>
                <w:sz w:val="22"/>
                <w:szCs w:val="22"/>
              </w:rPr>
              <w:t xml:space="preserve"> </w:t>
            </w:r>
            <w:r w:rsidRPr="00793673">
              <w:rPr>
                <w:rFonts w:asciiTheme="majorHAnsi" w:hAnsiTheme="majorHAnsi" w:cstheme="majorHAnsi"/>
                <w:sz w:val="22"/>
                <w:szCs w:val="22"/>
              </w:rPr>
              <w:t>należy kierować na adres e-mail</w:t>
            </w:r>
            <w:r w:rsidR="00AD6B66" w:rsidRPr="00793673">
              <w:rPr>
                <w:rFonts w:asciiTheme="majorHAnsi" w:hAnsiTheme="majorHAnsi" w:cstheme="majorHAnsi"/>
                <w:color w:val="000000"/>
                <w:sz w:val="22"/>
                <w:szCs w:val="22"/>
              </w:rPr>
              <w:t>:</w:t>
            </w:r>
          </w:p>
          <w:p w14:paraId="22D45AC8" w14:textId="2BFC24F9" w:rsidR="003447D9" w:rsidRPr="00793673" w:rsidRDefault="003447D9" w:rsidP="00793673">
            <w:pPr>
              <w:shd w:val="clear" w:color="auto" w:fill="FFFFFF"/>
              <w:spacing w:line="360" w:lineRule="auto"/>
              <w:ind w:left="721"/>
              <w:rPr>
                <w:rFonts w:asciiTheme="majorHAnsi" w:hAnsiTheme="majorHAnsi" w:cstheme="majorHAnsi"/>
                <w:color w:val="000000"/>
                <w:sz w:val="22"/>
                <w:szCs w:val="22"/>
              </w:rPr>
            </w:pPr>
            <w:r w:rsidRPr="00793673">
              <w:rPr>
                <w:rFonts w:asciiTheme="majorHAnsi" w:hAnsiTheme="majorHAnsi" w:cstheme="majorHAnsi"/>
                <w:b/>
                <w:sz w:val="22"/>
                <w:szCs w:val="22"/>
              </w:rPr>
              <w:t xml:space="preserve"> </w:t>
            </w:r>
            <w:r w:rsidRPr="00793673">
              <w:rPr>
                <w:rFonts w:asciiTheme="majorHAnsi" w:hAnsiTheme="majorHAnsi" w:cstheme="majorHAnsi"/>
                <w:b/>
                <w:bCs/>
                <w:sz w:val="22"/>
                <w:szCs w:val="22"/>
                <w:lang w:eastAsia="en-US"/>
              </w:rPr>
              <w:t>efaktura</w:t>
            </w:r>
            <w:r w:rsidRPr="00793673">
              <w:rPr>
                <w:rFonts w:asciiTheme="majorHAnsi" w:hAnsiTheme="majorHAnsi" w:cstheme="majorHAnsi"/>
                <w:b/>
                <w:bCs/>
                <w:sz w:val="22"/>
                <w:szCs w:val="22"/>
              </w:rPr>
              <w:t>.</w:t>
            </w:r>
            <w:r w:rsidRPr="00793673">
              <w:rPr>
                <w:rFonts w:asciiTheme="majorHAnsi" w:hAnsiTheme="majorHAnsi" w:cstheme="majorHAnsi"/>
                <w:b/>
                <w:sz w:val="22"/>
                <w:szCs w:val="22"/>
              </w:rPr>
              <w:t>pge-ec@archidoc.pl</w:t>
            </w:r>
            <w:r w:rsidRPr="00793673">
              <w:rPr>
                <w:rFonts w:asciiTheme="majorHAnsi" w:hAnsiTheme="majorHAnsi" w:cstheme="majorHAnsi"/>
                <w:sz w:val="22"/>
                <w:szCs w:val="22"/>
              </w:rPr>
              <w:t xml:space="preserve"> oraz </w:t>
            </w:r>
            <w:r w:rsidRPr="00793673">
              <w:rPr>
                <w:rFonts w:asciiTheme="majorHAnsi" w:hAnsiTheme="majorHAnsi" w:cstheme="majorHAnsi"/>
                <w:b/>
                <w:sz w:val="22"/>
                <w:szCs w:val="22"/>
              </w:rPr>
              <w:t xml:space="preserve">surowce.faktury.pgesa@gkpge.pl </w:t>
            </w:r>
          </w:p>
        </w:tc>
      </w:tr>
    </w:tbl>
    <w:p w14:paraId="18D61B85" w14:textId="4D86D077" w:rsidR="003447D9" w:rsidRPr="00793673" w:rsidRDefault="003447D9" w:rsidP="003447D9">
      <w:pPr>
        <w:overflowPunct w:val="0"/>
        <w:autoSpaceDE w:val="0"/>
        <w:autoSpaceDN w:val="0"/>
        <w:spacing w:line="360" w:lineRule="auto"/>
        <w:rPr>
          <w:rFonts w:asciiTheme="majorHAnsi" w:hAnsiTheme="majorHAnsi" w:cstheme="majorHAnsi"/>
          <w:i/>
          <w:color w:val="000000"/>
          <w:sz w:val="22"/>
          <w:szCs w:val="22"/>
        </w:rPr>
      </w:pPr>
    </w:p>
    <w:tbl>
      <w:tblPr>
        <w:tblW w:w="8941"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941"/>
      </w:tblGrid>
      <w:tr w:rsidR="003447D9" w:rsidRPr="00EE0655" w14:paraId="7F6D2E7E" w14:textId="77777777" w:rsidTr="003447D9">
        <w:trPr>
          <w:trHeight w:val="567"/>
        </w:trPr>
        <w:tc>
          <w:tcPr>
            <w:tcW w:w="8941" w:type="dxa"/>
            <w:tcBorders>
              <w:top w:val="nil"/>
              <w:left w:val="nil"/>
              <w:bottom w:val="single" w:sz="4" w:space="0" w:color="auto"/>
              <w:right w:val="nil"/>
            </w:tcBorders>
            <w:shd w:val="clear" w:color="auto" w:fill="auto"/>
            <w:noWrap/>
            <w:vAlign w:val="center"/>
            <w:hideMark/>
          </w:tcPr>
          <w:p w14:paraId="1E716645" w14:textId="71C5A1FB" w:rsidR="003447D9" w:rsidRPr="00C86FCD" w:rsidRDefault="003447D9" w:rsidP="00141CB9">
            <w:pPr>
              <w:pStyle w:val="Akapitzlist"/>
              <w:numPr>
                <w:ilvl w:val="1"/>
                <w:numId w:val="30"/>
              </w:numPr>
              <w:spacing w:line="360" w:lineRule="auto"/>
              <w:ind w:left="505" w:hanging="505"/>
              <w:contextualSpacing/>
              <w:rPr>
                <w:rFonts w:asciiTheme="majorHAnsi" w:eastAsia="Calibri" w:hAnsiTheme="majorHAnsi" w:cstheme="majorHAnsi"/>
                <w:b/>
                <w:bCs/>
                <w:color w:val="000000"/>
                <w:sz w:val="20"/>
                <w:szCs w:val="20"/>
                <w:lang w:eastAsia="en-US"/>
              </w:rPr>
            </w:pPr>
            <w:r w:rsidRPr="00C86FCD">
              <w:rPr>
                <w:rFonts w:asciiTheme="majorHAnsi" w:hAnsiTheme="majorHAnsi" w:cstheme="majorHAnsi"/>
                <w:b/>
                <w:bCs/>
                <w:color w:val="000000"/>
                <w:sz w:val="20"/>
                <w:szCs w:val="20"/>
              </w:rPr>
              <w:t>PGE Energia Ciepła S.A. Oddział w Krakowie</w:t>
            </w:r>
          </w:p>
        </w:tc>
      </w:tr>
      <w:tr w:rsidR="003447D9" w:rsidRPr="00EE0655" w14:paraId="2AE7A30D" w14:textId="77777777" w:rsidTr="003447D9">
        <w:trPr>
          <w:trHeight w:val="315"/>
        </w:trPr>
        <w:tc>
          <w:tcPr>
            <w:tcW w:w="8941" w:type="dxa"/>
            <w:tcBorders>
              <w:top w:val="single" w:sz="4" w:space="0" w:color="auto"/>
            </w:tcBorders>
            <w:shd w:val="clear" w:color="auto" w:fill="auto"/>
            <w:vAlign w:val="center"/>
            <w:hideMark/>
          </w:tcPr>
          <w:p w14:paraId="1A9D9847" w14:textId="77777777" w:rsidR="003447D9" w:rsidRPr="00541802" w:rsidRDefault="003447D9" w:rsidP="0005182D">
            <w:pPr>
              <w:spacing w:line="276" w:lineRule="auto"/>
              <w:rPr>
                <w:rFonts w:asciiTheme="minorHAnsi" w:hAnsiTheme="minorHAnsi" w:cstheme="minorHAnsi"/>
                <w:b/>
                <w:bCs/>
                <w:color w:val="000000"/>
                <w:sz w:val="20"/>
                <w:szCs w:val="20"/>
              </w:rPr>
            </w:pPr>
            <w:r w:rsidRPr="00541802">
              <w:rPr>
                <w:rFonts w:asciiTheme="minorHAnsi" w:hAnsiTheme="minorHAnsi" w:cstheme="minorHAnsi"/>
                <w:b/>
                <w:bCs/>
                <w:color w:val="000000"/>
                <w:sz w:val="20"/>
                <w:szCs w:val="20"/>
              </w:rPr>
              <w:t>Dane do faktury (Nabywca):</w:t>
            </w:r>
          </w:p>
        </w:tc>
      </w:tr>
      <w:tr w:rsidR="003447D9" w:rsidRPr="00EE0655" w14:paraId="324D432F" w14:textId="77777777" w:rsidTr="003447D9">
        <w:trPr>
          <w:trHeight w:val="907"/>
        </w:trPr>
        <w:tc>
          <w:tcPr>
            <w:tcW w:w="8941" w:type="dxa"/>
            <w:shd w:val="clear" w:color="auto" w:fill="auto"/>
            <w:vAlign w:val="center"/>
            <w:hideMark/>
          </w:tcPr>
          <w:p w14:paraId="1366F999" w14:textId="77777777" w:rsidR="003447D9" w:rsidRPr="00541802" w:rsidRDefault="003447D9" w:rsidP="0005182D">
            <w:pPr>
              <w:spacing w:line="276" w:lineRule="auto"/>
              <w:rPr>
                <w:rFonts w:asciiTheme="minorHAnsi" w:hAnsiTheme="minorHAnsi" w:cstheme="minorHAnsi"/>
                <w:color w:val="000000"/>
                <w:sz w:val="20"/>
                <w:szCs w:val="20"/>
              </w:rPr>
            </w:pPr>
            <w:r w:rsidRPr="00541802">
              <w:rPr>
                <w:rFonts w:asciiTheme="minorHAnsi" w:hAnsiTheme="minorHAnsi" w:cstheme="minorHAnsi"/>
                <w:color w:val="000000"/>
                <w:sz w:val="20"/>
                <w:szCs w:val="20"/>
              </w:rPr>
              <w:t xml:space="preserve">PGE Energia Ciepła S.A. </w:t>
            </w:r>
          </w:p>
          <w:p w14:paraId="70822E2F" w14:textId="77777777" w:rsidR="003447D9" w:rsidRPr="00541802" w:rsidRDefault="003447D9" w:rsidP="0005182D">
            <w:pPr>
              <w:spacing w:line="276" w:lineRule="auto"/>
              <w:rPr>
                <w:rFonts w:asciiTheme="minorHAnsi" w:hAnsiTheme="minorHAnsi" w:cstheme="minorHAnsi"/>
                <w:color w:val="000000"/>
                <w:sz w:val="20"/>
                <w:szCs w:val="20"/>
              </w:rPr>
            </w:pPr>
            <w:r w:rsidRPr="00541802">
              <w:rPr>
                <w:rFonts w:asciiTheme="minorHAnsi" w:hAnsiTheme="minorHAnsi" w:cstheme="minorHAnsi"/>
                <w:color w:val="000000"/>
                <w:sz w:val="20"/>
                <w:szCs w:val="20"/>
              </w:rPr>
              <w:t xml:space="preserve">ul. Złota 59 </w:t>
            </w:r>
          </w:p>
          <w:p w14:paraId="4D32A57A" w14:textId="77777777" w:rsidR="003447D9" w:rsidRPr="00541802" w:rsidRDefault="003447D9" w:rsidP="0005182D">
            <w:pPr>
              <w:spacing w:line="276" w:lineRule="auto"/>
              <w:rPr>
                <w:rFonts w:asciiTheme="minorHAnsi" w:hAnsiTheme="minorHAnsi" w:cstheme="minorHAnsi"/>
                <w:color w:val="000000"/>
                <w:sz w:val="20"/>
                <w:szCs w:val="20"/>
              </w:rPr>
            </w:pPr>
            <w:r w:rsidRPr="00541802">
              <w:rPr>
                <w:rFonts w:asciiTheme="minorHAnsi" w:hAnsiTheme="minorHAnsi" w:cstheme="minorHAnsi"/>
                <w:color w:val="000000"/>
                <w:sz w:val="20"/>
                <w:szCs w:val="20"/>
              </w:rPr>
              <w:t>00-120 Warszawa</w:t>
            </w:r>
          </w:p>
          <w:p w14:paraId="2B032272" w14:textId="77777777" w:rsidR="003447D9" w:rsidRPr="00541802" w:rsidRDefault="003447D9" w:rsidP="0005182D">
            <w:pPr>
              <w:overflowPunct w:val="0"/>
              <w:autoSpaceDE w:val="0"/>
              <w:autoSpaceDN w:val="0"/>
              <w:spacing w:line="276" w:lineRule="auto"/>
              <w:rPr>
                <w:rFonts w:asciiTheme="minorHAnsi" w:hAnsiTheme="minorHAnsi" w:cstheme="minorHAnsi"/>
                <w:color w:val="000000"/>
                <w:sz w:val="20"/>
                <w:szCs w:val="20"/>
              </w:rPr>
            </w:pPr>
            <w:r w:rsidRPr="00541802">
              <w:rPr>
                <w:rFonts w:asciiTheme="minorHAnsi" w:hAnsiTheme="minorHAnsi" w:cstheme="minorHAnsi"/>
                <w:color w:val="000000"/>
                <w:sz w:val="20"/>
                <w:szCs w:val="20"/>
              </w:rPr>
              <w:t>NIP: 642-00-00-642</w:t>
            </w:r>
          </w:p>
        </w:tc>
      </w:tr>
      <w:tr w:rsidR="003447D9" w:rsidRPr="00EE0655" w14:paraId="6BCF8CC3" w14:textId="77777777" w:rsidTr="003447D9">
        <w:trPr>
          <w:trHeight w:val="315"/>
        </w:trPr>
        <w:tc>
          <w:tcPr>
            <w:tcW w:w="8941" w:type="dxa"/>
            <w:shd w:val="clear" w:color="auto" w:fill="auto"/>
            <w:vAlign w:val="center"/>
            <w:hideMark/>
          </w:tcPr>
          <w:p w14:paraId="59173EC2" w14:textId="30BE1081" w:rsidR="003447D9" w:rsidRPr="00541802" w:rsidRDefault="003447D9" w:rsidP="0005182D">
            <w:pPr>
              <w:spacing w:line="276" w:lineRule="auto"/>
              <w:rPr>
                <w:rFonts w:asciiTheme="minorHAnsi" w:hAnsiTheme="minorHAnsi" w:cstheme="minorHAnsi"/>
                <w:b/>
                <w:bCs/>
                <w:color w:val="000000"/>
                <w:sz w:val="20"/>
                <w:szCs w:val="20"/>
              </w:rPr>
            </w:pPr>
            <w:r w:rsidRPr="00541802">
              <w:rPr>
                <w:rFonts w:asciiTheme="minorHAnsi" w:hAnsiTheme="minorHAnsi" w:cstheme="minorHAnsi"/>
                <w:b/>
                <w:bCs/>
                <w:color w:val="000000"/>
                <w:sz w:val="20"/>
                <w:szCs w:val="20"/>
              </w:rPr>
              <w:t xml:space="preserve">Dane do specyfikacji faktury (Odbiorca): </w:t>
            </w:r>
          </w:p>
        </w:tc>
      </w:tr>
      <w:tr w:rsidR="003447D9" w:rsidRPr="00EE0655" w14:paraId="385E9CF9" w14:textId="77777777" w:rsidTr="003447D9">
        <w:trPr>
          <w:trHeight w:val="680"/>
        </w:trPr>
        <w:tc>
          <w:tcPr>
            <w:tcW w:w="8941" w:type="dxa"/>
            <w:shd w:val="clear" w:color="auto" w:fill="auto"/>
            <w:vAlign w:val="center"/>
            <w:hideMark/>
          </w:tcPr>
          <w:p w14:paraId="389F6AED" w14:textId="77777777" w:rsidR="00AD6B66" w:rsidRPr="00541802" w:rsidRDefault="003447D9" w:rsidP="0005182D">
            <w:pPr>
              <w:spacing w:line="276" w:lineRule="auto"/>
              <w:rPr>
                <w:rFonts w:asciiTheme="minorHAnsi" w:hAnsiTheme="minorHAnsi" w:cstheme="minorHAnsi"/>
                <w:color w:val="000000"/>
                <w:sz w:val="20"/>
                <w:szCs w:val="20"/>
              </w:rPr>
            </w:pPr>
            <w:r w:rsidRPr="00541802">
              <w:rPr>
                <w:rFonts w:asciiTheme="minorHAnsi" w:hAnsiTheme="minorHAnsi" w:cstheme="minorHAnsi"/>
                <w:color w:val="000000"/>
                <w:sz w:val="20"/>
                <w:szCs w:val="20"/>
              </w:rPr>
              <w:t xml:space="preserve">PGE Energia Ciepła S.A. </w:t>
            </w:r>
          </w:p>
          <w:p w14:paraId="14581173" w14:textId="45E4058E" w:rsidR="003447D9" w:rsidRPr="00541802" w:rsidRDefault="003447D9" w:rsidP="0005182D">
            <w:pPr>
              <w:spacing w:line="276" w:lineRule="auto"/>
              <w:rPr>
                <w:rFonts w:asciiTheme="minorHAnsi" w:hAnsiTheme="minorHAnsi" w:cstheme="minorHAnsi"/>
                <w:color w:val="000000"/>
                <w:sz w:val="20"/>
                <w:szCs w:val="20"/>
              </w:rPr>
            </w:pPr>
            <w:r w:rsidRPr="00541802">
              <w:rPr>
                <w:rFonts w:asciiTheme="minorHAnsi" w:hAnsiTheme="minorHAnsi" w:cstheme="minorHAnsi"/>
                <w:color w:val="000000"/>
                <w:sz w:val="20"/>
                <w:szCs w:val="20"/>
              </w:rPr>
              <w:t>Oddział w Krakowie</w:t>
            </w:r>
          </w:p>
          <w:p w14:paraId="11A21EF4" w14:textId="30502677" w:rsidR="003447D9" w:rsidRPr="00541802" w:rsidRDefault="003447D9" w:rsidP="0005182D">
            <w:pPr>
              <w:spacing w:line="276" w:lineRule="auto"/>
              <w:rPr>
                <w:rFonts w:asciiTheme="minorHAnsi" w:hAnsiTheme="minorHAnsi" w:cstheme="minorHAnsi"/>
                <w:color w:val="000000"/>
                <w:sz w:val="20"/>
                <w:szCs w:val="20"/>
              </w:rPr>
            </w:pPr>
            <w:r w:rsidRPr="00541802">
              <w:rPr>
                <w:rFonts w:asciiTheme="minorHAnsi" w:hAnsiTheme="minorHAnsi" w:cstheme="minorHAnsi"/>
                <w:color w:val="000000"/>
                <w:sz w:val="20"/>
                <w:szCs w:val="20"/>
              </w:rPr>
              <w:t>ul. Ciepłownicza 1</w:t>
            </w:r>
          </w:p>
          <w:p w14:paraId="138A36A2" w14:textId="0DE06D7D" w:rsidR="003447D9" w:rsidRPr="00541802" w:rsidRDefault="003447D9" w:rsidP="0005182D">
            <w:pPr>
              <w:overflowPunct w:val="0"/>
              <w:autoSpaceDE w:val="0"/>
              <w:autoSpaceDN w:val="0"/>
              <w:spacing w:line="276" w:lineRule="auto"/>
              <w:rPr>
                <w:rFonts w:asciiTheme="minorHAnsi" w:hAnsiTheme="minorHAnsi" w:cstheme="minorHAnsi"/>
                <w:color w:val="000000"/>
                <w:sz w:val="20"/>
                <w:szCs w:val="20"/>
              </w:rPr>
            </w:pPr>
            <w:r w:rsidRPr="00541802">
              <w:rPr>
                <w:rFonts w:asciiTheme="minorHAnsi" w:hAnsiTheme="minorHAnsi" w:cstheme="minorHAnsi"/>
                <w:color w:val="000000"/>
                <w:sz w:val="20"/>
                <w:szCs w:val="20"/>
              </w:rPr>
              <w:t>31-587 Kraków</w:t>
            </w:r>
          </w:p>
        </w:tc>
      </w:tr>
      <w:tr w:rsidR="003447D9" w:rsidRPr="00EE0655" w14:paraId="6E49D00C" w14:textId="77777777" w:rsidTr="003447D9">
        <w:trPr>
          <w:trHeight w:val="315"/>
        </w:trPr>
        <w:tc>
          <w:tcPr>
            <w:tcW w:w="8941" w:type="dxa"/>
            <w:tcBorders>
              <w:bottom w:val="single" w:sz="4" w:space="0" w:color="auto"/>
            </w:tcBorders>
            <w:shd w:val="clear" w:color="auto" w:fill="auto"/>
            <w:vAlign w:val="center"/>
            <w:hideMark/>
          </w:tcPr>
          <w:p w14:paraId="20B8D82C" w14:textId="77777777" w:rsidR="003447D9" w:rsidRPr="00541802" w:rsidRDefault="003447D9" w:rsidP="0005182D">
            <w:pPr>
              <w:spacing w:line="276" w:lineRule="auto"/>
              <w:rPr>
                <w:rFonts w:asciiTheme="minorHAnsi" w:hAnsiTheme="minorHAnsi" w:cstheme="minorHAnsi"/>
                <w:b/>
                <w:bCs/>
                <w:color w:val="000000"/>
                <w:sz w:val="20"/>
                <w:szCs w:val="20"/>
              </w:rPr>
            </w:pPr>
            <w:r w:rsidRPr="00541802">
              <w:rPr>
                <w:rFonts w:asciiTheme="minorHAnsi" w:hAnsiTheme="minorHAnsi" w:cstheme="minorHAnsi"/>
                <w:b/>
                <w:bCs/>
                <w:color w:val="000000"/>
                <w:sz w:val="20"/>
                <w:szCs w:val="20"/>
              </w:rPr>
              <w:t>Numer rachunku bankowego Nabywcy:</w:t>
            </w:r>
          </w:p>
        </w:tc>
      </w:tr>
      <w:tr w:rsidR="003447D9" w:rsidRPr="00EE0655" w14:paraId="644CA04D" w14:textId="77777777" w:rsidTr="003447D9">
        <w:trPr>
          <w:trHeight w:val="315"/>
        </w:trPr>
        <w:tc>
          <w:tcPr>
            <w:tcW w:w="8941" w:type="dxa"/>
            <w:tcBorders>
              <w:bottom w:val="single" w:sz="4" w:space="0" w:color="auto"/>
            </w:tcBorders>
            <w:shd w:val="clear" w:color="auto" w:fill="auto"/>
            <w:vAlign w:val="center"/>
            <w:hideMark/>
          </w:tcPr>
          <w:p w14:paraId="20BF41D1" w14:textId="77777777" w:rsidR="003447D9" w:rsidRPr="00541802" w:rsidRDefault="003447D9" w:rsidP="0005182D">
            <w:pPr>
              <w:spacing w:line="276" w:lineRule="auto"/>
              <w:rPr>
                <w:rFonts w:asciiTheme="minorHAnsi" w:hAnsiTheme="minorHAnsi" w:cstheme="minorHAnsi"/>
                <w:color w:val="000000"/>
                <w:sz w:val="20"/>
                <w:szCs w:val="20"/>
              </w:rPr>
            </w:pPr>
            <w:r w:rsidRPr="00541802">
              <w:rPr>
                <w:rFonts w:asciiTheme="minorHAnsi" w:hAnsiTheme="minorHAnsi" w:cstheme="minorHAnsi"/>
                <w:color w:val="000000"/>
                <w:sz w:val="20"/>
                <w:szCs w:val="20"/>
              </w:rPr>
              <w:t>Bank PEKAO S.A. 07 1240 6292 1111 0010 7509 9391</w:t>
            </w:r>
          </w:p>
        </w:tc>
      </w:tr>
      <w:tr w:rsidR="00AD6B66" w:rsidRPr="00EE0655" w14:paraId="6F5AD9B4" w14:textId="77777777" w:rsidTr="003447D9">
        <w:trPr>
          <w:trHeight w:val="315"/>
        </w:trPr>
        <w:tc>
          <w:tcPr>
            <w:tcW w:w="8941" w:type="dxa"/>
            <w:tcBorders>
              <w:bottom w:val="single" w:sz="4" w:space="0" w:color="auto"/>
            </w:tcBorders>
            <w:shd w:val="clear" w:color="auto" w:fill="auto"/>
            <w:vAlign w:val="center"/>
          </w:tcPr>
          <w:p w14:paraId="4078A4E6" w14:textId="565F85AB" w:rsidR="00AD6B66" w:rsidRPr="00541802" w:rsidRDefault="00AD6B66" w:rsidP="0005182D">
            <w:pPr>
              <w:spacing w:line="276" w:lineRule="auto"/>
              <w:rPr>
                <w:rFonts w:asciiTheme="minorHAnsi" w:hAnsiTheme="minorHAnsi" w:cstheme="minorHAnsi"/>
                <w:color w:val="000000"/>
                <w:sz w:val="20"/>
                <w:szCs w:val="20"/>
              </w:rPr>
            </w:pPr>
            <w:r w:rsidRPr="00541802">
              <w:rPr>
                <w:rFonts w:asciiTheme="minorHAnsi" w:hAnsiTheme="minorHAnsi" w:cstheme="minorHAnsi"/>
                <w:b/>
                <w:bCs/>
                <w:color w:val="000000"/>
                <w:sz w:val="20"/>
                <w:szCs w:val="20"/>
              </w:rPr>
              <w:t>ID WEW:</w:t>
            </w:r>
            <w:r w:rsidRPr="00541802">
              <w:rPr>
                <w:rFonts w:asciiTheme="minorHAnsi" w:hAnsiTheme="minorHAnsi" w:cstheme="minorHAnsi"/>
                <w:color w:val="000000"/>
                <w:sz w:val="20"/>
                <w:szCs w:val="20"/>
              </w:rPr>
              <w:t xml:space="preserve"> 6420000642-10025</w:t>
            </w:r>
          </w:p>
        </w:tc>
      </w:tr>
      <w:tr w:rsidR="003447D9" w:rsidRPr="00EE0655" w14:paraId="7D1919EE" w14:textId="77777777" w:rsidTr="003447D9">
        <w:trPr>
          <w:trHeight w:val="454"/>
        </w:trPr>
        <w:tc>
          <w:tcPr>
            <w:tcW w:w="8941" w:type="dxa"/>
            <w:tcBorders>
              <w:top w:val="single" w:sz="4" w:space="0" w:color="auto"/>
              <w:left w:val="nil"/>
              <w:right w:val="nil"/>
            </w:tcBorders>
            <w:shd w:val="clear" w:color="auto" w:fill="auto"/>
            <w:noWrap/>
            <w:vAlign w:val="center"/>
            <w:hideMark/>
          </w:tcPr>
          <w:p w14:paraId="480B85CE" w14:textId="5C7B9C01" w:rsidR="003447D9" w:rsidRPr="00541802" w:rsidRDefault="003447D9" w:rsidP="00141CB9">
            <w:pPr>
              <w:pStyle w:val="Akapitzlist"/>
              <w:numPr>
                <w:ilvl w:val="1"/>
                <w:numId w:val="30"/>
              </w:numPr>
              <w:spacing w:line="360" w:lineRule="auto"/>
              <w:ind w:left="505" w:hanging="505"/>
              <w:contextualSpacing/>
              <w:rPr>
                <w:rFonts w:asciiTheme="minorHAnsi" w:eastAsia="Calibri" w:hAnsiTheme="minorHAnsi" w:cstheme="minorHAnsi"/>
                <w:b/>
                <w:color w:val="000000"/>
                <w:sz w:val="20"/>
                <w:szCs w:val="20"/>
                <w:lang w:eastAsia="en-US"/>
              </w:rPr>
            </w:pPr>
            <w:r w:rsidRPr="00541802">
              <w:rPr>
                <w:rFonts w:asciiTheme="minorHAnsi" w:hAnsiTheme="minorHAnsi" w:cstheme="minorHAnsi"/>
                <w:b/>
                <w:bCs/>
                <w:color w:val="000000"/>
                <w:sz w:val="20"/>
                <w:szCs w:val="20"/>
              </w:rPr>
              <w:t xml:space="preserve">PGE Energia Ciepła S.A. Oddział Wybrzeże </w:t>
            </w:r>
            <w:r w:rsidR="00344F8F">
              <w:rPr>
                <w:rFonts w:asciiTheme="minorHAnsi" w:hAnsiTheme="minorHAnsi" w:cstheme="minorHAnsi"/>
                <w:b/>
                <w:bCs/>
                <w:color w:val="000000"/>
                <w:sz w:val="20"/>
                <w:szCs w:val="20"/>
              </w:rPr>
              <w:t>w Gdańsku</w:t>
            </w:r>
          </w:p>
        </w:tc>
      </w:tr>
      <w:tr w:rsidR="003447D9" w:rsidRPr="00EE0655" w14:paraId="1D64A10F" w14:textId="77777777" w:rsidTr="003447D9">
        <w:trPr>
          <w:trHeight w:val="315"/>
        </w:trPr>
        <w:tc>
          <w:tcPr>
            <w:tcW w:w="8941" w:type="dxa"/>
            <w:shd w:val="clear" w:color="auto" w:fill="auto"/>
            <w:vAlign w:val="center"/>
            <w:hideMark/>
          </w:tcPr>
          <w:p w14:paraId="4704C775" w14:textId="77777777" w:rsidR="003447D9" w:rsidRPr="00541802" w:rsidRDefault="003447D9" w:rsidP="0005182D">
            <w:pPr>
              <w:spacing w:line="276" w:lineRule="auto"/>
              <w:rPr>
                <w:rFonts w:asciiTheme="minorHAnsi" w:hAnsiTheme="minorHAnsi" w:cstheme="minorHAnsi"/>
                <w:b/>
                <w:bCs/>
                <w:color w:val="000000"/>
                <w:sz w:val="20"/>
                <w:szCs w:val="20"/>
              </w:rPr>
            </w:pPr>
            <w:r w:rsidRPr="00541802">
              <w:rPr>
                <w:rFonts w:asciiTheme="minorHAnsi" w:hAnsiTheme="minorHAnsi" w:cstheme="minorHAnsi"/>
                <w:b/>
                <w:bCs/>
                <w:color w:val="000000"/>
                <w:sz w:val="20"/>
                <w:szCs w:val="20"/>
              </w:rPr>
              <w:t>Dane do faktury (Nabywca):</w:t>
            </w:r>
          </w:p>
        </w:tc>
      </w:tr>
      <w:tr w:rsidR="003447D9" w:rsidRPr="00EE0655" w14:paraId="4B2A32E4" w14:textId="77777777" w:rsidTr="00541802">
        <w:trPr>
          <w:trHeight w:val="558"/>
        </w:trPr>
        <w:tc>
          <w:tcPr>
            <w:tcW w:w="8941" w:type="dxa"/>
            <w:shd w:val="clear" w:color="auto" w:fill="auto"/>
            <w:vAlign w:val="center"/>
            <w:hideMark/>
          </w:tcPr>
          <w:p w14:paraId="38836FDA" w14:textId="77777777" w:rsidR="003447D9" w:rsidRPr="00541802" w:rsidRDefault="003447D9" w:rsidP="0005182D">
            <w:pPr>
              <w:spacing w:line="276" w:lineRule="auto"/>
              <w:rPr>
                <w:rFonts w:asciiTheme="minorHAnsi" w:hAnsiTheme="minorHAnsi" w:cstheme="minorHAnsi"/>
                <w:color w:val="000000"/>
                <w:sz w:val="20"/>
                <w:szCs w:val="20"/>
              </w:rPr>
            </w:pPr>
            <w:r w:rsidRPr="00541802">
              <w:rPr>
                <w:rFonts w:asciiTheme="minorHAnsi" w:hAnsiTheme="minorHAnsi" w:cstheme="minorHAnsi"/>
                <w:color w:val="000000"/>
                <w:sz w:val="20"/>
                <w:szCs w:val="20"/>
              </w:rPr>
              <w:t xml:space="preserve">PGE Energia Ciepła S.A. </w:t>
            </w:r>
          </w:p>
          <w:p w14:paraId="2566C8E7" w14:textId="77777777" w:rsidR="003447D9" w:rsidRPr="00541802" w:rsidRDefault="003447D9" w:rsidP="0005182D">
            <w:pPr>
              <w:spacing w:line="276" w:lineRule="auto"/>
              <w:rPr>
                <w:rFonts w:asciiTheme="minorHAnsi" w:hAnsiTheme="minorHAnsi" w:cstheme="minorHAnsi"/>
                <w:color w:val="000000"/>
                <w:sz w:val="20"/>
                <w:szCs w:val="20"/>
              </w:rPr>
            </w:pPr>
            <w:r w:rsidRPr="00541802">
              <w:rPr>
                <w:rFonts w:asciiTheme="minorHAnsi" w:hAnsiTheme="minorHAnsi" w:cstheme="minorHAnsi"/>
                <w:color w:val="000000"/>
                <w:sz w:val="20"/>
                <w:szCs w:val="20"/>
              </w:rPr>
              <w:t xml:space="preserve">ul. Złota 59 </w:t>
            </w:r>
          </w:p>
          <w:p w14:paraId="7335FD10" w14:textId="77777777" w:rsidR="003447D9" w:rsidRPr="00541802" w:rsidRDefault="003447D9" w:rsidP="0005182D">
            <w:pPr>
              <w:spacing w:line="276" w:lineRule="auto"/>
              <w:rPr>
                <w:rFonts w:asciiTheme="minorHAnsi" w:hAnsiTheme="minorHAnsi" w:cstheme="minorHAnsi"/>
                <w:color w:val="000000"/>
                <w:sz w:val="20"/>
                <w:szCs w:val="20"/>
              </w:rPr>
            </w:pPr>
            <w:r w:rsidRPr="00541802">
              <w:rPr>
                <w:rFonts w:asciiTheme="minorHAnsi" w:hAnsiTheme="minorHAnsi" w:cstheme="minorHAnsi"/>
                <w:color w:val="000000"/>
                <w:sz w:val="20"/>
                <w:szCs w:val="20"/>
              </w:rPr>
              <w:t>00-120 Warszawa</w:t>
            </w:r>
          </w:p>
          <w:p w14:paraId="793A4306" w14:textId="77777777" w:rsidR="003447D9" w:rsidRPr="00541802" w:rsidRDefault="003447D9" w:rsidP="0005182D">
            <w:pPr>
              <w:overflowPunct w:val="0"/>
              <w:autoSpaceDE w:val="0"/>
              <w:autoSpaceDN w:val="0"/>
              <w:spacing w:line="276" w:lineRule="auto"/>
              <w:rPr>
                <w:rFonts w:asciiTheme="minorHAnsi" w:hAnsiTheme="minorHAnsi" w:cstheme="minorHAnsi"/>
                <w:color w:val="000000"/>
                <w:sz w:val="20"/>
                <w:szCs w:val="20"/>
              </w:rPr>
            </w:pPr>
            <w:r w:rsidRPr="00541802">
              <w:rPr>
                <w:rFonts w:asciiTheme="minorHAnsi" w:hAnsiTheme="minorHAnsi" w:cstheme="minorHAnsi"/>
                <w:color w:val="000000"/>
                <w:sz w:val="20"/>
                <w:szCs w:val="20"/>
              </w:rPr>
              <w:t>NIP: 642-00-00-642</w:t>
            </w:r>
          </w:p>
        </w:tc>
      </w:tr>
      <w:tr w:rsidR="003447D9" w:rsidRPr="00EE0655" w14:paraId="70EF0FFF" w14:textId="77777777" w:rsidTr="003447D9">
        <w:trPr>
          <w:trHeight w:val="315"/>
        </w:trPr>
        <w:tc>
          <w:tcPr>
            <w:tcW w:w="8941" w:type="dxa"/>
            <w:shd w:val="clear" w:color="auto" w:fill="auto"/>
            <w:vAlign w:val="center"/>
            <w:hideMark/>
          </w:tcPr>
          <w:p w14:paraId="2CEF3C75" w14:textId="77777777" w:rsidR="003447D9" w:rsidRPr="00541802" w:rsidRDefault="003447D9" w:rsidP="0005182D">
            <w:pPr>
              <w:spacing w:line="276" w:lineRule="auto"/>
              <w:rPr>
                <w:rFonts w:asciiTheme="minorHAnsi" w:hAnsiTheme="minorHAnsi" w:cstheme="minorHAnsi"/>
                <w:b/>
                <w:bCs/>
                <w:color w:val="000000"/>
                <w:sz w:val="20"/>
                <w:szCs w:val="20"/>
              </w:rPr>
            </w:pPr>
            <w:r w:rsidRPr="00541802">
              <w:rPr>
                <w:rFonts w:asciiTheme="minorHAnsi" w:hAnsiTheme="minorHAnsi" w:cstheme="minorHAnsi"/>
                <w:b/>
                <w:bCs/>
                <w:color w:val="000000"/>
                <w:sz w:val="20"/>
                <w:szCs w:val="20"/>
              </w:rPr>
              <w:t xml:space="preserve">Dane do specyfikacji faktury (Odbiorca): </w:t>
            </w:r>
          </w:p>
        </w:tc>
      </w:tr>
      <w:tr w:rsidR="003447D9" w:rsidRPr="00EE0655" w14:paraId="6226F391" w14:textId="77777777" w:rsidTr="003447D9">
        <w:trPr>
          <w:trHeight w:val="653"/>
        </w:trPr>
        <w:tc>
          <w:tcPr>
            <w:tcW w:w="8941" w:type="dxa"/>
            <w:shd w:val="clear" w:color="auto" w:fill="auto"/>
            <w:vAlign w:val="center"/>
            <w:hideMark/>
          </w:tcPr>
          <w:p w14:paraId="1E458C05" w14:textId="7623E908" w:rsidR="003447D9" w:rsidRPr="00541802" w:rsidRDefault="003447D9" w:rsidP="00141CB9">
            <w:pPr>
              <w:pStyle w:val="Akapitzlist"/>
              <w:numPr>
                <w:ilvl w:val="0"/>
                <w:numId w:val="53"/>
              </w:numPr>
              <w:overflowPunct w:val="0"/>
              <w:autoSpaceDE w:val="0"/>
              <w:autoSpaceDN w:val="0"/>
              <w:adjustRightInd w:val="0"/>
              <w:spacing w:line="276" w:lineRule="auto"/>
              <w:ind w:right="-108"/>
              <w:textAlignment w:val="baseline"/>
              <w:rPr>
                <w:rFonts w:asciiTheme="minorHAnsi" w:hAnsiTheme="minorHAnsi" w:cstheme="minorHAnsi"/>
                <w:sz w:val="20"/>
                <w:szCs w:val="20"/>
              </w:rPr>
            </w:pPr>
            <w:r w:rsidRPr="00541802">
              <w:rPr>
                <w:rFonts w:asciiTheme="minorHAnsi" w:hAnsiTheme="minorHAnsi" w:cstheme="minorHAnsi"/>
                <w:sz w:val="20"/>
                <w:szCs w:val="20"/>
              </w:rPr>
              <w:lastRenderedPageBreak/>
              <w:t>PGE E</w:t>
            </w:r>
            <w:r w:rsidR="00153466" w:rsidRPr="00541802">
              <w:rPr>
                <w:rFonts w:asciiTheme="minorHAnsi" w:hAnsiTheme="minorHAnsi" w:cstheme="minorHAnsi"/>
                <w:sz w:val="20"/>
                <w:szCs w:val="20"/>
              </w:rPr>
              <w:t xml:space="preserve">nergia </w:t>
            </w:r>
            <w:r w:rsidRPr="00541802">
              <w:rPr>
                <w:rFonts w:asciiTheme="minorHAnsi" w:hAnsiTheme="minorHAnsi" w:cstheme="minorHAnsi"/>
                <w:sz w:val="20"/>
                <w:szCs w:val="20"/>
              </w:rPr>
              <w:t>C</w:t>
            </w:r>
            <w:r w:rsidR="00153466" w:rsidRPr="00541802">
              <w:rPr>
                <w:rFonts w:asciiTheme="minorHAnsi" w:hAnsiTheme="minorHAnsi" w:cstheme="minorHAnsi"/>
                <w:sz w:val="20"/>
                <w:szCs w:val="20"/>
              </w:rPr>
              <w:t>iepła</w:t>
            </w:r>
            <w:r w:rsidRPr="00541802">
              <w:rPr>
                <w:rFonts w:asciiTheme="minorHAnsi" w:hAnsiTheme="minorHAnsi" w:cstheme="minorHAnsi"/>
                <w:sz w:val="20"/>
                <w:szCs w:val="20"/>
              </w:rPr>
              <w:t xml:space="preserve"> S.A. Oddział Wybrzeże w Gdańsku </w:t>
            </w:r>
            <w:r w:rsidRPr="00541802">
              <w:rPr>
                <w:rFonts w:asciiTheme="minorHAnsi" w:hAnsiTheme="minorHAnsi" w:cstheme="minorHAnsi"/>
                <w:sz w:val="20"/>
                <w:szCs w:val="20"/>
              </w:rPr>
              <w:br/>
              <w:t>Elektrociepłownia Gdańska</w:t>
            </w:r>
          </w:p>
          <w:p w14:paraId="436D0EE5" w14:textId="77777777" w:rsidR="00153466" w:rsidRPr="00541802" w:rsidRDefault="003447D9" w:rsidP="0005182D">
            <w:pPr>
              <w:pStyle w:val="Akapitzlist"/>
              <w:overflowPunct w:val="0"/>
              <w:spacing w:line="276" w:lineRule="auto"/>
              <w:ind w:left="720" w:right="-108"/>
              <w:textAlignment w:val="baseline"/>
              <w:rPr>
                <w:rFonts w:asciiTheme="minorHAnsi" w:hAnsiTheme="minorHAnsi" w:cstheme="minorHAnsi"/>
                <w:sz w:val="20"/>
                <w:szCs w:val="20"/>
              </w:rPr>
            </w:pPr>
            <w:r w:rsidRPr="00541802">
              <w:rPr>
                <w:rFonts w:asciiTheme="minorHAnsi" w:hAnsiTheme="minorHAnsi" w:cstheme="minorHAnsi"/>
                <w:sz w:val="20"/>
                <w:szCs w:val="20"/>
              </w:rPr>
              <w:t xml:space="preserve">ul. Wiślna 6, </w:t>
            </w:r>
          </w:p>
          <w:p w14:paraId="6D196252" w14:textId="0A3236CD" w:rsidR="003447D9" w:rsidRPr="00541802" w:rsidRDefault="003447D9" w:rsidP="0005182D">
            <w:pPr>
              <w:pStyle w:val="Akapitzlist"/>
              <w:overflowPunct w:val="0"/>
              <w:spacing w:line="276" w:lineRule="auto"/>
              <w:ind w:left="720" w:right="-108"/>
              <w:textAlignment w:val="baseline"/>
              <w:rPr>
                <w:rFonts w:asciiTheme="minorHAnsi" w:hAnsiTheme="minorHAnsi" w:cstheme="minorHAnsi"/>
                <w:sz w:val="20"/>
                <w:szCs w:val="20"/>
              </w:rPr>
            </w:pPr>
            <w:r w:rsidRPr="00541802">
              <w:rPr>
                <w:rFonts w:asciiTheme="minorHAnsi" w:hAnsiTheme="minorHAnsi" w:cstheme="minorHAnsi"/>
                <w:sz w:val="20"/>
                <w:szCs w:val="20"/>
              </w:rPr>
              <w:t>80-555 Gdańsk</w:t>
            </w:r>
          </w:p>
          <w:p w14:paraId="01DDE113" w14:textId="57B5FDAA" w:rsidR="003447D9" w:rsidRPr="00541802" w:rsidRDefault="003447D9" w:rsidP="00141CB9">
            <w:pPr>
              <w:pStyle w:val="Akapitzlist"/>
              <w:numPr>
                <w:ilvl w:val="0"/>
                <w:numId w:val="53"/>
              </w:numPr>
              <w:overflowPunct w:val="0"/>
              <w:autoSpaceDE w:val="0"/>
              <w:autoSpaceDN w:val="0"/>
              <w:adjustRightInd w:val="0"/>
              <w:spacing w:line="276" w:lineRule="auto"/>
              <w:ind w:right="-108"/>
              <w:textAlignment w:val="baseline"/>
              <w:rPr>
                <w:rFonts w:asciiTheme="minorHAnsi" w:hAnsiTheme="minorHAnsi" w:cstheme="minorHAnsi"/>
                <w:sz w:val="20"/>
                <w:szCs w:val="20"/>
              </w:rPr>
            </w:pPr>
            <w:r w:rsidRPr="00541802">
              <w:rPr>
                <w:rFonts w:asciiTheme="minorHAnsi" w:hAnsiTheme="minorHAnsi" w:cstheme="minorHAnsi"/>
                <w:sz w:val="20"/>
                <w:szCs w:val="20"/>
              </w:rPr>
              <w:t>PGE E</w:t>
            </w:r>
            <w:r w:rsidR="007826DF" w:rsidRPr="00541802">
              <w:rPr>
                <w:rFonts w:asciiTheme="minorHAnsi" w:hAnsiTheme="minorHAnsi" w:cstheme="minorHAnsi"/>
                <w:sz w:val="20"/>
                <w:szCs w:val="20"/>
              </w:rPr>
              <w:t xml:space="preserve">nergia </w:t>
            </w:r>
            <w:r w:rsidRPr="00541802">
              <w:rPr>
                <w:rFonts w:asciiTheme="minorHAnsi" w:hAnsiTheme="minorHAnsi" w:cstheme="minorHAnsi"/>
                <w:sz w:val="20"/>
                <w:szCs w:val="20"/>
              </w:rPr>
              <w:t>C</w:t>
            </w:r>
            <w:r w:rsidR="007826DF" w:rsidRPr="00541802">
              <w:rPr>
                <w:rFonts w:asciiTheme="minorHAnsi" w:hAnsiTheme="minorHAnsi" w:cstheme="minorHAnsi"/>
                <w:sz w:val="20"/>
                <w:szCs w:val="20"/>
              </w:rPr>
              <w:t>iepła</w:t>
            </w:r>
            <w:r w:rsidRPr="00541802">
              <w:rPr>
                <w:rFonts w:asciiTheme="minorHAnsi" w:hAnsiTheme="minorHAnsi" w:cstheme="minorHAnsi"/>
                <w:sz w:val="20"/>
                <w:szCs w:val="20"/>
              </w:rPr>
              <w:t xml:space="preserve"> S.A. Oddział Wybrzeże w </w:t>
            </w:r>
            <w:r w:rsidR="007826DF" w:rsidRPr="00541802">
              <w:rPr>
                <w:rFonts w:asciiTheme="minorHAnsi" w:hAnsiTheme="minorHAnsi" w:cstheme="minorHAnsi"/>
                <w:sz w:val="20"/>
                <w:szCs w:val="20"/>
              </w:rPr>
              <w:t>Gdańsku</w:t>
            </w:r>
            <w:r w:rsidRPr="00541802">
              <w:rPr>
                <w:rFonts w:asciiTheme="minorHAnsi" w:hAnsiTheme="minorHAnsi" w:cstheme="minorHAnsi"/>
                <w:sz w:val="20"/>
                <w:szCs w:val="20"/>
              </w:rPr>
              <w:br/>
              <w:t>Elektrociepłownia Gdyńska</w:t>
            </w:r>
          </w:p>
          <w:p w14:paraId="03727133" w14:textId="77777777" w:rsidR="007826DF" w:rsidRPr="00541802" w:rsidRDefault="003447D9" w:rsidP="0005182D">
            <w:pPr>
              <w:pStyle w:val="Akapitzlist"/>
              <w:overflowPunct w:val="0"/>
              <w:spacing w:line="276" w:lineRule="auto"/>
              <w:ind w:left="720" w:right="-108"/>
              <w:textAlignment w:val="baseline"/>
              <w:rPr>
                <w:rFonts w:asciiTheme="minorHAnsi" w:hAnsiTheme="minorHAnsi" w:cstheme="minorHAnsi"/>
                <w:sz w:val="20"/>
                <w:szCs w:val="20"/>
              </w:rPr>
            </w:pPr>
            <w:r w:rsidRPr="00541802">
              <w:rPr>
                <w:rFonts w:asciiTheme="minorHAnsi" w:hAnsiTheme="minorHAnsi" w:cstheme="minorHAnsi"/>
                <w:sz w:val="20"/>
                <w:szCs w:val="20"/>
              </w:rPr>
              <w:t xml:space="preserve">ul. Pucka 118, </w:t>
            </w:r>
          </w:p>
          <w:p w14:paraId="38103DFD" w14:textId="21CAFDAC" w:rsidR="003447D9" w:rsidRPr="00541802" w:rsidRDefault="003447D9" w:rsidP="0005182D">
            <w:pPr>
              <w:pStyle w:val="Akapitzlist"/>
              <w:overflowPunct w:val="0"/>
              <w:spacing w:line="276" w:lineRule="auto"/>
              <w:ind w:left="720" w:right="-108"/>
              <w:textAlignment w:val="baseline"/>
              <w:rPr>
                <w:rFonts w:asciiTheme="minorHAnsi" w:hAnsiTheme="minorHAnsi" w:cstheme="minorHAnsi"/>
                <w:sz w:val="20"/>
                <w:szCs w:val="20"/>
              </w:rPr>
            </w:pPr>
            <w:r w:rsidRPr="00541802">
              <w:rPr>
                <w:rFonts w:asciiTheme="minorHAnsi" w:hAnsiTheme="minorHAnsi" w:cstheme="minorHAnsi"/>
                <w:sz w:val="20"/>
                <w:szCs w:val="20"/>
              </w:rPr>
              <w:t>81-154 Gdynia</w:t>
            </w:r>
          </w:p>
        </w:tc>
      </w:tr>
      <w:tr w:rsidR="003447D9" w:rsidRPr="00EE0655" w14:paraId="3CE84BF9" w14:textId="77777777" w:rsidTr="003447D9">
        <w:trPr>
          <w:trHeight w:val="315"/>
        </w:trPr>
        <w:tc>
          <w:tcPr>
            <w:tcW w:w="8941" w:type="dxa"/>
            <w:shd w:val="clear" w:color="auto" w:fill="auto"/>
            <w:vAlign w:val="center"/>
            <w:hideMark/>
          </w:tcPr>
          <w:p w14:paraId="0B5AFEA9" w14:textId="77777777" w:rsidR="003447D9" w:rsidRPr="00541802" w:rsidRDefault="003447D9" w:rsidP="003447D9">
            <w:pPr>
              <w:spacing w:line="360" w:lineRule="auto"/>
              <w:rPr>
                <w:rFonts w:asciiTheme="minorHAnsi" w:hAnsiTheme="minorHAnsi" w:cstheme="minorHAnsi"/>
                <w:b/>
                <w:bCs/>
                <w:color w:val="000000"/>
                <w:sz w:val="20"/>
                <w:szCs w:val="20"/>
              </w:rPr>
            </w:pPr>
            <w:r w:rsidRPr="00541802">
              <w:rPr>
                <w:rFonts w:asciiTheme="minorHAnsi" w:hAnsiTheme="minorHAnsi" w:cstheme="minorHAnsi"/>
                <w:b/>
                <w:bCs/>
                <w:color w:val="000000"/>
                <w:sz w:val="20"/>
                <w:szCs w:val="20"/>
              </w:rPr>
              <w:t>Numer rachunku bankowego Nabywcy:</w:t>
            </w:r>
          </w:p>
        </w:tc>
      </w:tr>
      <w:tr w:rsidR="003447D9" w:rsidRPr="00EE0655" w14:paraId="330D9447" w14:textId="77777777" w:rsidTr="003447D9">
        <w:trPr>
          <w:trHeight w:val="315"/>
        </w:trPr>
        <w:tc>
          <w:tcPr>
            <w:tcW w:w="8941" w:type="dxa"/>
            <w:tcBorders>
              <w:bottom w:val="single" w:sz="4" w:space="0" w:color="auto"/>
            </w:tcBorders>
            <w:shd w:val="clear" w:color="auto" w:fill="auto"/>
            <w:vAlign w:val="center"/>
            <w:hideMark/>
          </w:tcPr>
          <w:p w14:paraId="36B75A3D" w14:textId="77777777" w:rsidR="003447D9" w:rsidRPr="00541802" w:rsidRDefault="003447D9" w:rsidP="0005182D">
            <w:pPr>
              <w:spacing w:line="276" w:lineRule="auto"/>
              <w:rPr>
                <w:rFonts w:asciiTheme="minorHAnsi" w:hAnsiTheme="minorHAnsi" w:cstheme="minorHAnsi"/>
                <w:color w:val="000000"/>
                <w:sz w:val="20"/>
                <w:szCs w:val="20"/>
              </w:rPr>
            </w:pPr>
            <w:r w:rsidRPr="00541802">
              <w:rPr>
                <w:rFonts w:asciiTheme="minorHAnsi" w:hAnsiTheme="minorHAnsi" w:cstheme="minorHAnsi"/>
                <w:color w:val="000000"/>
                <w:sz w:val="20"/>
                <w:szCs w:val="20"/>
              </w:rPr>
              <w:t>Bank PEKAO S.A. 07 1240 6292 1111 0010 7509 9391</w:t>
            </w:r>
          </w:p>
        </w:tc>
      </w:tr>
      <w:tr w:rsidR="00AD6B66" w:rsidRPr="00EE0655" w14:paraId="62E5EE3C" w14:textId="77777777" w:rsidTr="003447D9">
        <w:trPr>
          <w:trHeight w:val="315"/>
        </w:trPr>
        <w:tc>
          <w:tcPr>
            <w:tcW w:w="8941" w:type="dxa"/>
            <w:tcBorders>
              <w:bottom w:val="single" w:sz="4" w:space="0" w:color="auto"/>
            </w:tcBorders>
            <w:shd w:val="clear" w:color="auto" w:fill="auto"/>
            <w:vAlign w:val="center"/>
          </w:tcPr>
          <w:p w14:paraId="710EE14B" w14:textId="5209037D" w:rsidR="00AD6B66" w:rsidRPr="00541802" w:rsidRDefault="00AD6B66" w:rsidP="0005182D">
            <w:pPr>
              <w:spacing w:line="276" w:lineRule="auto"/>
              <w:rPr>
                <w:rFonts w:asciiTheme="minorHAnsi" w:hAnsiTheme="minorHAnsi" w:cstheme="minorHAnsi"/>
                <w:color w:val="000000"/>
                <w:sz w:val="20"/>
                <w:szCs w:val="20"/>
              </w:rPr>
            </w:pPr>
            <w:r w:rsidRPr="00541802">
              <w:rPr>
                <w:rFonts w:asciiTheme="minorHAnsi" w:hAnsiTheme="minorHAnsi" w:cstheme="minorHAnsi"/>
                <w:b/>
                <w:bCs/>
                <w:color w:val="000000"/>
                <w:sz w:val="20"/>
                <w:szCs w:val="20"/>
              </w:rPr>
              <w:t>ID WEW:</w:t>
            </w:r>
            <w:r w:rsidRPr="00541802">
              <w:rPr>
                <w:rFonts w:asciiTheme="minorHAnsi" w:hAnsiTheme="minorHAnsi" w:cstheme="minorHAnsi"/>
                <w:color w:val="000000"/>
                <w:sz w:val="20"/>
                <w:szCs w:val="20"/>
              </w:rPr>
              <w:t xml:space="preserve"> 6420000642-10038</w:t>
            </w:r>
          </w:p>
        </w:tc>
      </w:tr>
      <w:tr w:rsidR="003447D9" w:rsidRPr="00EE0655" w14:paraId="52A5C093" w14:textId="77777777" w:rsidTr="003447D9">
        <w:trPr>
          <w:trHeight w:val="454"/>
        </w:trPr>
        <w:tc>
          <w:tcPr>
            <w:tcW w:w="8941" w:type="dxa"/>
            <w:tcBorders>
              <w:top w:val="single" w:sz="4" w:space="0" w:color="auto"/>
              <w:left w:val="nil"/>
              <w:bottom w:val="single" w:sz="4" w:space="0" w:color="auto"/>
              <w:right w:val="nil"/>
            </w:tcBorders>
            <w:shd w:val="clear" w:color="auto" w:fill="auto"/>
            <w:vAlign w:val="center"/>
          </w:tcPr>
          <w:p w14:paraId="74BEB153" w14:textId="7BD13DDE" w:rsidR="003447D9" w:rsidRPr="00541802" w:rsidRDefault="003447D9" w:rsidP="00141CB9">
            <w:pPr>
              <w:pStyle w:val="Akapitzlist"/>
              <w:numPr>
                <w:ilvl w:val="1"/>
                <w:numId w:val="30"/>
              </w:numPr>
              <w:spacing w:line="360" w:lineRule="auto"/>
              <w:ind w:left="505" w:hanging="505"/>
              <w:contextualSpacing/>
              <w:rPr>
                <w:rFonts w:asciiTheme="minorHAnsi" w:eastAsia="Calibri" w:hAnsiTheme="minorHAnsi" w:cstheme="minorHAnsi"/>
                <w:b/>
                <w:sz w:val="20"/>
                <w:szCs w:val="20"/>
                <w:lang w:eastAsia="en-US"/>
              </w:rPr>
            </w:pPr>
            <w:r w:rsidRPr="00541802">
              <w:rPr>
                <w:rFonts w:asciiTheme="minorHAnsi" w:hAnsiTheme="minorHAnsi" w:cstheme="minorHAnsi"/>
                <w:b/>
                <w:bCs/>
                <w:color w:val="000000"/>
                <w:sz w:val="20"/>
                <w:szCs w:val="20"/>
              </w:rPr>
              <w:t>PGE Energia Ciepła S.A Oddział w Bydgoszczy</w:t>
            </w:r>
          </w:p>
        </w:tc>
      </w:tr>
      <w:tr w:rsidR="003447D9" w:rsidRPr="00EE0655" w14:paraId="2A80F15D" w14:textId="77777777" w:rsidTr="003447D9">
        <w:trPr>
          <w:trHeight w:val="315"/>
        </w:trPr>
        <w:tc>
          <w:tcPr>
            <w:tcW w:w="8941" w:type="dxa"/>
            <w:shd w:val="clear" w:color="auto" w:fill="auto"/>
            <w:vAlign w:val="center"/>
            <w:hideMark/>
          </w:tcPr>
          <w:p w14:paraId="3BD9B852" w14:textId="77777777" w:rsidR="003447D9" w:rsidRPr="00541802" w:rsidRDefault="003447D9" w:rsidP="0005182D">
            <w:pPr>
              <w:overflowPunct w:val="0"/>
              <w:autoSpaceDE w:val="0"/>
              <w:autoSpaceDN w:val="0"/>
              <w:spacing w:line="276" w:lineRule="auto"/>
              <w:rPr>
                <w:rFonts w:asciiTheme="minorHAnsi" w:hAnsiTheme="minorHAnsi" w:cstheme="minorHAnsi"/>
                <w:b/>
                <w:bCs/>
                <w:color w:val="000000"/>
                <w:sz w:val="20"/>
                <w:szCs w:val="20"/>
              </w:rPr>
            </w:pPr>
            <w:r w:rsidRPr="00541802">
              <w:rPr>
                <w:rFonts w:asciiTheme="minorHAnsi" w:hAnsiTheme="minorHAnsi" w:cstheme="minorHAnsi"/>
                <w:b/>
                <w:bCs/>
                <w:color w:val="000000"/>
                <w:sz w:val="20"/>
                <w:szCs w:val="20"/>
              </w:rPr>
              <w:t>Dane do faktury (Nabywca):</w:t>
            </w:r>
          </w:p>
        </w:tc>
      </w:tr>
      <w:tr w:rsidR="003447D9" w:rsidRPr="00EE0655" w14:paraId="194356E0" w14:textId="77777777" w:rsidTr="003447D9">
        <w:trPr>
          <w:trHeight w:val="1049"/>
        </w:trPr>
        <w:tc>
          <w:tcPr>
            <w:tcW w:w="8941" w:type="dxa"/>
            <w:shd w:val="clear" w:color="auto" w:fill="auto"/>
            <w:vAlign w:val="center"/>
            <w:hideMark/>
          </w:tcPr>
          <w:p w14:paraId="2FB852E1" w14:textId="77777777" w:rsidR="003447D9" w:rsidRPr="00541802" w:rsidRDefault="003447D9" w:rsidP="0005182D">
            <w:pPr>
              <w:overflowPunct w:val="0"/>
              <w:autoSpaceDE w:val="0"/>
              <w:autoSpaceDN w:val="0"/>
              <w:spacing w:line="276" w:lineRule="auto"/>
              <w:rPr>
                <w:rFonts w:asciiTheme="minorHAnsi" w:hAnsiTheme="minorHAnsi" w:cstheme="minorHAnsi"/>
                <w:color w:val="000000"/>
                <w:sz w:val="20"/>
                <w:szCs w:val="20"/>
              </w:rPr>
            </w:pPr>
            <w:r w:rsidRPr="00541802">
              <w:rPr>
                <w:rFonts w:asciiTheme="minorHAnsi" w:hAnsiTheme="minorHAnsi" w:cstheme="minorHAnsi"/>
                <w:color w:val="000000"/>
                <w:sz w:val="20"/>
                <w:szCs w:val="20"/>
              </w:rPr>
              <w:t xml:space="preserve">PGE Energia Ciepła S.A. </w:t>
            </w:r>
          </w:p>
          <w:p w14:paraId="4D505043" w14:textId="77777777" w:rsidR="003447D9" w:rsidRPr="00541802" w:rsidRDefault="003447D9" w:rsidP="0005182D">
            <w:pPr>
              <w:overflowPunct w:val="0"/>
              <w:autoSpaceDE w:val="0"/>
              <w:autoSpaceDN w:val="0"/>
              <w:spacing w:line="276" w:lineRule="auto"/>
              <w:rPr>
                <w:rFonts w:asciiTheme="minorHAnsi" w:hAnsiTheme="minorHAnsi" w:cstheme="minorHAnsi"/>
                <w:color w:val="000000"/>
                <w:sz w:val="20"/>
                <w:szCs w:val="20"/>
              </w:rPr>
            </w:pPr>
            <w:r w:rsidRPr="00541802">
              <w:rPr>
                <w:rFonts w:asciiTheme="minorHAnsi" w:hAnsiTheme="minorHAnsi" w:cstheme="minorHAnsi"/>
                <w:color w:val="000000"/>
                <w:sz w:val="20"/>
                <w:szCs w:val="20"/>
              </w:rPr>
              <w:t xml:space="preserve">ul. Złota 59 </w:t>
            </w:r>
          </w:p>
          <w:p w14:paraId="1D2401F8" w14:textId="77777777" w:rsidR="003447D9" w:rsidRPr="00541802" w:rsidRDefault="003447D9" w:rsidP="0005182D">
            <w:pPr>
              <w:overflowPunct w:val="0"/>
              <w:autoSpaceDE w:val="0"/>
              <w:autoSpaceDN w:val="0"/>
              <w:spacing w:line="276" w:lineRule="auto"/>
              <w:rPr>
                <w:rFonts w:asciiTheme="minorHAnsi" w:hAnsiTheme="minorHAnsi" w:cstheme="minorHAnsi"/>
                <w:color w:val="000000"/>
                <w:sz w:val="20"/>
                <w:szCs w:val="20"/>
              </w:rPr>
            </w:pPr>
            <w:r w:rsidRPr="00541802">
              <w:rPr>
                <w:rFonts w:asciiTheme="minorHAnsi" w:hAnsiTheme="minorHAnsi" w:cstheme="minorHAnsi"/>
                <w:color w:val="000000"/>
                <w:sz w:val="20"/>
                <w:szCs w:val="20"/>
              </w:rPr>
              <w:t>00-120 Warszawa</w:t>
            </w:r>
          </w:p>
          <w:p w14:paraId="096C4297" w14:textId="77777777" w:rsidR="003447D9" w:rsidRPr="00541802" w:rsidRDefault="003447D9" w:rsidP="0005182D">
            <w:pPr>
              <w:overflowPunct w:val="0"/>
              <w:autoSpaceDE w:val="0"/>
              <w:autoSpaceDN w:val="0"/>
              <w:spacing w:line="276" w:lineRule="auto"/>
              <w:rPr>
                <w:rFonts w:asciiTheme="minorHAnsi" w:hAnsiTheme="minorHAnsi" w:cstheme="minorHAnsi"/>
                <w:color w:val="000000"/>
                <w:sz w:val="20"/>
                <w:szCs w:val="20"/>
              </w:rPr>
            </w:pPr>
            <w:r w:rsidRPr="00541802">
              <w:rPr>
                <w:rFonts w:asciiTheme="minorHAnsi" w:hAnsiTheme="minorHAnsi" w:cstheme="minorHAnsi"/>
                <w:color w:val="000000"/>
                <w:sz w:val="20"/>
                <w:szCs w:val="20"/>
              </w:rPr>
              <w:t>NIP: 642-00-00-642</w:t>
            </w:r>
          </w:p>
        </w:tc>
      </w:tr>
      <w:tr w:rsidR="003447D9" w:rsidRPr="00EE0655" w14:paraId="1247F627" w14:textId="77777777" w:rsidTr="003447D9">
        <w:trPr>
          <w:trHeight w:val="315"/>
        </w:trPr>
        <w:tc>
          <w:tcPr>
            <w:tcW w:w="8941" w:type="dxa"/>
            <w:shd w:val="clear" w:color="auto" w:fill="auto"/>
            <w:vAlign w:val="center"/>
            <w:hideMark/>
          </w:tcPr>
          <w:p w14:paraId="476895CF" w14:textId="77777777" w:rsidR="003447D9" w:rsidRPr="00541802" w:rsidRDefault="003447D9" w:rsidP="0005182D">
            <w:pPr>
              <w:overflowPunct w:val="0"/>
              <w:autoSpaceDE w:val="0"/>
              <w:autoSpaceDN w:val="0"/>
              <w:spacing w:line="276" w:lineRule="auto"/>
              <w:rPr>
                <w:rFonts w:asciiTheme="minorHAnsi" w:hAnsiTheme="minorHAnsi" w:cstheme="minorHAnsi"/>
                <w:b/>
                <w:bCs/>
                <w:color w:val="000000"/>
                <w:sz w:val="20"/>
                <w:szCs w:val="20"/>
              </w:rPr>
            </w:pPr>
            <w:r w:rsidRPr="00541802">
              <w:rPr>
                <w:rFonts w:asciiTheme="minorHAnsi" w:hAnsiTheme="minorHAnsi" w:cstheme="minorHAnsi"/>
                <w:b/>
                <w:bCs/>
                <w:color w:val="000000"/>
                <w:sz w:val="20"/>
                <w:szCs w:val="20"/>
              </w:rPr>
              <w:t>Dane do specyfikacji faktury (Odbiorca):</w:t>
            </w:r>
          </w:p>
        </w:tc>
      </w:tr>
      <w:tr w:rsidR="003447D9" w:rsidRPr="00EE0655" w14:paraId="10743007" w14:textId="77777777" w:rsidTr="003447D9">
        <w:trPr>
          <w:trHeight w:val="699"/>
        </w:trPr>
        <w:tc>
          <w:tcPr>
            <w:tcW w:w="8941" w:type="dxa"/>
            <w:shd w:val="clear" w:color="auto" w:fill="auto"/>
            <w:vAlign w:val="center"/>
            <w:hideMark/>
          </w:tcPr>
          <w:p w14:paraId="5AE9DEC0" w14:textId="77777777" w:rsidR="00AD6B66" w:rsidRPr="00541802" w:rsidRDefault="003447D9" w:rsidP="0005182D">
            <w:pPr>
              <w:overflowPunct w:val="0"/>
              <w:spacing w:line="276" w:lineRule="auto"/>
              <w:ind w:right="-107"/>
              <w:textAlignment w:val="baseline"/>
              <w:rPr>
                <w:rFonts w:asciiTheme="minorHAnsi" w:hAnsiTheme="minorHAnsi" w:cstheme="minorHAnsi"/>
                <w:sz w:val="20"/>
                <w:szCs w:val="20"/>
              </w:rPr>
            </w:pPr>
            <w:r w:rsidRPr="00541802">
              <w:rPr>
                <w:rFonts w:asciiTheme="minorHAnsi" w:hAnsiTheme="minorHAnsi" w:cstheme="minorHAnsi"/>
                <w:sz w:val="20"/>
                <w:szCs w:val="20"/>
              </w:rPr>
              <w:t>PGE E</w:t>
            </w:r>
            <w:r w:rsidR="00AD6B66" w:rsidRPr="00541802">
              <w:rPr>
                <w:rFonts w:asciiTheme="minorHAnsi" w:hAnsiTheme="minorHAnsi" w:cstheme="minorHAnsi"/>
                <w:sz w:val="20"/>
                <w:szCs w:val="20"/>
              </w:rPr>
              <w:t xml:space="preserve">nergia </w:t>
            </w:r>
            <w:r w:rsidRPr="00541802">
              <w:rPr>
                <w:rFonts w:asciiTheme="minorHAnsi" w:hAnsiTheme="minorHAnsi" w:cstheme="minorHAnsi"/>
                <w:sz w:val="20"/>
                <w:szCs w:val="20"/>
              </w:rPr>
              <w:t>C</w:t>
            </w:r>
            <w:r w:rsidR="00AD6B66" w:rsidRPr="00541802">
              <w:rPr>
                <w:rFonts w:asciiTheme="minorHAnsi" w:hAnsiTheme="minorHAnsi" w:cstheme="minorHAnsi"/>
                <w:sz w:val="20"/>
                <w:szCs w:val="20"/>
              </w:rPr>
              <w:t>iepła</w:t>
            </w:r>
            <w:r w:rsidRPr="00541802">
              <w:rPr>
                <w:rFonts w:asciiTheme="minorHAnsi" w:hAnsiTheme="minorHAnsi" w:cstheme="minorHAnsi"/>
                <w:sz w:val="20"/>
                <w:szCs w:val="20"/>
              </w:rPr>
              <w:t xml:space="preserve"> S.A. </w:t>
            </w:r>
          </w:p>
          <w:p w14:paraId="71AACB4F" w14:textId="0ECA25E9" w:rsidR="00153466" w:rsidRPr="00541802" w:rsidRDefault="003447D9" w:rsidP="00541802">
            <w:pPr>
              <w:overflowPunct w:val="0"/>
              <w:spacing w:line="276" w:lineRule="auto"/>
              <w:ind w:right="-107"/>
              <w:textAlignment w:val="baseline"/>
              <w:rPr>
                <w:rFonts w:asciiTheme="minorHAnsi" w:hAnsiTheme="minorHAnsi" w:cstheme="minorHAnsi"/>
                <w:sz w:val="20"/>
                <w:szCs w:val="20"/>
              </w:rPr>
            </w:pPr>
            <w:r w:rsidRPr="00541802">
              <w:rPr>
                <w:rFonts w:asciiTheme="minorHAnsi" w:hAnsiTheme="minorHAnsi" w:cstheme="minorHAnsi"/>
                <w:sz w:val="20"/>
                <w:szCs w:val="20"/>
              </w:rPr>
              <w:t xml:space="preserve">Oddział w Bydgoszczy </w:t>
            </w:r>
          </w:p>
          <w:p w14:paraId="358B5D29" w14:textId="50E4B970" w:rsidR="003447D9" w:rsidRPr="00541802" w:rsidRDefault="003447D9" w:rsidP="0005182D">
            <w:pPr>
              <w:overflowPunct w:val="0"/>
              <w:spacing w:line="276" w:lineRule="auto"/>
              <w:textAlignment w:val="baseline"/>
              <w:rPr>
                <w:rFonts w:asciiTheme="minorHAnsi" w:hAnsiTheme="minorHAnsi" w:cstheme="minorHAnsi"/>
                <w:sz w:val="20"/>
                <w:szCs w:val="20"/>
              </w:rPr>
            </w:pPr>
            <w:r w:rsidRPr="00541802">
              <w:rPr>
                <w:rFonts w:asciiTheme="minorHAnsi" w:hAnsiTheme="minorHAnsi" w:cstheme="minorHAnsi"/>
                <w:sz w:val="20"/>
                <w:szCs w:val="20"/>
              </w:rPr>
              <w:t>ul. Energetyczna 1</w:t>
            </w:r>
          </w:p>
          <w:p w14:paraId="3E81B11B" w14:textId="51EB4A96" w:rsidR="003447D9" w:rsidRPr="00541802" w:rsidRDefault="003447D9" w:rsidP="0005182D">
            <w:pPr>
              <w:overflowPunct w:val="0"/>
              <w:spacing w:line="276" w:lineRule="auto"/>
              <w:textAlignment w:val="baseline"/>
              <w:rPr>
                <w:rFonts w:asciiTheme="minorHAnsi" w:hAnsiTheme="minorHAnsi" w:cstheme="minorHAnsi"/>
                <w:sz w:val="20"/>
                <w:szCs w:val="20"/>
              </w:rPr>
            </w:pPr>
            <w:r w:rsidRPr="00541802">
              <w:rPr>
                <w:rFonts w:asciiTheme="minorHAnsi" w:hAnsiTheme="minorHAnsi" w:cstheme="minorHAnsi"/>
                <w:sz w:val="20"/>
                <w:szCs w:val="20"/>
              </w:rPr>
              <w:t>85-950 Bydgoszcz</w:t>
            </w:r>
          </w:p>
        </w:tc>
      </w:tr>
      <w:tr w:rsidR="003447D9" w:rsidRPr="00EE0655" w14:paraId="6300FEF0" w14:textId="77777777" w:rsidTr="003447D9">
        <w:trPr>
          <w:trHeight w:val="315"/>
        </w:trPr>
        <w:tc>
          <w:tcPr>
            <w:tcW w:w="8941" w:type="dxa"/>
            <w:shd w:val="clear" w:color="auto" w:fill="auto"/>
            <w:vAlign w:val="center"/>
            <w:hideMark/>
          </w:tcPr>
          <w:p w14:paraId="1AFC7AD5" w14:textId="77777777" w:rsidR="003447D9" w:rsidRPr="00541802" w:rsidRDefault="003447D9" w:rsidP="0005182D">
            <w:pPr>
              <w:overflowPunct w:val="0"/>
              <w:autoSpaceDE w:val="0"/>
              <w:autoSpaceDN w:val="0"/>
              <w:spacing w:line="276" w:lineRule="auto"/>
              <w:ind w:right="-91"/>
              <w:rPr>
                <w:rFonts w:asciiTheme="minorHAnsi" w:hAnsiTheme="minorHAnsi" w:cstheme="minorHAnsi"/>
                <w:b/>
                <w:bCs/>
                <w:color w:val="000000"/>
                <w:sz w:val="20"/>
                <w:szCs w:val="20"/>
              </w:rPr>
            </w:pPr>
            <w:r w:rsidRPr="00541802">
              <w:rPr>
                <w:rFonts w:asciiTheme="minorHAnsi" w:hAnsiTheme="minorHAnsi" w:cstheme="minorHAnsi"/>
                <w:b/>
                <w:bCs/>
                <w:color w:val="000000"/>
                <w:sz w:val="20"/>
                <w:szCs w:val="20"/>
              </w:rPr>
              <w:t>Numer rachunku bankowego:</w:t>
            </w:r>
          </w:p>
        </w:tc>
      </w:tr>
      <w:tr w:rsidR="003447D9" w:rsidRPr="00EE0655" w14:paraId="397E1B45" w14:textId="77777777" w:rsidTr="003447D9">
        <w:trPr>
          <w:trHeight w:val="315"/>
        </w:trPr>
        <w:tc>
          <w:tcPr>
            <w:tcW w:w="8941" w:type="dxa"/>
            <w:tcBorders>
              <w:bottom w:val="single" w:sz="4" w:space="0" w:color="auto"/>
            </w:tcBorders>
            <w:shd w:val="clear" w:color="auto" w:fill="auto"/>
            <w:vAlign w:val="center"/>
            <w:hideMark/>
          </w:tcPr>
          <w:p w14:paraId="38413AEB" w14:textId="77777777" w:rsidR="003447D9" w:rsidRPr="00541802" w:rsidRDefault="003447D9" w:rsidP="0005182D">
            <w:pPr>
              <w:overflowPunct w:val="0"/>
              <w:autoSpaceDE w:val="0"/>
              <w:autoSpaceDN w:val="0"/>
              <w:spacing w:line="276" w:lineRule="auto"/>
              <w:rPr>
                <w:rFonts w:asciiTheme="minorHAnsi" w:hAnsiTheme="minorHAnsi" w:cstheme="minorHAnsi"/>
                <w:color w:val="000000"/>
                <w:sz w:val="20"/>
                <w:szCs w:val="20"/>
              </w:rPr>
            </w:pPr>
            <w:r w:rsidRPr="00541802">
              <w:rPr>
                <w:rFonts w:asciiTheme="minorHAnsi" w:hAnsiTheme="minorHAnsi" w:cstheme="minorHAnsi"/>
                <w:color w:val="000000"/>
                <w:sz w:val="20"/>
                <w:szCs w:val="20"/>
              </w:rPr>
              <w:t>Bank PEKAO S.A. 91 1240 1183 1111 0010 0392 4764</w:t>
            </w:r>
          </w:p>
        </w:tc>
      </w:tr>
      <w:tr w:rsidR="00AD6B66" w:rsidRPr="00EE0655" w14:paraId="5BE0696E" w14:textId="77777777" w:rsidTr="003447D9">
        <w:trPr>
          <w:trHeight w:val="315"/>
        </w:trPr>
        <w:tc>
          <w:tcPr>
            <w:tcW w:w="8941" w:type="dxa"/>
            <w:tcBorders>
              <w:bottom w:val="single" w:sz="4" w:space="0" w:color="auto"/>
            </w:tcBorders>
            <w:shd w:val="clear" w:color="auto" w:fill="auto"/>
            <w:vAlign w:val="center"/>
          </w:tcPr>
          <w:p w14:paraId="19653CF6" w14:textId="39FC087D" w:rsidR="00AD6B66" w:rsidRPr="00541802" w:rsidRDefault="00AD6B66" w:rsidP="0005182D">
            <w:pPr>
              <w:overflowPunct w:val="0"/>
              <w:autoSpaceDE w:val="0"/>
              <w:autoSpaceDN w:val="0"/>
              <w:spacing w:line="276" w:lineRule="auto"/>
              <w:rPr>
                <w:rFonts w:asciiTheme="minorHAnsi" w:hAnsiTheme="minorHAnsi" w:cstheme="minorHAnsi"/>
                <w:color w:val="000000"/>
                <w:sz w:val="20"/>
                <w:szCs w:val="20"/>
              </w:rPr>
            </w:pPr>
            <w:r w:rsidRPr="00541802">
              <w:rPr>
                <w:rFonts w:asciiTheme="minorHAnsi" w:hAnsiTheme="minorHAnsi" w:cstheme="minorHAnsi"/>
                <w:b/>
                <w:bCs/>
                <w:color w:val="000000"/>
                <w:sz w:val="20"/>
                <w:szCs w:val="20"/>
              </w:rPr>
              <w:t>ID WEW:</w:t>
            </w:r>
            <w:r w:rsidRPr="00541802">
              <w:rPr>
                <w:rFonts w:asciiTheme="minorHAnsi" w:hAnsiTheme="minorHAnsi" w:cstheme="minorHAnsi"/>
                <w:color w:val="000000"/>
                <w:sz w:val="20"/>
                <w:szCs w:val="20"/>
              </w:rPr>
              <w:t xml:space="preserve"> 6420000642-10070</w:t>
            </w:r>
          </w:p>
        </w:tc>
      </w:tr>
      <w:tr w:rsidR="003447D9" w:rsidRPr="00EE0655" w14:paraId="310EE62A" w14:textId="77777777" w:rsidTr="003447D9">
        <w:trPr>
          <w:trHeight w:val="454"/>
        </w:trPr>
        <w:tc>
          <w:tcPr>
            <w:tcW w:w="8941" w:type="dxa"/>
            <w:tcBorders>
              <w:left w:val="nil"/>
              <w:bottom w:val="single" w:sz="4" w:space="0" w:color="auto"/>
              <w:right w:val="nil"/>
            </w:tcBorders>
            <w:shd w:val="clear" w:color="auto" w:fill="auto"/>
            <w:vAlign w:val="center"/>
          </w:tcPr>
          <w:p w14:paraId="43FF37DD" w14:textId="77777777" w:rsidR="003447D9" w:rsidRPr="00541802" w:rsidRDefault="003447D9" w:rsidP="00141CB9">
            <w:pPr>
              <w:pStyle w:val="Akapitzlist"/>
              <w:numPr>
                <w:ilvl w:val="1"/>
                <w:numId w:val="54"/>
              </w:numPr>
              <w:overflowPunct w:val="0"/>
              <w:autoSpaceDE w:val="0"/>
              <w:autoSpaceDN w:val="0"/>
              <w:spacing w:line="360" w:lineRule="auto"/>
              <w:ind w:left="505" w:hanging="505"/>
              <w:rPr>
                <w:rFonts w:asciiTheme="minorHAnsi" w:hAnsiTheme="minorHAnsi" w:cstheme="minorHAnsi"/>
                <w:b/>
                <w:color w:val="000000"/>
                <w:sz w:val="20"/>
                <w:szCs w:val="20"/>
              </w:rPr>
            </w:pPr>
            <w:r w:rsidRPr="00541802">
              <w:rPr>
                <w:rFonts w:asciiTheme="minorHAnsi" w:hAnsiTheme="minorHAnsi" w:cstheme="minorHAnsi"/>
                <w:b/>
                <w:bCs/>
                <w:color w:val="000000"/>
                <w:sz w:val="20"/>
                <w:szCs w:val="20"/>
              </w:rPr>
              <w:t>P</w:t>
            </w:r>
            <w:r w:rsidRPr="00541802">
              <w:rPr>
                <w:rFonts w:asciiTheme="minorHAnsi" w:hAnsiTheme="minorHAnsi" w:cstheme="minorHAnsi"/>
                <w:b/>
                <w:color w:val="000000"/>
                <w:sz w:val="20"/>
                <w:szCs w:val="20"/>
              </w:rPr>
              <w:t>GE Energia Ciepła S.A. Oddział w Szczecinie</w:t>
            </w:r>
          </w:p>
        </w:tc>
      </w:tr>
      <w:tr w:rsidR="003447D9" w:rsidRPr="00EE0655" w14:paraId="635A81EA" w14:textId="77777777" w:rsidTr="003447D9">
        <w:trPr>
          <w:trHeight w:val="315"/>
        </w:trPr>
        <w:tc>
          <w:tcPr>
            <w:tcW w:w="8941" w:type="dxa"/>
            <w:tcBorders>
              <w:bottom w:val="single" w:sz="4" w:space="0" w:color="auto"/>
            </w:tcBorders>
            <w:shd w:val="clear" w:color="auto" w:fill="auto"/>
            <w:vAlign w:val="center"/>
          </w:tcPr>
          <w:p w14:paraId="23A09AAC" w14:textId="77777777" w:rsidR="003447D9" w:rsidRPr="00541802" w:rsidRDefault="003447D9" w:rsidP="0005182D">
            <w:pPr>
              <w:overflowPunct w:val="0"/>
              <w:autoSpaceDE w:val="0"/>
              <w:autoSpaceDN w:val="0"/>
              <w:spacing w:line="276" w:lineRule="auto"/>
              <w:rPr>
                <w:rFonts w:asciiTheme="minorHAnsi" w:hAnsiTheme="minorHAnsi" w:cstheme="minorHAnsi"/>
                <w:color w:val="000000"/>
                <w:sz w:val="20"/>
                <w:szCs w:val="20"/>
              </w:rPr>
            </w:pPr>
            <w:r w:rsidRPr="00541802">
              <w:rPr>
                <w:rFonts w:asciiTheme="minorHAnsi" w:hAnsiTheme="minorHAnsi" w:cstheme="minorHAnsi"/>
                <w:b/>
                <w:bCs/>
                <w:color w:val="000000"/>
                <w:sz w:val="20"/>
                <w:szCs w:val="20"/>
              </w:rPr>
              <w:t>Dane do faktury (Nabywca):</w:t>
            </w:r>
          </w:p>
        </w:tc>
      </w:tr>
      <w:tr w:rsidR="003447D9" w:rsidRPr="00EE0655" w14:paraId="73992355" w14:textId="77777777" w:rsidTr="003447D9">
        <w:trPr>
          <w:trHeight w:val="315"/>
        </w:trPr>
        <w:tc>
          <w:tcPr>
            <w:tcW w:w="8941" w:type="dxa"/>
            <w:tcBorders>
              <w:bottom w:val="single" w:sz="4" w:space="0" w:color="auto"/>
            </w:tcBorders>
            <w:shd w:val="clear" w:color="auto" w:fill="auto"/>
            <w:vAlign w:val="center"/>
          </w:tcPr>
          <w:p w14:paraId="2236C826" w14:textId="77777777" w:rsidR="003447D9" w:rsidRPr="00541802" w:rsidRDefault="003447D9" w:rsidP="0005182D">
            <w:pPr>
              <w:overflowPunct w:val="0"/>
              <w:autoSpaceDE w:val="0"/>
              <w:autoSpaceDN w:val="0"/>
              <w:spacing w:line="276" w:lineRule="auto"/>
              <w:rPr>
                <w:rFonts w:asciiTheme="minorHAnsi" w:hAnsiTheme="minorHAnsi" w:cstheme="minorHAnsi"/>
                <w:color w:val="000000"/>
                <w:sz w:val="20"/>
                <w:szCs w:val="20"/>
              </w:rPr>
            </w:pPr>
            <w:r w:rsidRPr="00541802">
              <w:rPr>
                <w:rFonts w:asciiTheme="minorHAnsi" w:hAnsiTheme="minorHAnsi" w:cstheme="minorHAnsi"/>
                <w:color w:val="000000"/>
                <w:sz w:val="20"/>
                <w:szCs w:val="20"/>
              </w:rPr>
              <w:t xml:space="preserve">PGE Energia Ciepła S.A. </w:t>
            </w:r>
          </w:p>
          <w:p w14:paraId="2AA920FD" w14:textId="77777777" w:rsidR="003447D9" w:rsidRPr="00541802" w:rsidRDefault="003447D9" w:rsidP="0005182D">
            <w:pPr>
              <w:overflowPunct w:val="0"/>
              <w:autoSpaceDE w:val="0"/>
              <w:autoSpaceDN w:val="0"/>
              <w:spacing w:line="276" w:lineRule="auto"/>
              <w:rPr>
                <w:rFonts w:asciiTheme="minorHAnsi" w:hAnsiTheme="minorHAnsi" w:cstheme="minorHAnsi"/>
                <w:color w:val="000000"/>
                <w:sz w:val="20"/>
                <w:szCs w:val="20"/>
              </w:rPr>
            </w:pPr>
            <w:r w:rsidRPr="00541802">
              <w:rPr>
                <w:rFonts w:asciiTheme="minorHAnsi" w:hAnsiTheme="minorHAnsi" w:cstheme="minorHAnsi"/>
                <w:color w:val="000000"/>
                <w:sz w:val="20"/>
                <w:szCs w:val="20"/>
              </w:rPr>
              <w:t xml:space="preserve">ul. Złota 59 </w:t>
            </w:r>
          </w:p>
          <w:p w14:paraId="356352D1" w14:textId="77777777" w:rsidR="003447D9" w:rsidRPr="00541802" w:rsidRDefault="003447D9" w:rsidP="0005182D">
            <w:pPr>
              <w:overflowPunct w:val="0"/>
              <w:autoSpaceDE w:val="0"/>
              <w:autoSpaceDN w:val="0"/>
              <w:spacing w:line="276" w:lineRule="auto"/>
              <w:rPr>
                <w:rFonts w:asciiTheme="minorHAnsi" w:hAnsiTheme="minorHAnsi" w:cstheme="minorHAnsi"/>
                <w:color w:val="000000"/>
                <w:sz w:val="20"/>
                <w:szCs w:val="20"/>
              </w:rPr>
            </w:pPr>
            <w:r w:rsidRPr="00541802">
              <w:rPr>
                <w:rFonts w:asciiTheme="minorHAnsi" w:hAnsiTheme="minorHAnsi" w:cstheme="minorHAnsi"/>
                <w:color w:val="000000"/>
                <w:sz w:val="20"/>
                <w:szCs w:val="20"/>
              </w:rPr>
              <w:t>00-120 Warszawa</w:t>
            </w:r>
          </w:p>
          <w:p w14:paraId="3E6CEBA6" w14:textId="77777777" w:rsidR="003447D9" w:rsidRPr="00541802" w:rsidRDefault="003447D9" w:rsidP="0005182D">
            <w:pPr>
              <w:overflowPunct w:val="0"/>
              <w:autoSpaceDE w:val="0"/>
              <w:autoSpaceDN w:val="0"/>
              <w:spacing w:line="276" w:lineRule="auto"/>
              <w:rPr>
                <w:rFonts w:asciiTheme="minorHAnsi" w:hAnsiTheme="minorHAnsi" w:cstheme="minorHAnsi"/>
                <w:color w:val="000000"/>
                <w:sz w:val="20"/>
                <w:szCs w:val="20"/>
              </w:rPr>
            </w:pPr>
            <w:r w:rsidRPr="00541802">
              <w:rPr>
                <w:rFonts w:asciiTheme="minorHAnsi" w:hAnsiTheme="minorHAnsi" w:cstheme="minorHAnsi"/>
                <w:color w:val="000000"/>
                <w:sz w:val="20"/>
                <w:szCs w:val="20"/>
              </w:rPr>
              <w:t>NIP: 642-00-00-642</w:t>
            </w:r>
          </w:p>
        </w:tc>
      </w:tr>
      <w:tr w:rsidR="003447D9" w:rsidRPr="00EE0655" w14:paraId="319CDD35" w14:textId="77777777" w:rsidTr="003447D9">
        <w:trPr>
          <w:trHeight w:val="315"/>
        </w:trPr>
        <w:tc>
          <w:tcPr>
            <w:tcW w:w="8941" w:type="dxa"/>
            <w:tcBorders>
              <w:bottom w:val="single" w:sz="4" w:space="0" w:color="auto"/>
            </w:tcBorders>
            <w:shd w:val="clear" w:color="auto" w:fill="auto"/>
            <w:vAlign w:val="center"/>
          </w:tcPr>
          <w:p w14:paraId="54ED6086" w14:textId="77777777" w:rsidR="003447D9" w:rsidRPr="00541802" w:rsidRDefault="003447D9" w:rsidP="0005182D">
            <w:pPr>
              <w:overflowPunct w:val="0"/>
              <w:autoSpaceDE w:val="0"/>
              <w:autoSpaceDN w:val="0"/>
              <w:spacing w:line="276" w:lineRule="auto"/>
              <w:rPr>
                <w:rFonts w:asciiTheme="minorHAnsi" w:hAnsiTheme="minorHAnsi" w:cstheme="minorHAnsi"/>
                <w:color w:val="000000"/>
                <w:sz w:val="20"/>
                <w:szCs w:val="20"/>
              </w:rPr>
            </w:pPr>
            <w:r w:rsidRPr="00541802">
              <w:rPr>
                <w:rFonts w:asciiTheme="minorHAnsi" w:hAnsiTheme="minorHAnsi" w:cstheme="minorHAnsi"/>
                <w:b/>
                <w:bCs/>
                <w:color w:val="000000"/>
                <w:sz w:val="20"/>
                <w:szCs w:val="20"/>
              </w:rPr>
              <w:t>Dane do specyfikacji faktury (Odbiorca):</w:t>
            </w:r>
          </w:p>
        </w:tc>
      </w:tr>
      <w:tr w:rsidR="003447D9" w:rsidRPr="00EE0655" w14:paraId="57088E3E" w14:textId="77777777" w:rsidTr="003447D9">
        <w:trPr>
          <w:trHeight w:val="315"/>
        </w:trPr>
        <w:tc>
          <w:tcPr>
            <w:tcW w:w="8941" w:type="dxa"/>
            <w:tcBorders>
              <w:bottom w:val="single" w:sz="4" w:space="0" w:color="auto"/>
            </w:tcBorders>
            <w:shd w:val="clear" w:color="auto" w:fill="auto"/>
            <w:vAlign w:val="center"/>
          </w:tcPr>
          <w:p w14:paraId="51D51F1F" w14:textId="7C1D0DC5" w:rsidR="005A3F89" w:rsidRPr="00541802" w:rsidRDefault="003447D9" w:rsidP="005A3F89">
            <w:pPr>
              <w:overflowPunct w:val="0"/>
              <w:spacing w:line="276" w:lineRule="auto"/>
              <w:ind w:right="-107"/>
              <w:textAlignment w:val="baseline"/>
              <w:rPr>
                <w:rFonts w:asciiTheme="minorHAnsi" w:hAnsiTheme="minorHAnsi" w:cstheme="minorHAnsi"/>
                <w:sz w:val="20"/>
                <w:szCs w:val="20"/>
              </w:rPr>
            </w:pPr>
            <w:r w:rsidRPr="00541802">
              <w:rPr>
                <w:rFonts w:asciiTheme="minorHAnsi" w:hAnsiTheme="minorHAnsi" w:cstheme="minorHAnsi"/>
                <w:sz w:val="20"/>
                <w:szCs w:val="20"/>
              </w:rPr>
              <w:t>PGE EC S.A. Oddział w Szczecinie</w:t>
            </w:r>
          </w:p>
          <w:p w14:paraId="56B5509A" w14:textId="2E7C1EB9" w:rsidR="003447D9" w:rsidRPr="00541802" w:rsidRDefault="005A3F89" w:rsidP="005A3F89">
            <w:pPr>
              <w:overflowPunct w:val="0"/>
              <w:spacing w:line="276" w:lineRule="auto"/>
              <w:ind w:right="-107"/>
              <w:textAlignment w:val="baseline"/>
              <w:rPr>
                <w:rFonts w:asciiTheme="minorHAnsi" w:hAnsiTheme="minorHAnsi" w:cstheme="minorHAnsi"/>
                <w:sz w:val="20"/>
                <w:szCs w:val="20"/>
              </w:rPr>
            </w:pPr>
            <w:r w:rsidRPr="00541802">
              <w:rPr>
                <w:rFonts w:asciiTheme="minorHAnsi" w:hAnsiTheme="minorHAnsi" w:cstheme="minorHAnsi"/>
                <w:sz w:val="20"/>
                <w:szCs w:val="20"/>
              </w:rPr>
              <w:t>Elektrociepłownia Pomorzany</w:t>
            </w:r>
          </w:p>
          <w:p w14:paraId="3ADEB051" w14:textId="77777777" w:rsidR="00EE0655" w:rsidRDefault="0075503C" w:rsidP="005A3F89">
            <w:pPr>
              <w:overflowPunct w:val="0"/>
              <w:spacing w:line="276" w:lineRule="auto"/>
              <w:ind w:right="-107"/>
              <w:textAlignment w:val="baseline"/>
              <w:rPr>
                <w:rFonts w:asciiTheme="minorHAnsi" w:hAnsiTheme="minorHAnsi" w:cstheme="minorHAnsi"/>
                <w:sz w:val="20"/>
                <w:szCs w:val="20"/>
              </w:rPr>
            </w:pPr>
            <w:r w:rsidRPr="00541802">
              <w:rPr>
                <w:rFonts w:asciiTheme="minorHAnsi" w:hAnsiTheme="minorHAnsi" w:cstheme="minorHAnsi"/>
                <w:sz w:val="20"/>
                <w:szCs w:val="20"/>
              </w:rPr>
              <w:t>ul. Gdańska 34A</w:t>
            </w:r>
            <w:r w:rsidR="003447D9" w:rsidRPr="00541802">
              <w:rPr>
                <w:rFonts w:asciiTheme="minorHAnsi" w:hAnsiTheme="minorHAnsi" w:cstheme="minorHAnsi"/>
                <w:sz w:val="20"/>
                <w:szCs w:val="20"/>
              </w:rPr>
              <w:t xml:space="preserve">, </w:t>
            </w:r>
          </w:p>
          <w:p w14:paraId="6EEB6181" w14:textId="73F5E1A7" w:rsidR="003447D9" w:rsidRPr="00541802" w:rsidRDefault="003447D9" w:rsidP="005A3F89">
            <w:pPr>
              <w:overflowPunct w:val="0"/>
              <w:spacing w:line="276" w:lineRule="auto"/>
              <w:ind w:right="-107"/>
              <w:textAlignment w:val="baseline"/>
              <w:rPr>
                <w:rFonts w:asciiTheme="minorHAnsi" w:hAnsiTheme="minorHAnsi" w:cstheme="minorHAnsi"/>
                <w:sz w:val="20"/>
                <w:szCs w:val="20"/>
              </w:rPr>
            </w:pPr>
            <w:r w:rsidRPr="00541802">
              <w:rPr>
                <w:rFonts w:asciiTheme="minorHAnsi" w:hAnsiTheme="minorHAnsi" w:cstheme="minorHAnsi"/>
                <w:sz w:val="20"/>
                <w:szCs w:val="20"/>
              </w:rPr>
              <w:t>7</w:t>
            </w:r>
            <w:r w:rsidR="0075503C" w:rsidRPr="00541802">
              <w:rPr>
                <w:rFonts w:asciiTheme="minorHAnsi" w:hAnsiTheme="minorHAnsi" w:cstheme="minorHAnsi"/>
                <w:sz w:val="20"/>
                <w:szCs w:val="20"/>
              </w:rPr>
              <w:t>0-661</w:t>
            </w:r>
            <w:r w:rsidR="005A3F89" w:rsidRPr="00541802">
              <w:rPr>
                <w:rFonts w:asciiTheme="minorHAnsi" w:hAnsiTheme="minorHAnsi" w:cstheme="minorHAnsi"/>
                <w:sz w:val="20"/>
                <w:szCs w:val="20"/>
              </w:rPr>
              <w:t xml:space="preserve"> </w:t>
            </w:r>
            <w:r w:rsidR="0075503C" w:rsidRPr="00541802">
              <w:rPr>
                <w:rFonts w:asciiTheme="minorHAnsi" w:hAnsiTheme="minorHAnsi" w:cstheme="minorHAnsi"/>
                <w:sz w:val="20"/>
                <w:szCs w:val="20"/>
              </w:rPr>
              <w:t>Szczecin</w:t>
            </w:r>
            <w:r w:rsidR="005A3F89" w:rsidRPr="00541802">
              <w:rPr>
                <w:rFonts w:asciiTheme="minorHAnsi" w:hAnsiTheme="minorHAnsi" w:cstheme="minorHAnsi"/>
                <w:sz w:val="20"/>
                <w:szCs w:val="20"/>
              </w:rPr>
              <w:t xml:space="preserve"> </w:t>
            </w:r>
          </w:p>
        </w:tc>
      </w:tr>
      <w:tr w:rsidR="003447D9" w:rsidRPr="00EE0655" w14:paraId="570DB0CC" w14:textId="77777777" w:rsidTr="003447D9">
        <w:trPr>
          <w:trHeight w:val="315"/>
        </w:trPr>
        <w:tc>
          <w:tcPr>
            <w:tcW w:w="8941" w:type="dxa"/>
            <w:tcBorders>
              <w:bottom w:val="single" w:sz="4" w:space="0" w:color="auto"/>
            </w:tcBorders>
            <w:shd w:val="clear" w:color="auto" w:fill="auto"/>
            <w:vAlign w:val="center"/>
          </w:tcPr>
          <w:p w14:paraId="7E45CE71" w14:textId="77777777" w:rsidR="003447D9" w:rsidRPr="00541802" w:rsidRDefault="003447D9" w:rsidP="0005182D">
            <w:pPr>
              <w:overflowPunct w:val="0"/>
              <w:autoSpaceDE w:val="0"/>
              <w:autoSpaceDN w:val="0"/>
              <w:spacing w:line="276" w:lineRule="auto"/>
              <w:rPr>
                <w:rFonts w:asciiTheme="minorHAnsi" w:hAnsiTheme="minorHAnsi" w:cstheme="minorHAnsi"/>
                <w:b/>
                <w:bCs/>
                <w:color w:val="000000"/>
                <w:sz w:val="20"/>
                <w:szCs w:val="20"/>
              </w:rPr>
            </w:pPr>
            <w:r w:rsidRPr="00541802">
              <w:rPr>
                <w:rFonts w:asciiTheme="minorHAnsi" w:hAnsiTheme="minorHAnsi" w:cstheme="minorHAnsi"/>
                <w:b/>
                <w:bCs/>
                <w:color w:val="000000"/>
                <w:sz w:val="20"/>
                <w:szCs w:val="20"/>
              </w:rPr>
              <w:t>Numer rachunku bankowego:</w:t>
            </w:r>
          </w:p>
        </w:tc>
      </w:tr>
      <w:tr w:rsidR="003447D9" w:rsidRPr="00EE0655" w14:paraId="31B33D80" w14:textId="77777777" w:rsidTr="003447D9">
        <w:trPr>
          <w:trHeight w:val="315"/>
        </w:trPr>
        <w:tc>
          <w:tcPr>
            <w:tcW w:w="8941" w:type="dxa"/>
            <w:tcBorders>
              <w:bottom w:val="single" w:sz="4" w:space="0" w:color="auto"/>
            </w:tcBorders>
            <w:shd w:val="clear" w:color="auto" w:fill="auto"/>
            <w:vAlign w:val="center"/>
          </w:tcPr>
          <w:p w14:paraId="434463BE" w14:textId="14E6E5C0" w:rsidR="003447D9" w:rsidRPr="001C28E4" w:rsidRDefault="001C28E4" w:rsidP="001C28E4">
            <w:pPr>
              <w:overflowPunct w:val="0"/>
              <w:autoSpaceDE w:val="0"/>
              <w:autoSpaceDN w:val="0"/>
              <w:spacing w:line="276" w:lineRule="auto"/>
              <w:rPr>
                <w:rFonts w:asciiTheme="minorHAnsi" w:hAnsiTheme="minorHAnsi" w:cstheme="minorHAnsi"/>
                <w:bCs/>
                <w:color w:val="000000"/>
                <w:sz w:val="20"/>
                <w:szCs w:val="20"/>
              </w:rPr>
            </w:pPr>
            <w:r w:rsidRPr="001C28E4">
              <w:rPr>
                <w:rFonts w:asciiTheme="minorHAnsi" w:hAnsiTheme="minorHAnsi" w:cstheme="minorHAnsi"/>
                <w:bCs/>
                <w:color w:val="000000"/>
                <w:sz w:val="20"/>
                <w:szCs w:val="20"/>
              </w:rPr>
              <w:t>Bank PEKAO S.A.</w:t>
            </w:r>
            <w:r>
              <w:rPr>
                <w:rFonts w:asciiTheme="minorHAnsi" w:hAnsiTheme="minorHAnsi" w:cstheme="minorHAnsi"/>
                <w:bCs/>
                <w:color w:val="000000"/>
                <w:sz w:val="20"/>
                <w:szCs w:val="20"/>
              </w:rPr>
              <w:t xml:space="preserve"> 11 </w:t>
            </w:r>
            <w:r w:rsidR="0073398E" w:rsidRPr="001C28E4">
              <w:rPr>
                <w:rFonts w:asciiTheme="minorHAnsi" w:hAnsiTheme="minorHAnsi" w:cstheme="minorHAnsi"/>
                <w:bCs/>
                <w:color w:val="000000"/>
                <w:sz w:val="20"/>
                <w:szCs w:val="20"/>
              </w:rPr>
              <w:t>1</w:t>
            </w:r>
            <w:r w:rsidR="003447D9" w:rsidRPr="001C28E4">
              <w:rPr>
                <w:rFonts w:asciiTheme="minorHAnsi" w:hAnsiTheme="minorHAnsi" w:cstheme="minorHAnsi"/>
                <w:bCs/>
                <w:color w:val="000000"/>
                <w:sz w:val="20"/>
                <w:szCs w:val="20"/>
              </w:rPr>
              <w:t>240 1864 1111 0000 2206 9188</w:t>
            </w:r>
          </w:p>
        </w:tc>
      </w:tr>
      <w:tr w:rsidR="001C28E4" w:rsidRPr="00EE0655" w14:paraId="57BE05EF" w14:textId="77777777" w:rsidTr="003447D9">
        <w:trPr>
          <w:trHeight w:val="315"/>
        </w:trPr>
        <w:tc>
          <w:tcPr>
            <w:tcW w:w="8941" w:type="dxa"/>
            <w:tcBorders>
              <w:bottom w:val="single" w:sz="4" w:space="0" w:color="auto"/>
            </w:tcBorders>
            <w:shd w:val="clear" w:color="auto" w:fill="auto"/>
            <w:vAlign w:val="center"/>
          </w:tcPr>
          <w:p w14:paraId="46C6E7F9" w14:textId="6624D7EA" w:rsidR="001C28E4" w:rsidRPr="001C28E4" w:rsidRDefault="001C28E4" w:rsidP="001C28E4">
            <w:pPr>
              <w:overflowPunct w:val="0"/>
              <w:autoSpaceDE w:val="0"/>
              <w:autoSpaceDN w:val="0"/>
              <w:spacing w:line="276" w:lineRule="auto"/>
              <w:rPr>
                <w:rFonts w:asciiTheme="minorHAnsi" w:hAnsiTheme="minorHAnsi" w:cstheme="minorHAnsi"/>
                <w:bCs/>
                <w:color w:val="000000"/>
                <w:sz w:val="20"/>
                <w:szCs w:val="20"/>
              </w:rPr>
            </w:pPr>
            <w:r w:rsidRPr="001C28E4">
              <w:rPr>
                <w:rFonts w:asciiTheme="minorHAnsi" w:hAnsiTheme="minorHAnsi" w:cstheme="minorHAnsi"/>
                <w:b/>
                <w:color w:val="000000"/>
                <w:sz w:val="20"/>
                <w:szCs w:val="20"/>
              </w:rPr>
              <w:t>ID WEW:</w:t>
            </w:r>
            <w:r>
              <w:rPr>
                <w:rFonts w:asciiTheme="minorHAnsi" w:hAnsiTheme="minorHAnsi" w:cstheme="minorHAnsi"/>
                <w:bCs/>
                <w:color w:val="000000"/>
                <w:sz w:val="20"/>
                <w:szCs w:val="20"/>
              </w:rPr>
              <w:t xml:space="preserve"> </w:t>
            </w:r>
            <w:r w:rsidRPr="001C28E4">
              <w:rPr>
                <w:rFonts w:asciiTheme="minorHAnsi" w:hAnsiTheme="minorHAnsi" w:cstheme="minorHAnsi"/>
                <w:bCs/>
                <w:color w:val="000000"/>
                <w:sz w:val="20"/>
                <w:szCs w:val="20"/>
              </w:rPr>
              <w:t>6420000642-10041</w:t>
            </w:r>
          </w:p>
        </w:tc>
      </w:tr>
      <w:tr w:rsidR="00344F8F" w:rsidRPr="00C37EAC" w14:paraId="1FE21F5C" w14:textId="77777777" w:rsidTr="00344F8F">
        <w:trPr>
          <w:trHeight w:val="340"/>
        </w:trPr>
        <w:tc>
          <w:tcPr>
            <w:tcW w:w="8941" w:type="dxa"/>
            <w:tcBorders>
              <w:left w:val="nil"/>
              <w:right w:val="nil"/>
            </w:tcBorders>
            <w:shd w:val="clear" w:color="auto" w:fill="auto"/>
            <w:noWrap/>
            <w:vAlign w:val="center"/>
            <w:hideMark/>
          </w:tcPr>
          <w:p w14:paraId="1B643670" w14:textId="77777777" w:rsidR="00344F8F" w:rsidRPr="00344F8F" w:rsidRDefault="00344F8F" w:rsidP="00344F8F">
            <w:pPr>
              <w:pStyle w:val="Akapitzlist"/>
              <w:ind w:left="369"/>
              <w:contextualSpacing/>
              <w:rPr>
                <w:rFonts w:ascii="Calibri" w:eastAsia="Calibri" w:hAnsi="Calibri" w:cs="Calibri"/>
                <w:b/>
                <w:sz w:val="20"/>
                <w:szCs w:val="20"/>
              </w:rPr>
            </w:pPr>
          </w:p>
          <w:p w14:paraId="1F94CE36" w14:textId="77777777" w:rsidR="00344F8F" w:rsidRDefault="00344F8F" w:rsidP="00344F8F">
            <w:pPr>
              <w:pStyle w:val="Akapitzlist"/>
              <w:numPr>
                <w:ilvl w:val="1"/>
                <w:numId w:val="48"/>
              </w:numPr>
              <w:ind w:left="369"/>
              <w:contextualSpacing/>
              <w:rPr>
                <w:rFonts w:ascii="Calibri" w:eastAsia="Calibri" w:hAnsi="Calibri" w:cs="Calibri"/>
                <w:b/>
                <w:sz w:val="20"/>
                <w:szCs w:val="20"/>
              </w:rPr>
            </w:pPr>
            <w:r w:rsidRPr="00344F8F">
              <w:rPr>
                <w:rFonts w:ascii="Calibri" w:hAnsi="Calibri" w:cs="Calibri"/>
                <w:b/>
                <w:sz w:val="20"/>
                <w:szCs w:val="20"/>
              </w:rPr>
              <w:t>PGE Energia Ciepła S.A. Oddział w Kielcach</w:t>
            </w:r>
            <w:r w:rsidRPr="00344F8F">
              <w:rPr>
                <w:rFonts w:ascii="Calibri" w:eastAsia="Calibri" w:hAnsi="Calibri" w:cs="Calibri"/>
                <w:b/>
                <w:sz w:val="20"/>
                <w:szCs w:val="20"/>
              </w:rPr>
              <w:t xml:space="preserve"> </w:t>
            </w:r>
          </w:p>
          <w:p w14:paraId="09C5F3A6" w14:textId="77777777" w:rsidR="00C86FCD" w:rsidRDefault="00C86FCD" w:rsidP="00C86FCD">
            <w:pPr>
              <w:pStyle w:val="Akapitzlist"/>
              <w:ind w:left="369"/>
              <w:contextualSpacing/>
              <w:rPr>
                <w:rFonts w:ascii="Calibri" w:eastAsia="Calibri" w:hAnsi="Calibri" w:cs="Calibri"/>
                <w:b/>
                <w:sz w:val="20"/>
                <w:szCs w:val="20"/>
              </w:rPr>
            </w:pPr>
          </w:p>
          <w:p w14:paraId="6AFDA64F" w14:textId="21718767" w:rsidR="00344F8F" w:rsidRPr="00344F8F" w:rsidRDefault="00344F8F" w:rsidP="00344F8F">
            <w:pPr>
              <w:pStyle w:val="Akapitzlist"/>
              <w:ind w:left="369"/>
              <w:contextualSpacing/>
              <w:rPr>
                <w:rFonts w:ascii="Calibri" w:eastAsia="Calibri" w:hAnsi="Calibri" w:cs="Calibri"/>
                <w:b/>
                <w:sz w:val="20"/>
                <w:szCs w:val="20"/>
              </w:rPr>
            </w:pPr>
          </w:p>
        </w:tc>
      </w:tr>
      <w:tr w:rsidR="00344F8F" w:rsidRPr="00217A84" w14:paraId="7EA35534" w14:textId="77777777" w:rsidTr="00344F8F">
        <w:trPr>
          <w:trHeight w:val="315"/>
        </w:trPr>
        <w:tc>
          <w:tcPr>
            <w:tcW w:w="8941" w:type="dxa"/>
            <w:shd w:val="clear" w:color="auto" w:fill="auto"/>
            <w:vAlign w:val="center"/>
          </w:tcPr>
          <w:p w14:paraId="40D9CD3C" w14:textId="77777777" w:rsidR="00344F8F" w:rsidRPr="00217A84" w:rsidRDefault="00344F8F" w:rsidP="00523C0D">
            <w:pPr>
              <w:ind w:right="-70"/>
              <w:rPr>
                <w:rFonts w:ascii="Calibri" w:hAnsi="Calibri" w:cs="Calibri"/>
                <w:b/>
                <w:bCs/>
                <w:sz w:val="18"/>
                <w:szCs w:val="18"/>
              </w:rPr>
            </w:pPr>
            <w:r w:rsidRPr="00217A84">
              <w:rPr>
                <w:rFonts w:ascii="Calibri" w:hAnsi="Calibri" w:cs="Calibri"/>
                <w:b/>
                <w:bCs/>
                <w:sz w:val="18"/>
                <w:szCs w:val="18"/>
              </w:rPr>
              <w:t>Dane do faktury (Nabywca):</w:t>
            </w:r>
          </w:p>
        </w:tc>
      </w:tr>
      <w:tr w:rsidR="00344F8F" w:rsidRPr="00217A84" w14:paraId="7F3F5124" w14:textId="77777777" w:rsidTr="00344F8F">
        <w:trPr>
          <w:trHeight w:val="458"/>
        </w:trPr>
        <w:tc>
          <w:tcPr>
            <w:tcW w:w="8941" w:type="dxa"/>
            <w:shd w:val="clear" w:color="auto" w:fill="auto"/>
            <w:vAlign w:val="center"/>
            <w:hideMark/>
          </w:tcPr>
          <w:p w14:paraId="5B08A6FF" w14:textId="77777777" w:rsidR="00344F8F" w:rsidRPr="00344F8F" w:rsidRDefault="00344F8F" w:rsidP="00523C0D">
            <w:pPr>
              <w:rPr>
                <w:rFonts w:ascii="Calibri" w:hAnsi="Calibri" w:cs="Calibri"/>
                <w:sz w:val="20"/>
                <w:szCs w:val="20"/>
              </w:rPr>
            </w:pPr>
            <w:r w:rsidRPr="00344F8F">
              <w:rPr>
                <w:rFonts w:ascii="Calibri" w:hAnsi="Calibri" w:cs="Calibri"/>
                <w:sz w:val="20"/>
                <w:szCs w:val="20"/>
              </w:rPr>
              <w:t xml:space="preserve">PGE Energia Ciepła S.A. </w:t>
            </w:r>
          </w:p>
          <w:p w14:paraId="75FB6F42" w14:textId="77777777" w:rsidR="00344F8F" w:rsidRPr="00344F8F" w:rsidRDefault="00344F8F" w:rsidP="00523C0D">
            <w:pPr>
              <w:rPr>
                <w:rFonts w:ascii="Calibri" w:hAnsi="Calibri" w:cs="Calibri"/>
                <w:sz w:val="20"/>
                <w:szCs w:val="20"/>
              </w:rPr>
            </w:pPr>
            <w:r w:rsidRPr="00344F8F">
              <w:rPr>
                <w:rFonts w:ascii="Calibri" w:hAnsi="Calibri" w:cs="Calibri"/>
                <w:sz w:val="20"/>
                <w:szCs w:val="20"/>
              </w:rPr>
              <w:t xml:space="preserve">ul. Złota 59 </w:t>
            </w:r>
          </w:p>
          <w:p w14:paraId="49E82306" w14:textId="77777777" w:rsidR="00344F8F" w:rsidRPr="00344F8F" w:rsidRDefault="00344F8F" w:rsidP="00523C0D">
            <w:pPr>
              <w:rPr>
                <w:rFonts w:ascii="Calibri" w:hAnsi="Calibri" w:cs="Calibri"/>
                <w:sz w:val="20"/>
                <w:szCs w:val="20"/>
              </w:rPr>
            </w:pPr>
            <w:r w:rsidRPr="00344F8F">
              <w:rPr>
                <w:rFonts w:ascii="Calibri" w:hAnsi="Calibri" w:cs="Calibri"/>
                <w:sz w:val="20"/>
                <w:szCs w:val="20"/>
              </w:rPr>
              <w:t>00-120 Warszawa</w:t>
            </w:r>
          </w:p>
          <w:p w14:paraId="69947452" w14:textId="77777777" w:rsidR="00344F8F" w:rsidRPr="00217A84" w:rsidRDefault="00344F8F" w:rsidP="00523C0D">
            <w:pPr>
              <w:rPr>
                <w:rFonts w:ascii="Calibri" w:hAnsi="Calibri" w:cs="Calibri"/>
                <w:sz w:val="18"/>
                <w:szCs w:val="18"/>
              </w:rPr>
            </w:pPr>
            <w:r w:rsidRPr="00344F8F">
              <w:rPr>
                <w:rFonts w:ascii="Calibri" w:hAnsi="Calibri" w:cs="Calibri"/>
                <w:sz w:val="20"/>
                <w:szCs w:val="20"/>
              </w:rPr>
              <w:lastRenderedPageBreak/>
              <w:t>NIP: 642-00-00-642</w:t>
            </w:r>
          </w:p>
        </w:tc>
      </w:tr>
      <w:tr w:rsidR="00344F8F" w:rsidRPr="00217A84" w14:paraId="41732F79" w14:textId="77777777" w:rsidTr="00344F8F">
        <w:trPr>
          <w:trHeight w:val="315"/>
        </w:trPr>
        <w:tc>
          <w:tcPr>
            <w:tcW w:w="8941" w:type="dxa"/>
            <w:shd w:val="clear" w:color="auto" w:fill="auto"/>
            <w:vAlign w:val="center"/>
            <w:hideMark/>
          </w:tcPr>
          <w:p w14:paraId="3B18CCBD" w14:textId="77777777" w:rsidR="00344F8F" w:rsidRPr="00217A84" w:rsidRDefault="00344F8F" w:rsidP="00523C0D">
            <w:pPr>
              <w:rPr>
                <w:rFonts w:ascii="Calibri" w:hAnsi="Calibri" w:cs="Calibri"/>
                <w:b/>
                <w:bCs/>
                <w:sz w:val="18"/>
                <w:szCs w:val="18"/>
              </w:rPr>
            </w:pPr>
            <w:r w:rsidRPr="00F96F42">
              <w:rPr>
                <w:rFonts w:ascii="Calibri" w:hAnsi="Calibri" w:cs="Calibri"/>
                <w:b/>
                <w:bCs/>
                <w:sz w:val="18"/>
                <w:szCs w:val="18"/>
              </w:rPr>
              <w:lastRenderedPageBreak/>
              <w:t>Dane do specyfikacji faktury (Odbiorca):</w:t>
            </w:r>
          </w:p>
        </w:tc>
      </w:tr>
      <w:tr w:rsidR="00344F8F" w:rsidRPr="00217A84" w14:paraId="1BC7E1D4" w14:textId="77777777" w:rsidTr="00344F8F">
        <w:trPr>
          <w:trHeight w:val="695"/>
        </w:trPr>
        <w:tc>
          <w:tcPr>
            <w:tcW w:w="8941" w:type="dxa"/>
            <w:shd w:val="clear" w:color="auto" w:fill="auto"/>
            <w:vAlign w:val="center"/>
            <w:hideMark/>
          </w:tcPr>
          <w:p w14:paraId="7AF1135D" w14:textId="77777777" w:rsidR="00344F8F" w:rsidRDefault="00344F8F" w:rsidP="00523C0D">
            <w:pPr>
              <w:rPr>
                <w:rFonts w:ascii="Calibri" w:hAnsi="Calibri" w:cs="Calibri"/>
                <w:sz w:val="18"/>
                <w:szCs w:val="18"/>
              </w:rPr>
            </w:pPr>
            <w:r w:rsidRPr="00217A84">
              <w:rPr>
                <w:rFonts w:ascii="Calibri" w:hAnsi="Calibri" w:cs="Calibri"/>
                <w:sz w:val="18"/>
                <w:szCs w:val="18"/>
              </w:rPr>
              <w:t>PGE Energia Ciepła S.A.</w:t>
            </w:r>
            <w:r>
              <w:rPr>
                <w:rFonts w:ascii="Calibri" w:hAnsi="Calibri" w:cs="Calibri"/>
                <w:sz w:val="18"/>
                <w:szCs w:val="18"/>
              </w:rPr>
              <w:t xml:space="preserve">, </w:t>
            </w:r>
            <w:r w:rsidRPr="00217A84">
              <w:rPr>
                <w:rFonts w:ascii="Calibri" w:hAnsi="Calibri" w:cs="Calibri"/>
                <w:sz w:val="18"/>
                <w:szCs w:val="18"/>
              </w:rPr>
              <w:t>ul. Złota 59</w:t>
            </w:r>
            <w:r>
              <w:rPr>
                <w:rFonts w:ascii="Calibri" w:hAnsi="Calibri" w:cs="Calibri"/>
                <w:sz w:val="18"/>
                <w:szCs w:val="18"/>
              </w:rPr>
              <w:t xml:space="preserve">, </w:t>
            </w:r>
            <w:r w:rsidRPr="00217A84">
              <w:rPr>
                <w:rFonts w:ascii="Calibri" w:hAnsi="Calibri" w:cs="Calibri"/>
                <w:sz w:val="18"/>
                <w:szCs w:val="18"/>
              </w:rPr>
              <w:t>00-120 Warszawa</w:t>
            </w:r>
          </w:p>
          <w:p w14:paraId="0D80D1E5" w14:textId="77777777" w:rsidR="00344F8F" w:rsidRPr="00217A84" w:rsidRDefault="00344F8F" w:rsidP="00523C0D">
            <w:pPr>
              <w:rPr>
                <w:rFonts w:ascii="Calibri" w:hAnsi="Calibri" w:cs="Calibri"/>
                <w:sz w:val="18"/>
                <w:szCs w:val="18"/>
              </w:rPr>
            </w:pPr>
            <w:r w:rsidRPr="007F35B2">
              <w:rPr>
                <w:rFonts w:ascii="Calibri" w:hAnsi="Calibri" w:cs="Calibri"/>
                <w:sz w:val="18"/>
                <w:szCs w:val="18"/>
              </w:rPr>
              <w:t>Oddział w Kielcach, ul. Hubalczyków 30, 26-668 Kielce</w:t>
            </w:r>
          </w:p>
          <w:p w14:paraId="22010274" w14:textId="77777777" w:rsidR="00344F8F" w:rsidRPr="00217A84" w:rsidRDefault="00344F8F" w:rsidP="00523C0D">
            <w:pPr>
              <w:rPr>
                <w:rFonts w:ascii="Calibri" w:hAnsi="Calibri" w:cs="Calibri"/>
                <w:sz w:val="18"/>
                <w:szCs w:val="18"/>
              </w:rPr>
            </w:pPr>
            <w:r w:rsidRPr="00217A84">
              <w:rPr>
                <w:rFonts w:ascii="Calibri" w:hAnsi="Calibri" w:cs="Calibri"/>
                <w:sz w:val="18"/>
                <w:szCs w:val="18"/>
              </w:rPr>
              <w:t>NIP: 642-00-00-642</w:t>
            </w:r>
          </w:p>
        </w:tc>
      </w:tr>
      <w:tr w:rsidR="00344F8F" w:rsidRPr="00217A84" w14:paraId="53B6B95C" w14:textId="77777777" w:rsidTr="00344F8F">
        <w:trPr>
          <w:trHeight w:val="315"/>
        </w:trPr>
        <w:tc>
          <w:tcPr>
            <w:tcW w:w="8941" w:type="dxa"/>
            <w:shd w:val="clear" w:color="auto" w:fill="auto"/>
            <w:vAlign w:val="center"/>
            <w:hideMark/>
          </w:tcPr>
          <w:p w14:paraId="5E2F32A4" w14:textId="77777777" w:rsidR="00344F8F" w:rsidRPr="00217A84" w:rsidRDefault="00344F8F" w:rsidP="00523C0D">
            <w:pPr>
              <w:rPr>
                <w:rFonts w:ascii="Calibri" w:hAnsi="Calibri" w:cs="Calibri"/>
                <w:b/>
                <w:bCs/>
                <w:sz w:val="18"/>
                <w:szCs w:val="18"/>
              </w:rPr>
            </w:pPr>
            <w:r w:rsidRPr="007F35B2">
              <w:rPr>
                <w:rFonts w:ascii="Calibri" w:hAnsi="Calibri" w:cs="Calibri"/>
                <w:b/>
                <w:bCs/>
                <w:sz w:val="18"/>
                <w:szCs w:val="18"/>
              </w:rPr>
              <w:t>Miejsce odbioru przesyłki:</w:t>
            </w:r>
          </w:p>
        </w:tc>
      </w:tr>
      <w:tr w:rsidR="00344F8F" w:rsidRPr="00217A84" w14:paraId="1069CF5C" w14:textId="77777777" w:rsidTr="00344F8F">
        <w:trPr>
          <w:trHeight w:val="370"/>
        </w:trPr>
        <w:tc>
          <w:tcPr>
            <w:tcW w:w="8941" w:type="dxa"/>
            <w:shd w:val="clear" w:color="auto" w:fill="auto"/>
            <w:vAlign w:val="center"/>
            <w:hideMark/>
          </w:tcPr>
          <w:p w14:paraId="23F1DAF6" w14:textId="77777777" w:rsidR="00344F8F" w:rsidRPr="00217A84" w:rsidRDefault="00344F8F" w:rsidP="00523C0D">
            <w:pPr>
              <w:rPr>
                <w:rFonts w:ascii="Calibri" w:hAnsi="Calibri" w:cs="Calibri"/>
                <w:sz w:val="18"/>
                <w:szCs w:val="18"/>
              </w:rPr>
            </w:pPr>
            <w:r w:rsidRPr="007F35B2">
              <w:rPr>
                <w:rFonts w:ascii="Calibri" w:hAnsi="Calibri" w:cs="Calibri"/>
                <w:sz w:val="18"/>
                <w:szCs w:val="18"/>
              </w:rPr>
              <w:t>Bocznica własna PGE EC Oddział w Kielcach;</w:t>
            </w:r>
            <w:r>
              <w:rPr>
                <w:rFonts w:ascii="Calibri" w:hAnsi="Calibri" w:cs="Calibri"/>
                <w:sz w:val="18"/>
                <w:szCs w:val="18"/>
              </w:rPr>
              <w:t xml:space="preserve"> Stacja: Piaski; nr stacji: 063</w:t>
            </w:r>
            <w:r w:rsidRPr="007F35B2">
              <w:rPr>
                <w:rFonts w:ascii="Calibri" w:hAnsi="Calibri" w:cs="Calibri"/>
                <w:sz w:val="18"/>
                <w:szCs w:val="18"/>
              </w:rPr>
              <w:t>578</w:t>
            </w:r>
          </w:p>
        </w:tc>
      </w:tr>
      <w:tr w:rsidR="00344F8F" w:rsidRPr="00217A84" w14:paraId="54CF1435" w14:textId="77777777" w:rsidTr="00344F8F">
        <w:trPr>
          <w:trHeight w:val="315"/>
        </w:trPr>
        <w:tc>
          <w:tcPr>
            <w:tcW w:w="8941" w:type="dxa"/>
            <w:shd w:val="clear" w:color="auto" w:fill="auto"/>
            <w:vAlign w:val="center"/>
            <w:hideMark/>
          </w:tcPr>
          <w:p w14:paraId="4644B48B" w14:textId="77777777" w:rsidR="00344F8F" w:rsidRPr="00217A84" w:rsidRDefault="00344F8F" w:rsidP="00523C0D">
            <w:pPr>
              <w:rPr>
                <w:rFonts w:ascii="Calibri" w:hAnsi="Calibri" w:cs="Calibri"/>
                <w:b/>
                <w:bCs/>
                <w:sz w:val="18"/>
                <w:szCs w:val="18"/>
              </w:rPr>
            </w:pPr>
            <w:r w:rsidRPr="00217A84">
              <w:rPr>
                <w:rFonts w:ascii="Calibri" w:hAnsi="Calibri" w:cs="Calibri"/>
                <w:b/>
                <w:bCs/>
                <w:sz w:val="18"/>
                <w:szCs w:val="18"/>
              </w:rPr>
              <w:t>Numer rachunku bankowego:</w:t>
            </w:r>
          </w:p>
        </w:tc>
      </w:tr>
      <w:tr w:rsidR="00344F8F" w:rsidRPr="00217A84" w14:paraId="6DFDC7A9" w14:textId="77777777" w:rsidTr="00344F8F">
        <w:trPr>
          <w:trHeight w:val="315"/>
        </w:trPr>
        <w:tc>
          <w:tcPr>
            <w:tcW w:w="8941" w:type="dxa"/>
            <w:tcBorders>
              <w:bottom w:val="single" w:sz="4" w:space="0" w:color="auto"/>
            </w:tcBorders>
            <w:shd w:val="clear" w:color="auto" w:fill="auto"/>
            <w:vAlign w:val="center"/>
            <w:hideMark/>
          </w:tcPr>
          <w:p w14:paraId="27471BAF" w14:textId="77777777" w:rsidR="00344F8F" w:rsidRPr="00217A84" w:rsidRDefault="00344F8F" w:rsidP="00523C0D">
            <w:pPr>
              <w:rPr>
                <w:rFonts w:ascii="Calibri" w:hAnsi="Calibri" w:cs="Calibri"/>
                <w:sz w:val="18"/>
                <w:szCs w:val="18"/>
              </w:rPr>
            </w:pPr>
            <w:r w:rsidRPr="00217A84">
              <w:rPr>
                <w:rFonts w:ascii="Calibri" w:hAnsi="Calibri" w:cs="Calibri"/>
                <w:sz w:val="18"/>
                <w:szCs w:val="18"/>
              </w:rPr>
              <w:t>Bank PEKAO S.A. 26 1240 1372 1111 0010 1653 0327</w:t>
            </w:r>
          </w:p>
        </w:tc>
      </w:tr>
      <w:tr w:rsidR="00344F8F" w:rsidRPr="00217A84" w14:paraId="5937E935" w14:textId="77777777" w:rsidTr="00344F8F">
        <w:trPr>
          <w:trHeight w:val="315"/>
        </w:trPr>
        <w:tc>
          <w:tcPr>
            <w:tcW w:w="8941" w:type="dxa"/>
            <w:tcBorders>
              <w:bottom w:val="single" w:sz="4" w:space="0" w:color="auto"/>
            </w:tcBorders>
            <w:shd w:val="clear" w:color="auto" w:fill="auto"/>
            <w:vAlign w:val="center"/>
          </w:tcPr>
          <w:p w14:paraId="3BE19C59" w14:textId="77777777" w:rsidR="00344F8F" w:rsidRPr="00217A84" w:rsidRDefault="00344F8F" w:rsidP="00523C0D">
            <w:pPr>
              <w:rPr>
                <w:rFonts w:ascii="Calibri" w:hAnsi="Calibri" w:cs="Calibri"/>
                <w:sz w:val="18"/>
                <w:szCs w:val="18"/>
              </w:rPr>
            </w:pPr>
            <w:r w:rsidRPr="0066694C">
              <w:rPr>
                <w:rFonts w:ascii="Calibri" w:hAnsi="Calibri" w:cs="Calibri"/>
                <w:b/>
                <w:bCs/>
                <w:sz w:val="18"/>
                <w:szCs w:val="18"/>
              </w:rPr>
              <w:t>ID WEW:</w:t>
            </w:r>
          </w:p>
        </w:tc>
      </w:tr>
      <w:tr w:rsidR="00344F8F" w:rsidRPr="00217A84" w14:paraId="34ECE066" w14:textId="77777777" w:rsidTr="00344F8F">
        <w:trPr>
          <w:trHeight w:val="315"/>
        </w:trPr>
        <w:tc>
          <w:tcPr>
            <w:tcW w:w="8941" w:type="dxa"/>
            <w:tcBorders>
              <w:bottom w:val="single" w:sz="4" w:space="0" w:color="auto"/>
            </w:tcBorders>
            <w:shd w:val="clear" w:color="auto" w:fill="auto"/>
            <w:vAlign w:val="center"/>
          </w:tcPr>
          <w:p w14:paraId="50FA7F27" w14:textId="77777777" w:rsidR="00344F8F" w:rsidRPr="00217A84" w:rsidRDefault="00344F8F" w:rsidP="00523C0D">
            <w:pPr>
              <w:rPr>
                <w:rFonts w:ascii="Calibri" w:hAnsi="Calibri" w:cs="Calibri"/>
                <w:sz w:val="18"/>
                <w:szCs w:val="18"/>
              </w:rPr>
            </w:pPr>
            <w:r w:rsidRPr="0066694C">
              <w:rPr>
                <w:rFonts w:ascii="Calibri" w:hAnsi="Calibri" w:cs="Calibri"/>
                <w:sz w:val="18"/>
                <w:szCs w:val="18"/>
              </w:rPr>
              <w:t>6420000642-10096</w:t>
            </w:r>
          </w:p>
        </w:tc>
      </w:tr>
    </w:tbl>
    <w:p w14:paraId="7EE32489" w14:textId="77777777" w:rsidR="00344F8F" w:rsidRPr="00541802" w:rsidRDefault="00344F8F" w:rsidP="003447D9">
      <w:pPr>
        <w:overflowPunct w:val="0"/>
        <w:autoSpaceDE w:val="0"/>
        <w:autoSpaceDN w:val="0"/>
        <w:spacing w:line="360" w:lineRule="auto"/>
        <w:rPr>
          <w:rFonts w:asciiTheme="minorHAnsi" w:hAnsiTheme="minorHAnsi" w:cstheme="minorHAnsi"/>
          <w:b/>
          <w:bCs/>
          <w:color w:val="000000"/>
          <w:sz w:val="20"/>
          <w:szCs w:val="20"/>
        </w:rPr>
      </w:pPr>
    </w:p>
    <w:p w14:paraId="71C9C15E" w14:textId="77777777" w:rsidR="003447D9" w:rsidRPr="00541802" w:rsidRDefault="003447D9" w:rsidP="00141CB9">
      <w:pPr>
        <w:pStyle w:val="Akapitzlist"/>
        <w:numPr>
          <w:ilvl w:val="0"/>
          <w:numId w:val="30"/>
        </w:numPr>
        <w:spacing w:line="360" w:lineRule="auto"/>
        <w:ind w:left="284" w:hanging="284"/>
        <w:contextualSpacing/>
        <w:rPr>
          <w:rFonts w:asciiTheme="majorHAnsi" w:hAnsiTheme="majorHAnsi" w:cstheme="majorHAnsi"/>
          <w:b/>
          <w:bCs/>
          <w:color w:val="000000"/>
          <w:sz w:val="22"/>
          <w:szCs w:val="22"/>
        </w:rPr>
      </w:pPr>
      <w:r w:rsidRPr="00EE0655">
        <w:rPr>
          <w:rFonts w:asciiTheme="majorHAnsi" w:hAnsiTheme="majorHAnsi" w:cstheme="majorHAnsi"/>
          <w:b/>
          <w:bCs/>
          <w:color w:val="000000"/>
          <w:sz w:val="22"/>
          <w:szCs w:val="22"/>
        </w:rPr>
        <w:t xml:space="preserve">Adres wysyłkowy, dane do fakturowania Zespołu Elektrociepłowni Wrocławskich </w:t>
      </w:r>
      <w:r w:rsidRPr="00EE0655">
        <w:rPr>
          <w:rFonts w:asciiTheme="majorHAnsi" w:hAnsiTheme="majorHAnsi" w:cstheme="majorHAnsi"/>
          <w:b/>
          <w:bCs/>
          <w:color w:val="000000"/>
          <w:sz w:val="22"/>
          <w:szCs w:val="22"/>
        </w:rPr>
        <w:br/>
        <w:t>Kogeneracja S.A.</w:t>
      </w:r>
      <w:r w:rsidRPr="00EE0655">
        <w:rPr>
          <w:rFonts w:asciiTheme="majorHAnsi" w:hAnsiTheme="majorHAnsi" w:cstheme="majorHAnsi"/>
          <w:b/>
          <w:bCs/>
          <w:color w:val="000000"/>
          <w:sz w:val="22"/>
          <w:szCs w:val="22"/>
          <w:lang w:val="pl-PL"/>
        </w:rPr>
        <w:t>:</w:t>
      </w:r>
    </w:p>
    <w:p w14:paraId="5CAE26EF" w14:textId="5A2FE63D" w:rsidR="00FA261D" w:rsidRPr="00541802" w:rsidRDefault="006D6376" w:rsidP="00FA261D">
      <w:pPr>
        <w:spacing w:line="276" w:lineRule="auto"/>
        <w:rPr>
          <w:rFonts w:asciiTheme="majorHAnsi" w:hAnsiTheme="majorHAnsi" w:cstheme="majorHAnsi"/>
          <w:sz w:val="22"/>
          <w:szCs w:val="22"/>
        </w:rPr>
      </w:pPr>
      <w:r w:rsidRPr="00541802">
        <w:rPr>
          <w:rFonts w:asciiTheme="majorHAnsi" w:hAnsiTheme="majorHAnsi" w:cstheme="majorHAnsi"/>
          <w:sz w:val="22"/>
          <w:szCs w:val="22"/>
        </w:rPr>
        <w:t xml:space="preserve">W przypadku konieczności doręczenia faktur poza </w:t>
      </w:r>
      <w:proofErr w:type="spellStart"/>
      <w:r w:rsidRPr="00541802">
        <w:rPr>
          <w:rFonts w:asciiTheme="majorHAnsi" w:hAnsiTheme="majorHAnsi" w:cstheme="majorHAnsi"/>
          <w:sz w:val="22"/>
          <w:szCs w:val="22"/>
        </w:rPr>
        <w:t>KSeF</w:t>
      </w:r>
      <w:proofErr w:type="spellEnd"/>
      <w:r w:rsidRPr="00541802">
        <w:rPr>
          <w:rFonts w:asciiTheme="majorHAnsi" w:hAnsiTheme="majorHAnsi" w:cstheme="majorHAnsi"/>
          <w:sz w:val="22"/>
          <w:szCs w:val="22"/>
        </w:rPr>
        <w:t xml:space="preserve"> będą one przesyłane na adres:</w:t>
      </w:r>
      <w:r w:rsidR="00FA261D" w:rsidRPr="00541802">
        <w:rPr>
          <w:rFonts w:asciiTheme="majorHAnsi" w:hAnsiTheme="majorHAnsi" w:cstheme="majorHAnsi"/>
          <w:sz w:val="22"/>
          <w:szCs w:val="22"/>
        </w:rPr>
        <w:t>:</w:t>
      </w:r>
    </w:p>
    <w:p w14:paraId="20187D9C" w14:textId="77777777" w:rsidR="00FA261D" w:rsidRPr="00541802" w:rsidRDefault="00FA261D" w:rsidP="00FA261D">
      <w:pPr>
        <w:spacing w:line="276" w:lineRule="auto"/>
        <w:rPr>
          <w:rFonts w:asciiTheme="majorHAnsi" w:hAnsiTheme="majorHAnsi" w:cstheme="majorHAnsi"/>
          <w:sz w:val="22"/>
          <w:szCs w:val="22"/>
        </w:rPr>
      </w:pPr>
    </w:p>
    <w:p w14:paraId="66979AE4" w14:textId="77777777" w:rsidR="00FA261D" w:rsidRPr="00541802" w:rsidRDefault="00FA261D" w:rsidP="00141CB9">
      <w:pPr>
        <w:pStyle w:val="Akapitzlist"/>
        <w:numPr>
          <w:ilvl w:val="0"/>
          <w:numId w:val="58"/>
        </w:numPr>
        <w:spacing w:after="80" w:line="276" w:lineRule="auto"/>
        <w:contextualSpacing/>
        <w:jc w:val="both"/>
        <w:rPr>
          <w:rFonts w:asciiTheme="majorHAnsi" w:hAnsiTheme="majorHAnsi" w:cstheme="majorHAnsi"/>
          <w:sz w:val="22"/>
          <w:szCs w:val="22"/>
        </w:rPr>
      </w:pPr>
      <w:r w:rsidRPr="00541802">
        <w:rPr>
          <w:rFonts w:asciiTheme="majorHAnsi" w:hAnsiTheme="majorHAnsi" w:cstheme="majorHAnsi"/>
          <w:sz w:val="22"/>
          <w:szCs w:val="22"/>
        </w:rPr>
        <w:t xml:space="preserve">Faktury VAT </w:t>
      </w:r>
      <w:r w:rsidRPr="00541802">
        <w:rPr>
          <w:rFonts w:asciiTheme="majorHAnsi" w:hAnsiTheme="majorHAnsi" w:cstheme="majorHAnsi"/>
          <w:b/>
          <w:bCs/>
          <w:sz w:val="22"/>
          <w:szCs w:val="22"/>
        </w:rPr>
        <w:t xml:space="preserve">w formie papierowej </w:t>
      </w:r>
      <w:r w:rsidRPr="00541802">
        <w:rPr>
          <w:rFonts w:asciiTheme="majorHAnsi" w:hAnsiTheme="majorHAnsi" w:cstheme="majorHAnsi"/>
          <w:sz w:val="22"/>
          <w:szCs w:val="22"/>
        </w:rPr>
        <w:t>należy kierować na adres:</w:t>
      </w:r>
    </w:p>
    <w:p w14:paraId="611E1922" w14:textId="77777777" w:rsidR="00FA261D" w:rsidRPr="00541802" w:rsidRDefault="00FA261D" w:rsidP="00FA261D">
      <w:pPr>
        <w:spacing w:line="276" w:lineRule="auto"/>
        <w:ind w:firstLine="709"/>
        <w:rPr>
          <w:rFonts w:asciiTheme="majorHAnsi" w:hAnsiTheme="majorHAnsi" w:cstheme="majorHAnsi"/>
          <w:sz w:val="22"/>
          <w:szCs w:val="22"/>
        </w:rPr>
      </w:pPr>
      <w:proofErr w:type="spellStart"/>
      <w:r w:rsidRPr="00541802">
        <w:rPr>
          <w:rFonts w:asciiTheme="majorHAnsi" w:hAnsiTheme="majorHAnsi" w:cstheme="majorHAnsi"/>
          <w:sz w:val="22"/>
          <w:szCs w:val="22"/>
        </w:rPr>
        <w:t>ArchiDoc</w:t>
      </w:r>
      <w:proofErr w:type="spellEnd"/>
      <w:r w:rsidRPr="00541802">
        <w:rPr>
          <w:rFonts w:asciiTheme="majorHAnsi" w:hAnsiTheme="majorHAnsi" w:cstheme="majorHAnsi"/>
          <w:sz w:val="22"/>
          <w:szCs w:val="22"/>
        </w:rPr>
        <w:t xml:space="preserve"> S.A.</w:t>
      </w:r>
    </w:p>
    <w:p w14:paraId="5AB7144D" w14:textId="77777777" w:rsidR="00FA261D" w:rsidRPr="00541802" w:rsidRDefault="00FA261D" w:rsidP="00FA261D">
      <w:pPr>
        <w:spacing w:line="276" w:lineRule="auto"/>
        <w:ind w:firstLine="709"/>
        <w:rPr>
          <w:rFonts w:asciiTheme="majorHAnsi" w:hAnsiTheme="majorHAnsi" w:cstheme="majorHAnsi"/>
          <w:sz w:val="22"/>
          <w:szCs w:val="22"/>
        </w:rPr>
      </w:pPr>
      <w:r w:rsidRPr="00541802">
        <w:rPr>
          <w:rFonts w:asciiTheme="majorHAnsi" w:hAnsiTheme="majorHAnsi" w:cstheme="majorHAnsi"/>
          <w:sz w:val="22"/>
          <w:szCs w:val="22"/>
        </w:rPr>
        <w:t xml:space="preserve">ul. </w:t>
      </w:r>
      <w:proofErr w:type="spellStart"/>
      <w:r w:rsidRPr="00541802">
        <w:rPr>
          <w:rFonts w:asciiTheme="majorHAnsi" w:hAnsiTheme="majorHAnsi" w:cstheme="majorHAnsi"/>
          <w:sz w:val="22"/>
          <w:szCs w:val="22"/>
        </w:rPr>
        <w:t>Niedźwiedziniec</w:t>
      </w:r>
      <w:proofErr w:type="spellEnd"/>
      <w:r w:rsidRPr="00541802">
        <w:rPr>
          <w:rFonts w:asciiTheme="majorHAnsi" w:hAnsiTheme="majorHAnsi" w:cstheme="majorHAnsi"/>
          <w:sz w:val="22"/>
          <w:szCs w:val="22"/>
        </w:rPr>
        <w:t xml:space="preserve"> 10</w:t>
      </w:r>
    </w:p>
    <w:p w14:paraId="3C92BDD7" w14:textId="77777777" w:rsidR="00FA261D" w:rsidRPr="00541802" w:rsidRDefault="00FA261D" w:rsidP="00FA261D">
      <w:pPr>
        <w:spacing w:line="276" w:lineRule="auto"/>
        <w:ind w:firstLine="709"/>
        <w:rPr>
          <w:rFonts w:asciiTheme="majorHAnsi" w:hAnsiTheme="majorHAnsi" w:cstheme="majorHAnsi"/>
          <w:sz w:val="22"/>
          <w:szCs w:val="22"/>
        </w:rPr>
      </w:pPr>
      <w:r w:rsidRPr="00541802">
        <w:rPr>
          <w:rFonts w:asciiTheme="majorHAnsi" w:hAnsiTheme="majorHAnsi" w:cstheme="majorHAnsi"/>
          <w:sz w:val="22"/>
          <w:szCs w:val="22"/>
        </w:rPr>
        <w:t>41-506 Chorzów</w:t>
      </w:r>
    </w:p>
    <w:p w14:paraId="6489C236" w14:textId="77777777" w:rsidR="00FA261D" w:rsidRPr="00541802" w:rsidRDefault="00FA261D" w:rsidP="00FA261D">
      <w:pPr>
        <w:spacing w:line="276" w:lineRule="auto"/>
        <w:ind w:firstLine="709"/>
        <w:rPr>
          <w:rFonts w:asciiTheme="majorHAnsi" w:hAnsiTheme="majorHAnsi" w:cstheme="majorHAnsi"/>
          <w:sz w:val="22"/>
          <w:szCs w:val="22"/>
        </w:rPr>
      </w:pPr>
      <w:r w:rsidRPr="00541802">
        <w:rPr>
          <w:rFonts w:asciiTheme="majorHAnsi" w:hAnsiTheme="majorHAnsi" w:cstheme="majorHAnsi"/>
          <w:sz w:val="22"/>
          <w:szCs w:val="22"/>
        </w:rPr>
        <w:t xml:space="preserve">Z dopiskiem </w:t>
      </w:r>
      <w:proofErr w:type="spellStart"/>
      <w:r w:rsidRPr="00541802">
        <w:rPr>
          <w:rFonts w:asciiTheme="majorHAnsi" w:hAnsiTheme="majorHAnsi" w:cstheme="majorHAnsi"/>
          <w:sz w:val="22"/>
          <w:szCs w:val="22"/>
        </w:rPr>
        <w:t>dot.PGE</w:t>
      </w:r>
      <w:proofErr w:type="spellEnd"/>
    </w:p>
    <w:p w14:paraId="13EC7B0B" w14:textId="77777777" w:rsidR="00FA261D" w:rsidRDefault="00FA261D" w:rsidP="00FA261D">
      <w:pPr>
        <w:spacing w:line="276" w:lineRule="auto"/>
        <w:ind w:left="709"/>
        <w:rPr>
          <w:rFonts w:asciiTheme="majorHAnsi" w:hAnsiTheme="majorHAnsi" w:cstheme="majorHAnsi"/>
          <w:sz w:val="22"/>
          <w:szCs w:val="22"/>
        </w:rPr>
      </w:pPr>
      <w:r w:rsidRPr="00541802">
        <w:rPr>
          <w:rFonts w:asciiTheme="majorHAnsi" w:hAnsiTheme="majorHAnsi" w:cstheme="majorHAnsi"/>
          <w:sz w:val="22"/>
          <w:szCs w:val="22"/>
        </w:rPr>
        <w:t xml:space="preserve">oraz ich skan na adres e-mail: </w:t>
      </w:r>
      <w:r w:rsidRPr="00541802">
        <w:rPr>
          <w:rFonts w:asciiTheme="majorHAnsi" w:hAnsiTheme="majorHAnsi" w:cstheme="majorHAnsi"/>
          <w:b/>
          <w:bCs/>
          <w:sz w:val="22"/>
          <w:szCs w:val="22"/>
        </w:rPr>
        <w:t>surowce.faktury.pgesa@gkpge.pl</w:t>
      </w:r>
      <w:r w:rsidRPr="00541802">
        <w:rPr>
          <w:rFonts w:asciiTheme="majorHAnsi" w:hAnsiTheme="majorHAnsi" w:cstheme="majorHAnsi"/>
          <w:sz w:val="22"/>
          <w:szCs w:val="22"/>
        </w:rPr>
        <w:t xml:space="preserve"> w dniu wystawienia faktury, albo</w:t>
      </w:r>
    </w:p>
    <w:p w14:paraId="3E9645B4" w14:textId="77777777" w:rsidR="00EE0655" w:rsidRPr="00541802" w:rsidRDefault="00EE0655" w:rsidP="00FA261D">
      <w:pPr>
        <w:spacing w:line="276" w:lineRule="auto"/>
        <w:ind w:left="709"/>
        <w:rPr>
          <w:rFonts w:asciiTheme="majorHAnsi" w:hAnsiTheme="majorHAnsi" w:cstheme="majorHAnsi"/>
          <w:sz w:val="22"/>
          <w:szCs w:val="22"/>
        </w:rPr>
      </w:pPr>
    </w:p>
    <w:p w14:paraId="72391E46" w14:textId="77777777" w:rsidR="00FA261D" w:rsidRPr="00541802" w:rsidRDefault="00FA261D" w:rsidP="00141CB9">
      <w:pPr>
        <w:pStyle w:val="Akapitzlist"/>
        <w:widowControl w:val="0"/>
        <w:numPr>
          <w:ilvl w:val="0"/>
          <w:numId w:val="58"/>
        </w:numPr>
        <w:adjustRightInd w:val="0"/>
        <w:spacing w:line="276" w:lineRule="auto"/>
        <w:contextualSpacing/>
        <w:jc w:val="both"/>
        <w:textAlignment w:val="baseline"/>
        <w:rPr>
          <w:rFonts w:asciiTheme="majorHAnsi" w:hAnsiTheme="majorHAnsi" w:cstheme="majorHAnsi"/>
          <w:sz w:val="22"/>
          <w:szCs w:val="22"/>
        </w:rPr>
      </w:pPr>
      <w:r w:rsidRPr="00541802">
        <w:rPr>
          <w:rFonts w:asciiTheme="majorHAnsi" w:hAnsiTheme="majorHAnsi" w:cstheme="majorHAnsi"/>
          <w:sz w:val="22"/>
          <w:szCs w:val="22"/>
        </w:rPr>
        <w:t xml:space="preserve">Faktury VAT </w:t>
      </w:r>
      <w:r w:rsidRPr="00541802">
        <w:rPr>
          <w:rFonts w:asciiTheme="majorHAnsi" w:hAnsiTheme="majorHAnsi" w:cstheme="majorHAnsi"/>
          <w:b/>
          <w:bCs/>
          <w:sz w:val="22"/>
          <w:szCs w:val="22"/>
        </w:rPr>
        <w:t>w formie elektronicznej</w:t>
      </w:r>
      <w:r w:rsidRPr="00541802">
        <w:rPr>
          <w:rFonts w:asciiTheme="majorHAnsi" w:hAnsiTheme="majorHAnsi" w:cstheme="majorHAnsi"/>
          <w:sz w:val="22"/>
          <w:szCs w:val="22"/>
        </w:rPr>
        <w:t xml:space="preserve"> należy kierować na adres e-mail: </w:t>
      </w:r>
    </w:p>
    <w:p w14:paraId="144B55FF" w14:textId="77777777" w:rsidR="00FA261D" w:rsidRPr="00541802" w:rsidRDefault="00FA261D" w:rsidP="00FA261D">
      <w:pPr>
        <w:pStyle w:val="Akapitzlist"/>
        <w:spacing w:line="276" w:lineRule="auto"/>
        <w:rPr>
          <w:rFonts w:asciiTheme="majorHAnsi" w:hAnsiTheme="majorHAnsi" w:cstheme="majorHAnsi"/>
          <w:sz w:val="22"/>
          <w:szCs w:val="22"/>
        </w:rPr>
      </w:pPr>
      <w:r w:rsidRPr="00541802">
        <w:rPr>
          <w:rFonts w:asciiTheme="majorHAnsi" w:hAnsiTheme="majorHAnsi" w:cstheme="majorHAnsi"/>
          <w:b/>
          <w:bCs/>
          <w:sz w:val="22"/>
          <w:szCs w:val="22"/>
        </w:rPr>
        <w:t>efaktura.pge-ec@archidoc.pl</w:t>
      </w:r>
      <w:r w:rsidRPr="00541802">
        <w:rPr>
          <w:rFonts w:asciiTheme="majorHAnsi" w:hAnsiTheme="majorHAnsi" w:cstheme="majorHAnsi"/>
          <w:sz w:val="22"/>
          <w:szCs w:val="22"/>
        </w:rPr>
        <w:t xml:space="preserve"> oraz </w:t>
      </w:r>
      <w:r w:rsidRPr="00541802">
        <w:rPr>
          <w:rFonts w:asciiTheme="majorHAnsi" w:hAnsiTheme="majorHAnsi" w:cstheme="majorHAnsi"/>
          <w:b/>
          <w:bCs/>
          <w:sz w:val="22"/>
          <w:szCs w:val="22"/>
        </w:rPr>
        <w:t>surowce.faktury.pgesa@gkpge.pl</w:t>
      </w:r>
      <w:r w:rsidRPr="00541802">
        <w:rPr>
          <w:rFonts w:asciiTheme="majorHAnsi" w:hAnsiTheme="majorHAnsi" w:cstheme="majorHAnsi"/>
          <w:sz w:val="22"/>
          <w:szCs w:val="22"/>
        </w:rPr>
        <w:t>.</w:t>
      </w:r>
    </w:p>
    <w:p w14:paraId="0A55FADC" w14:textId="77777777" w:rsidR="00FA261D" w:rsidRPr="00541802" w:rsidRDefault="00FA261D" w:rsidP="00541802">
      <w:pPr>
        <w:spacing w:line="360" w:lineRule="auto"/>
        <w:contextualSpacing/>
        <w:rPr>
          <w:rFonts w:asciiTheme="minorHAnsi" w:hAnsiTheme="minorHAnsi" w:cstheme="minorHAnsi"/>
          <w:b/>
          <w:bCs/>
          <w:color w:val="000000"/>
          <w:sz w:val="20"/>
          <w:szCs w:val="20"/>
        </w:rPr>
      </w:pPr>
    </w:p>
    <w:tbl>
      <w:tblPr>
        <w:tblpPr w:leftFromText="141" w:rightFromText="141" w:vertAnchor="text" w:tblpY="1"/>
        <w:tblOverlap w:val="neve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926"/>
      </w:tblGrid>
      <w:tr w:rsidR="003447D9" w:rsidRPr="00EE0655" w14:paraId="433D53E4" w14:textId="77777777" w:rsidTr="003447D9">
        <w:trPr>
          <w:trHeight w:val="315"/>
        </w:trPr>
        <w:tc>
          <w:tcPr>
            <w:tcW w:w="8926" w:type="dxa"/>
            <w:tcBorders>
              <w:top w:val="single" w:sz="4" w:space="0" w:color="auto"/>
            </w:tcBorders>
            <w:shd w:val="clear" w:color="auto" w:fill="auto"/>
            <w:vAlign w:val="center"/>
            <w:hideMark/>
          </w:tcPr>
          <w:p w14:paraId="640C343F" w14:textId="77777777" w:rsidR="003447D9" w:rsidRPr="00541802" w:rsidRDefault="003447D9" w:rsidP="003447D9">
            <w:pPr>
              <w:spacing w:line="360" w:lineRule="auto"/>
              <w:rPr>
                <w:rFonts w:asciiTheme="minorHAnsi" w:hAnsiTheme="minorHAnsi" w:cstheme="minorHAnsi"/>
                <w:b/>
                <w:bCs/>
                <w:color w:val="000000"/>
                <w:sz w:val="20"/>
                <w:szCs w:val="20"/>
              </w:rPr>
            </w:pPr>
            <w:r w:rsidRPr="00541802">
              <w:rPr>
                <w:rFonts w:asciiTheme="minorHAnsi" w:hAnsiTheme="minorHAnsi" w:cstheme="minorHAnsi"/>
                <w:b/>
                <w:bCs/>
                <w:color w:val="000000"/>
                <w:sz w:val="20"/>
                <w:szCs w:val="20"/>
              </w:rPr>
              <w:t>Dane do faktury (Nabywca):</w:t>
            </w:r>
          </w:p>
        </w:tc>
      </w:tr>
      <w:tr w:rsidR="003447D9" w:rsidRPr="00EE0655" w14:paraId="4DDE70CB" w14:textId="77777777" w:rsidTr="0005182D">
        <w:trPr>
          <w:trHeight w:val="280"/>
        </w:trPr>
        <w:tc>
          <w:tcPr>
            <w:tcW w:w="8926" w:type="dxa"/>
            <w:shd w:val="clear" w:color="auto" w:fill="auto"/>
            <w:vAlign w:val="center"/>
            <w:hideMark/>
          </w:tcPr>
          <w:p w14:paraId="22C82719" w14:textId="77777777" w:rsidR="003447D9" w:rsidRPr="00541802" w:rsidRDefault="003447D9" w:rsidP="0005182D">
            <w:pPr>
              <w:spacing w:line="276" w:lineRule="auto"/>
              <w:rPr>
                <w:rFonts w:asciiTheme="minorHAnsi" w:hAnsiTheme="minorHAnsi" w:cstheme="minorHAnsi"/>
                <w:color w:val="000000"/>
                <w:sz w:val="20"/>
                <w:szCs w:val="20"/>
              </w:rPr>
            </w:pPr>
            <w:r w:rsidRPr="00541802">
              <w:rPr>
                <w:rFonts w:asciiTheme="minorHAnsi" w:hAnsiTheme="minorHAnsi" w:cstheme="minorHAnsi"/>
                <w:color w:val="000000"/>
                <w:sz w:val="20"/>
                <w:szCs w:val="20"/>
              </w:rPr>
              <w:t>Zespół Elektrociepłowni Wrocławskich Kogeneracja S.A.</w:t>
            </w:r>
          </w:p>
          <w:p w14:paraId="7390B8AE" w14:textId="77777777" w:rsidR="003447D9" w:rsidRPr="00541802" w:rsidRDefault="003447D9" w:rsidP="0005182D">
            <w:pPr>
              <w:spacing w:line="276" w:lineRule="auto"/>
              <w:rPr>
                <w:rFonts w:asciiTheme="minorHAnsi" w:hAnsiTheme="minorHAnsi" w:cstheme="minorHAnsi"/>
                <w:color w:val="000000"/>
                <w:sz w:val="20"/>
                <w:szCs w:val="20"/>
              </w:rPr>
            </w:pPr>
            <w:r w:rsidRPr="00541802">
              <w:rPr>
                <w:rFonts w:asciiTheme="minorHAnsi" w:hAnsiTheme="minorHAnsi" w:cstheme="minorHAnsi"/>
                <w:color w:val="000000"/>
                <w:sz w:val="20"/>
                <w:szCs w:val="20"/>
              </w:rPr>
              <w:t>ul. Łowiecka 24</w:t>
            </w:r>
          </w:p>
          <w:p w14:paraId="1209D9CF" w14:textId="77777777" w:rsidR="003447D9" w:rsidRPr="00541802" w:rsidRDefault="003447D9" w:rsidP="0005182D">
            <w:pPr>
              <w:spacing w:line="276" w:lineRule="auto"/>
              <w:rPr>
                <w:rFonts w:asciiTheme="minorHAnsi" w:hAnsiTheme="minorHAnsi" w:cstheme="minorHAnsi"/>
                <w:color w:val="000000"/>
                <w:sz w:val="20"/>
                <w:szCs w:val="20"/>
              </w:rPr>
            </w:pPr>
            <w:r w:rsidRPr="00541802">
              <w:rPr>
                <w:rFonts w:asciiTheme="minorHAnsi" w:hAnsiTheme="minorHAnsi" w:cstheme="minorHAnsi"/>
                <w:color w:val="000000"/>
                <w:sz w:val="20"/>
                <w:szCs w:val="20"/>
              </w:rPr>
              <w:t>50-220 Wrocław</w:t>
            </w:r>
          </w:p>
          <w:p w14:paraId="1EF59193" w14:textId="77777777" w:rsidR="003447D9" w:rsidRPr="00541802" w:rsidRDefault="003447D9" w:rsidP="0005182D">
            <w:pPr>
              <w:overflowPunct w:val="0"/>
              <w:autoSpaceDE w:val="0"/>
              <w:autoSpaceDN w:val="0"/>
              <w:spacing w:line="276" w:lineRule="auto"/>
              <w:rPr>
                <w:rFonts w:asciiTheme="minorHAnsi" w:hAnsiTheme="minorHAnsi" w:cstheme="minorHAnsi"/>
                <w:color w:val="000000"/>
                <w:sz w:val="20"/>
                <w:szCs w:val="20"/>
              </w:rPr>
            </w:pPr>
            <w:r w:rsidRPr="00541802">
              <w:rPr>
                <w:rFonts w:asciiTheme="minorHAnsi" w:hAnsiTheme="minorHAnsi" w:cstheme="minorHAnsi"/>
                <w:color w:val="000000"/>
                <w:sz w:val="20"/>
                <w:szCs w:val="20"/>
              </w:rPr>
              <w:t>NIP: 896-000-00-32</w:t>
            </w:r>
          </w:p>
        </w:tc>
      </w:tr>
      <w:tr w:rsidR="003447D9" w:rsidRPr="00EE0655" w14:paraId="54BF7286" w14:textId="77777777" w:rsidTr="003447D9">
        <w:trPr>
          <w:trHeight w:val="315"/>
        </w:trPr>
        <w:tc>
          <w:tcPr>
            <w:tcW w:w="8926" w:type="dxa"/>
            <w:shd w:val="clear" w:color="auto" w:fill="auto"/>
            <w:vAlign w:val="center"/>
            <w:hideMark/>
          </w:tcPr>
          <w:p w14:paraId="699A0505" w14:textId="77777777" w:rsidR="003447D9" w:rsidRPr="00541802" w:rsidRDefault="003447D9" w:rsidP="0005182D">
            <w:pPr>
              <w:spacing w:line="276" w:lineRule="auto"/>
              <w:rPr>
                <w:rFonts w:asciiTheme="minorHAnsi" w:hAnsiTheme="minorHAnsi" w:cstheme="minorHAnsi"/>
                <w:b/>
                <w:bCs/>
                <w:color w:val="000000"/>
                <w:sz w:val="20"/>
                <w:szCs w:val="20"/>
              </w:rPr>
            </w:pPr>
            <w:r w:rsidRPr="00541802">
              <w:rPr>
                <w:rFonts w:asciiTheme="minorHAnsi" w:hAnsiTheme="minorHAnsi" w:cstheme="minorHAnsi"/>
                <w:b/>
                <w:bCs/>
                <w:color w:val="000000"/>
                <w:sz w:val="20"/>
                <w:szCs w:val="20"/>
              </w:rPr>
              <w:t xml:space="preserve">Dane do specyfikacji faktury (Odbiorca): </w:t>
            </w:r>
          </w:p>
        </w:tc>
      </w:tr>
      <w:tr w:rsidR="003447D9" w:rsidRPr="00EE0655" w14:paraId="3D0683B6" w14:textId="77777777" w:rsidTr="003447D9">
        <w:trPr>
          <w:trHeight w:val="727"/>
        </w:trPr>
        <w:tc>
          <w:tcPr>
            <w:tcW w:w="8926" w:type="dxa"/>
            <w:shd w:val="clear" w:color="auto" w:fill="auto"/>
            <w:vAlign w:val="center"/>
            <w:hideMark/>
          </w:tcPr>
          <w:p w14:paraId="0C430E88" w14:textId="77777777" w:rsidR="00FA261D" w:rsidRPr="00541802" w:rsidRDefault="003447D9" w:rsidP="0085610A">
            <w:pPr>
              <w:pStyle w:val="Akapitzlist"/>
              <w:overflowPunct w:val="0"/>
              <w:autoSpaceDE w:val="0"/>
              <w:autoSpaceDN w:val="0"/>
              <w:adjustRightInd w:val="0"/>
              <w:spacing w:line="276" w:lineRule="auto"/>
              <w:ind w:left="0"/>
              <w:textAlignment w:val="baseline"/>
              <w:rPr>
                <w:rFonts w:asciiTheme="minorHAnsi" w:hAnsiTheme="minorHAnsi" w:cstheme="minorHAnsi"/>
                <w:sz w:val="20"/>
                <w:szCs w:val="20"/>
              </w:rPr>
            </w:pPr>
            <w:r w:rsidRPr="00541802">
              <w:rPr>
                <w:rFonts w:asciiTheme="minorHAnsi" w:hAnsiTheme="minorHAnsi" w:cstheme="minorHAnsi"/>
                <w:sz w:val="20"/>
                <w:szCs w:val="20"/>
              </w:rPr>
              <w:t>Z</w:t>
            </w:r>
            <w:r w:rsidR="00FA261D" w:rsidRPr="00541802">
              <w:rPr>
                <w:rFonts w:asciiTheme="minorHAnsi" w:hAnsiTheme="minorHAnsi" w:cstheme="minorHAnsi"/>
                <w:sz w:val="20"/>
                <w:szCs w:val="20"/>
              </w:rPr>
              <w:t xml:space="preserve">espół </w:t>
            </w:r>
            <w:r w:rsidRPr="00541802">
              <w:rPr>
                <w:rFonts w:asciiTheme="minorHAnsi" w:hAnsiTheme="minorHAnsi" w:cstheme="minorHAnsi"/>
                <w:sz w:val="20"/>
                <w:szCs w:val="20"/>
              </w:rPr>
              <w:t>E</w:t>
            </w:r>
            <w:r w:rsidR="00FA261D" w:rsidRPr="00541802">
              <w:rPr>
                <w:rFonts w:asciiTheme="minorHAnsi" w:hAnsiTheme="minorHAnsi" w:cstheme="minorHAnsi"/>
                <w:sz w:val="20"/>
                <w:szCs w:val="20"/>
              </w:rPr>
              <w:t xml:space="preserve">lektrociepłowni </w:t>
            </w:r>
            <w:r w:rsidRPr="00541802">
              <w:rPr>
                <w:rFonts w:asciiTheme="minorHAnsi" w:hAnsiTheme="minorHAnsi" w:cstheme="minorHAnsi"/>
                <w:sz w:val="20"/>
                <w:szCs w:val="20"/>
              </w:rPr>
              <w:t>W</w:t>
            </w:r>
            <w:r w:rsidR="00FA261D" w:rsidRPr="00541802">
              <w:rPr>
                <w:rFonts w:asciiTheme="minorHAnsi" w:hAnsiTheme="minorHAnsi" w:cstheme="minorHAnsi"/>
                <w:sz w:val="20"/>
                <w:szCs w:val="20"/>
              </w:rPr>
              <w:t>rocławskich</w:t>
            </w:r>
            <w:r w:rsidRPr="00541802">
              <w:rPr>
                <w:rFonts w:asciiTheme="minorHAnsi" w:hAnsiTheme="minorHAnsi" w:cstheme="minorHAnsi"/>
                <w:sz w:val="20"/>
                <w:szCs w:val="20"/>
              </w:rPr>
              <w:t xml:space="preserve"> KOGENERACJA S.A. </w:t>
            </w:r>
          </w:p>
          <w:p w14:paraId="4F995320" w14:textId="5EFCDD2E" w:rsidR="003447D9" w:rsidRPr="00541802" w:rsidRDefault="00FA261D" w:rsidP="0085610A">
            <w:pPr>
              <w:pStyle w:val="Akapitzlist"/>
              <w:overflowPunct w:val="0"/>
              <w:autoSpaceDE w:val="0"/>
              <w:autoSpaceDN w:val="0"/>
              <w:adjustRightInd w:val="0"/>
              <w:spacing w:line="276" w:lineRule="auto"/>
              <w:ind w:left="0"/>
              <w:textAlignment w:val="baseline"/>
              <w:rPr>
                <w:rFonts w:asciiTheme="minorHAnsi" w:hAnsiTheme="minorHAnsi" w:cstheme="minorHAnsi"/>
                <w:sz w:val="20"/>
                <w:szCs w:val="20"/>
              </w:rPr>
            </w:pPr>
            <w:r w:rsidRPr="00541802">
              <w:rPr>
                <w:rFonts w:asciiTheme="minorHAnsi" w:hAnsiTheme="minorHAnsi" w:cstheme="minorHAnsi"/>
                <w:sz w:val="20"/>
                <w:szCs w:val="20"/>
              </w:rPr>
              <w:t>E</w:t>
            </w:r>
            <w:r w:rsidR="003447D9" w:rsidRPr="00541802">
              <w:rPr>
                <w:rFonts w:asciiTheme="minorHAnsi" w:hAnsiTheme="minorHAnsi" w:cstheme="minorHAnsi"/>
                <w:sz w:val="20"/>
                <w:szCs w:val="20"/>
              </w:rPr>
              <w:t>lektrociepłownia Wrocław</w:t>
            </w:r>
          </w:p>
          <w:p w14:paraId="5EB81062" w14:textId="77777777" w:rsidR="00927B5A" w:rsidRPr="00541802" w:rsidRDefault="003447D9">
            <w:pPr>
              <w:pStyle w:val="Akapitzlist"/>
              <w:overflowPunct w:val="0"/>
              <w:autoSpaceDE w:val="0"/>
              <w:autoSpaceDN w:val="0"/>
              <w:adjustRightInd w:val="0"/>
              <w:spacing w:line="276" w:lineRule="auto"/>
              <w:ind w:left="0"/>
              <w:textAlignment w:val="baseline"/>
              <w:rPr>
                <w:rFonts w:asciiTheme="minorHAnsi" w:hAnsiTheme="minorHAnsi" w:cstheme="minorHAnsi"/>
                <w:sz w:val="20"/>
                <w:szCs w:val="20"/>
              </w:rPr>
            </w:pPr>
            <w:r w:rsidRPr="00541802">
              <w:rPr>
                <w:rFonts w:asciiTheme="minorHAnsi" w:hAnsiTheme="minorHAnsi" w:cstheme="minorHAnsi"/>
                <w:sz w:val="20"/>
                <w:szCs w:val="20"/>
              </w:rPr>
              <w:t xml:space="preserve">ul. Łowiecka 24, </w:t>
            </w:r>
          </w:p>
          <w:p w14:paraId="757C4F98" w14:textId="4FF0AA0A" w:rsidR="003447D9" w:rsidRPr="00541802" w:rsidRDefault="003447D9" w:rsidP="00541802">
            <w:pPr>
              <w:pStyle w:val="Akapitzlist"/>
              <w:overflowPunct w:val="0"/>
              <w:autoSpaceDE w:val="0"/>
              <w:autoSpaceDN w:val="0"/>
              <w:adjustRightInd w:val="0"/>
              <w:spacing w:line="276" w:lineRule="auto"/>
              <w:ind w:left="0"/>
              <w:textAlignment w:val="baseline"/>
              <w:rPr>
                <w:rFonts w:asciiTheme="minorHAnsi" w:hAnsiTheme="minorHAnsi" w:cstheme="minorHAnsi"/>
                <w:sz w:val="20"/>
                <w:szCs w:val="20"/>
              </w:rPr>
            </w:pPr>
            <w:r w:rsidRPr="00541802">
              <w:rPr>
                <w:rFonts w:asciiTheme="minorHAnsi" w:hAnsiTheme="minorHAnsi" w:cstheme="minorHAnsi"/>
                <w:sz w:val="20"/>
                <w:szCs w:val="20"/>
              </w:rPr>
              <w:t>50-220 Wrocław</w:t>
            </w:r>
          </w:p>
        </w:tc>
      </w:tr>
      <w:tr w:rsidR="003447D9" w:rsidRPr="00EE0655" w14:paraId="64FE91FB" w14:textId="77777777" w:rsidTr="003447D9">
        <w:trPr>
          <w:trHeight w:val="315"/>
        </w:trPr>
        <w:tc>
          <w:tcPr>
            <w:tcW w:w="8926" w:type="dxa"/>
            <w:shd w:val="clear" w:color="auto" w:fill="auto"/>
            <w:vAlign w:val="center"/>
            <w:hideMark/>
          </w:tcPr>
          <w:p w14:paraId="3DF7C2F2" w14:textId="77777777" w:rsidR="003447D9" w:rsidRPr="00541802" w:rsidRDefault="003447D9" w:rsidP="0005182D">
            <w:pPr>
              <w:spacing w:line="276" w:lineRule="auto"/>
              <w:rPr>
                <w:rFonts w:asciiTheme="minorHAnsi" w:hAnsiTheme="minorHAnsi" w:cstheme="minorHAnsi"/>
                <w:b/>
                <w:bCs/>
                <w:color w:val="000000"/>
                <w:sz w:val="20"/>
                <w:szCs w:val="20"/>
              </w:rPr>
            </w:pPr>
            <w:r w:rsidRPr="00541802">
              <w:rPr>
                <w:rFonts w:asciiTheme="minorHAnsi" w:hAnsiTheme="minorHAnsi" w:cstheme="minorHAnsi"/>
                <w:b/>
                <w:bCs/>
                <w:color w:val="000000"/>
                <w:sz w:val="20"/>
                <w:szCs w:val="20"/>
              </w:rPr>
              <w:t>Numer rachunku bankowego Nabywcy:</w:t>
            </w:r>
          </w:p>
        </w:tc>
      </w:tr>
      <w:tr w:rsidR="003447D9" w:rsidRPr="00EE0655" w14:paraId="6A9456D3" w14:textId="77777777" w:rsidTr="003447D9">
        <w:trPr>
          <w:trHeight w:val="315"/>
        </w:trPr>
        <w:tc>
          <w:tcPr>
            <w:tcW w:w="8926" w:type="dxa"/>
            <w:shd w:val="clear" w:color="auto" w:fill="auto"/>
            <w:vAlign w:val="center"/>
            <w:hideMark/>
          </w:tcPr>
          <w:p w14:paraId="153342BF" w14:textId="77777777" w:rsidR="003447D9" w:rsidRPr="00541802" w:rsidRDefault="003447D9" w:rsidP="0005182D">
            <w:pPr>
              <w:spacing w:line="276" w:lineRule="auto"/>
              <w:rPr>
                <w:rFonts w:asciiTheme="minorHAnsi" w:hAnsiTheme="minorHAnsi" w:cstheme="minorHAnsi"/>
                <w:color w:val="000000"/>
                <w:sz w:val="20"/>
                <w:szCs w:val="20"/>
              </w:rPr>
            </w:pPr>
            <w:r w:rsidRPr="00541802">
              <w:rPr>
                <w:rFonts w:asciiTheme="minorHAnsi" w:hAnsiTheme="minorHAnsi" w:cstheme="minorHAnsi"/>
                <w:color w:val="000000"/>
                <w:sz w:val="20"/>
                <w:szCs w:val="20"/>
              </w:rPr>
              <w:t xml:space="preserve">Bank PEKAO S.A. 52 1240 6292 1111 0010 7545 7869 </w:t>
            </w:r>
          </w:p>
        </w:tc>
      </w:tr>
      <w:tr w:rsidR="00FA261D" w:rsidRPr="00EE0655" w14:paraId="2DEF25E2" w14:textId="77777777" w:rsidTr="003447D9">
        <w:trPr>
          <w:trHeight w:val="315"/>
        </w:trPr>
        <w:tc>
          <w:tcPr>
            <w:tcW w:w="8926" w:type="dxa"/>
            <w:shd w:val="clear" w:color="auto" w:fill="auto"/>
            <w:vAlign w:val="center"/>
          </w:tcPr>
          <w:p w14:paraId="45858293" w14:textId="11381D14" w:rsidR="00FA261D" w:rsidRPr="00541802" w:rsidRDefault="00FA261D" w:rsidP="0005182D">
            <w:pPr>
              <w:spacing w:line="276" w:lineRule="auto"/>
              <w:rPr>
                <w:rFonts w:asciiTheme="minorHAnsi" w:hAnsiTheme="minorHAnsi" w:cstheme="minorHAnsi"/>
                <w:color w:val="000000"/>
                <w:sz w:val="20"/>
                <w:szCs w:val="20"/>
              </w:rPr>
            </w:pPr>
            <w:r w:rsidRPr="00541802">
              <w:rPr>
                <w:rFonts w:asciiTheme="minorHAnsi" w:hAnsiTheme="minorHAnsi" w:cstheme="minorHAnsi"/>
                <w:b/>
                <w:bCs/>
                <w:color w:val="000000"/>
                <w:sz w:val="20"/>
                <w:szCs w:val="20"/>
              </w:rPr>
              <w:t>ID WEW</w:t>
            </w:r>
            <w:r w:rsidRPr="00541802">
              <w:rPr>
                <w:rFonts w:asciiTheme="minorHAnsi" w:hAnsiTheme="minorHAnsi" w:cstheme="minorHAnsi"/>
                <w:color w:val="000000"/>
                <w:sz w:val="20"/>
                <w:szCs w:val="20"/>
              </w:rPr>
              <w:t>:</w:t>
            </w:r>
            <w:r w:rsidR="00927B5A" w:rsidRPr="00541802">
              <w:rPr>
                <w:rFonts w:asciiTheme="minorHAnsi" w:hAnsiTheme="minorHAnsi" w:cstheme="minorHAnsi"/>
                <w:color w:val="000000"/>
                <w:sz w:val="20"/>
                <w:szCs w:val="20"/>
              </w:rPr>
              <w:t xml:space="preserve"> </w:t>
            </w:r>
            <w:r w:rsidRPr="00541802">
              <w:rPr>
                <w:rFonts w:asciiTheme="minorHAnsi" w:hAnsiTheme="minorHAnsi" w:cstheme="minorHAnsi"/>
                <w:color w:val="000000"/>
                <w:sz w:val="20"/>
                <w:szCs w:val="20"/>
              </w:rPr>
              <w:t>brak</w:t>
            </w:r>
          </w:p>
        </w:tc>
      </w:tr>
    </w:tbl>
    <w:p w14:paraId="57D3DAC1" w14:textId="47629EAA" w:rsidR="003447D9" w:rsidRPr="00541802" w:rsidRDefault="003447D9" w:rsidP="003447D9">
      <w:pPr>
        <w:pStyle w:val="Akapitzlist"/>
        <w:spacing w:line="360" w:lineRule="auto"/>
        <w:ind w:left="360"/>
        <w:rPr>
          <w:rFonts w:asciiTheme="minorHAnsi" w:hAnsiTheme="minorHAnsi" w:cstheme="minorHAnsi"/>
          <w:b/>
          <w:bCs/>
          <w:color w:val="000000"/>
          <w:sz w:val="20"/>
          <w:szCs w:val="20"/>
        </w:rPr>
      </w:pPr>
    </w:p>
    <w:p w14:paraId="757C12D9" w14:textId="25BE1B8F" w:rsidR="003447D9" w:rsidRPr="00EE0655" w:rsidRDefault="003447D9" w:rsidP="00141CB9">
      <w:pPr>
        <w:pStyle w:val="Akapitzlist"/>
        <w:numPr>
          <w:ilvl w:val="0"/>
          <w:numId w:val="30"/>
        </w:numPr>
        <w:spacing w:line="360" w:lineRule="auto"/>
        <w:ind w:left="284" w:hanging="284"/>
        <w:contextualSpacing/>
        <w:rPr>
          <w:rFonts w:asciiTheme="majorHAnsi" w:hAnsiTheme="majorHAnsi" w:cstheme="majorHAnsi"/>
          <w:b/>
          <w:bCs/>
          <w:color w:val="000000"/>
          <w:sz w:val="22"/>
          <w:szCs w:val="22"/>
        </w:rPr>
      </w:pPr>
      <w:r w:rsidRPr="00EE0655">
        <w:rPr>
          <w:rFonts w:asciiTheme="majorHAnsi" w:hAnsiTheme="majorHAnsi" w:cstheme="majorHAnsi"/>
          <w:b/>
          <w:bCs/>
          <w:color w:val="000000"/>
          <w:sz w:val="22"/>
          <w:szCs w:val="22"/>
        </w:rPr>
        <w:t>Adresy wysyłkowe, dane do fakturowania PGE Górnictwo i Energetyka Konwencjonalna S.A.:</w:t>
      </w:r>
    </w:p>
    <w:tbl>
      <w:tblPr>
        <w:tblW w:w="886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861"/>
      </w:tblGrid>
      <w:tr w:rsidR="003447D9" w:rsidRPr="00EE0655" w14:paraId="0203DE47" w14:textId="77777777" w:rsidTr="003447D9">
        <w:trPr>
          <w:trHeight w:val="315"/>
        </w:trPr>
        <w:tc>
          <w:tcPr>
            <w:tcW w:w="8861" w:type="dxa"/>
            <w:tcBorders>
              <w:top w:val="nil"/>
              <w:left w:val="nil"/>
              <w:bottom w:val="nil"/>
              <w:right w:val="nil"/>
            </w:tcBorders>
            <w:shd w:val="clear" w:color="auto" w:fill="auto"/>
            <w:noWrap/>
            <w:vAlign w:val="center"/>
            <w:hideMark/>
          </w:tcPr>
          <w:p w14:paraId="5AAB1106" w14:textId="3A754FED" w:rsidR="00FA261D" w:rsidRPr="00541802" w:rsidRDefault="006D6376" w:rsidP="00541802">
            <w:pPr>
              <w:spacing w:line="276" w:lineRule="auto"/>
              <w:rPr>
                <w:rFonts w:asciiTheme="majorHAnsi" w:hAnsiTheme="majorHAnsi" w:cstheme="majorHAnsi"/>
                <w:sz w:val="22"/>
                <w:szCs w:val="22"/>
              </w:rPr>
            </w:pPr>
            <w:r w:rsidRPr="00541802">
              <w:rPr>
                <w:rFonts w:asciiTheme="majorHAnsi" w:hAnsiTheme="majorHAnsi" w:cstheme="majorHAnsi"/>
                <w:sz w:val="22"/>
                <w:szCs w:val="22"/>
              </w:rPr>
              <w:t xml:space="preserve">W przypadku konieczności doręczenia faktur poza </w:t>
            </w:r>
            <w:proofErr w:type="spellStart"/>
            <w:r w:rsidRPr="00541802">
              <w:rPr>
                <w:rFonts w:asciiTheme="majorHAnsi" w:hAnsiTheme="majorHAnsi" w:cstheme="majorHAnsi"/>
                <w:sz w:val="22"/>
                <w:szCs w:val="22"/>
              </w:rPr>
              <w:t>KSeF</w:t>
            </w:r>
            <w:proofErr w:type="spellEnd"/>
            <w:r w:rsidRPr="00541802">
              <w:rPr>
                <w:rFonts w:asciiTheme="majorHAnsi" w:hAnsiTheme="majorHAnsi" w:cstheme="majorHAnsi"/>
                <w:sz w:val="22"/>
                <w:szCs w:val="22"/>
              </w:rPr>
              <w:t xml:space="preserve"> będą one przesyłane na adres</w:t>
            </w:r>
            <w:r w:rsidR="00FA261D" w:rsidRPr="00541802">
              <w:rPr>
                <w:rFonts w:asciiTheme="majorHAnsi" w:hAnsiTheme="majorHAnsi" w:cstheme="majorHAnsi"/>
                <w:sz w:val="22"/>
                <w:szCs w:val="22"/>
              </w:rPr>
              <w:t>:</w:t>
            </w:r>
          </w:p>
          <w:p w14:paraId="7812EFC3" w14:textId="77777777" w:rsidR="00FA261D" w:rsidRPr="00EE0655" w:rsidRDefault="00FA261D" w:rsidP="00541802">
            <w:pPr>
              <w:pStyle w:val="Akapitzlist"/>
              <w:overflowPunct w:val="0"/>
              <w:autoSpaceDE w:val="0"/>
              <w:autoSpaceDN w:val="0"/>
              <w:spacing w:line="360" w:lineRule="auto"/>
              <w:ind w:left="360"/>
              <w:rPr>
                <w:rFonts w:asciiTheme="majorHAnsi" w:hAnsiTheme="majorHAnsi" w:cstheme="majorHAnsi"/>
                <w:b/>
                <w:bCs/>
                <w:color w:val="000000"/>
                <w:sz w:val="22"/>
                <w:szCs w:val="22"/>
              </w:rPr>
            </w:pPr>
          </w:p>
          <w:p w14:paraId="33EC0EE3" w14:textId="2BF6D09A" w:rsidR="003447D9" w:rsidRPr="00541802" w:rsidRDefault="003447D9" w:rsidP="00141CB9">
            <w:pPr>
              <w:pStyle w:val="Akapitzlist"/>
              <w:numPr>
                <w:ilvl w:val="1"/>
                <w:numId w:val="57"/>
              </w:numPr>
              <w:spacing w:line="276" w:lineRule="auto"/>
              <w:rPr>
                <w:rFonts w:asciiTheme="majorHAnsi" w:hAnsiTheme="majorHAnsi" w:cstheme="majorHAnsi"/>
                <w:b/>
                <w:bCs/>
                <w:color w:val="000000"/>
                <w:sz w:val="22"/>
                <w:szCs w:val="22"/>
              </w:rPr>
            </w:pPr>
            <w:r w:rsidRPr="00541802">
              <w:rPr>
                <w:rFonts w:asciiTheme="majorHAnsi" w:hAnsiTheme="majorHAnsi" w:cstheme="majorHAnsi"/>
                <w:sz w:val="22"/>
                <w:szCs w:val="22"/>
              </w:rPr>
              <w:t>Faktury</w:t>
            </w:r>
            <w:r w:rsidRPr="00541802">
              <w:rPr>
                <w:rFonts w:asciiTheme="majorHAnsi" w:hAnsiTheme="majorHAnsi" w:cstheme="majorHAnsi"/>
                <w:b/>
                <w:bCs/>
                <w:color w:val="000000"/>
                <w:sz w:val="22"/>
                <w:szCs w:val="22"/>
              </w:rPr>
              <w:t xml:space="preserve"> </w:t>
            </w:r>
            <w:r w:rsidRPr="00541802">
              <w:rPr>
                <w:rFonts w:asciiTheme="majorHAnsi" w:hAnsiTheme="majorHAnsi" w:cstheme="majorHAnsi"/>
                <w:color w:val="000000"/>
                <w:sz w:val="22"/>
                <w:szCs w:val="22"/>
              </w:rPr>
              <w:t xml:space="preserve">VAT </w:t>
            </w:r>
            <w:r w:rsidR="00FA261D" w:rsidRPr="00541802">
              <w:rPr>
                <w:rFonts w:asciiTheme="majorHAnsi" w:hAnsiTheme="majorHAnsi" w:cstheme="majorHAnsi"/>
                <w:b/>
                <w:bCs/>
                <w:sz w:val="22"/>
                <w:szCs w:val="22"/>
              </w:rPr>
              <w:t>w formie papierowej</w:t>
            </w:r>
            <w:r w:rsidR="00FA261D" w:rsidRPr="00541802">
              <w:rPr>
                <w:rFonts w:asciiTheme="majorHAnsi" w:hAnsiTheme="majorHAnsi" w:cstheme="majorHAnsi"/>
                <w:sz w:val="22"/>
                <w:szCs w:val="22"/>
              </w:rPr>
              <w:t xml:space="preserve"> </w:t>
            </w:r>
            <w:r w:rsidR="00FA261D" w:rsidRPr="00541802">
              <w:rPr>
                <w:rFonts w:asciiTheme="majorHAnsi" w:hAnsiTheme="majorHAnsi" w:cstheme="majorHAnsi"/>
                <w:color w:val="000000"/>
                <w:sz w:val="22"/>
                <w:szCs w:val="22"/>
              </w:rPr>
              <w:t>należy</w:t>
            </w:r>
            <w:r w:rsidRPr="00541802">
              <w:rPr>
                <w:rFonts w:asciiTheme="majorHAnsi" w:hAnsiTheme="majorHAnsi" w:cstheme="majorHAnsi"/>
                <w:color w:val="000000"/>
                <w:sz w:val="22"/>
                <w:szCs w:val="22"/>
              </w:rPr>
              <w:t xml:space="preserve"> kierowane na adres</w:t>
            </w:r>
            <w:r w:rsidRPr="00541802">
              <w:rPr>
                <w:rFonts w:asciiTheme="majorHAnsi" w:hAnsiTheme="majorHAnsi" w:cstheme="majorHAnsi"/>
                <w:b/>
                <w:bCs/>
                <w:color w:val="000000"/>
                <w:sz w:val="22"/>
                <w:szCs w:val="22"/>
              </w:rPr>
              <w:t>:</w:t>
            </w:r>
          </w:p>
        </w:tc>
      </w:tr>
      <w:tr w:rsidR="003447D9" w:rsidRPr="00EE0655" w14:paraId="23D548E6" w14:textId="77777777" w:rsidTr="003447D9">
        <w:trPr>
          <w:trHeight w:val="300"/>
        </w:trPr>
        <w:tc>
          <w:tcPr>
            <w:tcW w:w="8861" w:type="dxa"/>
            <w:tcBorders>
              <w:top w:val="nil"/>
              <w:left w:val="nil"/>
              <w:bottom w:val="nil"/>
              <w:right w:val="nil"/>
            </w:tcBorders>
            <w:shd w:val="clear" w:color="auto" w:fill="auto"/>
            <w:noWrap/>
            <w:vAlign w:val="bottom"/>
          </w:tcPr>
          <w:p w14:paraId="69730C07" w14:textId="77777777" w:rsidR="003447D9" w:rsidRPr="00541802" w:rsidRDefault="003447D9" w:rsidP="00541802">
            <w:pPr>
              <w:shd w:val="clear" w:color="auto" w:fill="FFFFFF"/>
              <w:spacing w:line="360" w:lineRule="auto"/>
              <w:ind w:left="712"/>
              <w:rPr>
                <w:rFonts w:asciiTheme="majorHAnsi" w:hAnsiTheme="majorHAnsi" w:cstheme="majorHAnsi"/>
                <w:sz w:val="22"/>
                <w:szCs w:val="22"/>
                <w:lang w:eastAsia="en-US"/>
              </w:rPr>
            </w:pPr>
            <w:proofErr w:type="spellStart"/>
            <w:r w:rsidRPr="00541802">
              <w:rPr>
                <w:rFonts w:asciiTheme="majorHAnsi" w:hAnsiTheme="majorHAnsi" w:cstheme="majorHAnsi"/>
                <w:sz w:val="22"/>
                <w:szCs w:val="22"/>
                <w:lang w:eastAsia="en-US"/>
              </w:rPr>
              <w:lastRenderedPageBreak/>
              <w:t>ArchiDoc</w:t>
            </w:r>
            <w:proofErr w:type="spellEnd"/>
            <w:r w:rsidRPr="00541802">
              <w:rPr>
                <w:rFonts w:asciiTheme="majorHAnsi" w:hAnsiTheme="majorHAnsi" w:cstheme="majorHAnsi"/>
                <w:sz w:val="22"/>
                <w:szCs w:val="22"/>
                <w:lang w:eastAsia="en-US"/>
              </w:rPr>
              <w:t xml:space="preserve"> S.A.</w:t>
            </w:r>
          </w:p>
          <w:p w14:paraId="7DA15843" w14:textId="77777777" w:rsidR="003447D9" w:rsidRPr="00541802" w:rsidRDefault="003447D9" w:rsidP="00541802">
            <w:pPr>
              <w:shd w:val="clear" w:color="auto" w:fill="FFFFFF"/>
              <w:spacing w:line="360" w:lineRule="auto"/>
              <w:ind w:left="712"/>
              <w:rPr>
                <w:rFonts w:asciiTheme="majorHAnsi" w:hAnsiTheme="majorHAnsi" w:cstheme="majorHAnsi"/>
                <w:sz w:val="22"/>
                <w:szCs w:val="22"/>
                <w:lang w:eastAsia="en-US"/>
              </w:rPr>
            </w:pPr>
            <w:r w:rsidRPr="00541802">
              <w:rPr>
                <w:rFonts w:asciiTheme="majorHAnsi" w:hAnsiTheme="majorHAnsi" w:cstheme="majorHAnsi"/>
                <w:sz w:val="22"/>
                <w:szCs w:val="22"/>
                <w:lang w:eastAsia="en-US"/>
              </w:rPr>
              <w:t xml:space="preserve">ul. </w:t>
            </w:r>
            <w:proofErr w:type="spellStart"/>
            <w:r w:rsidRPr="00541802">
              <w:rPr>
                <w:rFonts w:asciiTheme="majorHAnsi" w:hAnsiTheme="majorHAnsi" w:cstheme="majorHAnsi"/>
                <w:sz w:val="22"/>
                <w:szCs w:val="22"/>
                <w:lang w:eastAsia="en-US"/>
              </w:rPr>
              <w:t>Niedźwiedziniec</w:t>
            </w:r>
            <w:proofErr w:type="spellEnd"/>
            <w:r w:rsidRPr="00541802">
              <w:rPr>
                <w:rFonts w:asciiTheme="majorHAnsi" w:hAnsiTheme="majorHAnsi" w:cstheme="majorHAnsi"/>
                <w:sz w:val="22"/>
                <w:szCs w:val="22"/>
                <w:lang w:eastAsia="en-US"/>
              </w:rPr>
              <w:t xml:space="preserve"> 10</w:t>
            </w:r>
          </w:p>
          <w:p w14:paraId="31C3EC84" w14:textId="77777777" w:rsidR="003447D9" w:rsidRPr="00541802" w:rsidRDefault="003447D9" w:rsidP="00541802">
            <w:pPr>
              <w:shd w:val="clear" w:color="auto" w:fill="FFFFFF"/>
              <w:spacing w:line="360" w:lineRule="auto"/>
              <w:ind w:left="712"/>
              <w:rPr>
                <w:rFonts w:asciiTheme="majorHAnsi" w:hAnsiTheme="majorHAnsi" w:cstheme="majorHAnsi"/>
                <w:sz w:val="22"/>
                <w:szCs w:val="22"/>
                <w:lang w:eastAsia="en-US"/>
              </w:rPr>
            </w:pPr>
            <w:r w:rsidRPr="00541802">
              <w:rPr>
                <w:rFonts w:asciiTheme="majorHAnsi" w:hAnsiTheme="majorHAnsi" w:cstheme="majorHAnsi"/>
                <w:sz w:val="22"/>
                <w:szCs w:val="22"/>
                <w:lang w:eastAsia="en-US"/>
              </w:rPr>
              <w:t>41-506 Chorzów</w:t>
            </w:r>
          </w:p>
          <w:p w14:paraId="44554644" w14:textId="77777777" w:rsidR="003447D9" w:rsidRPr="00541802" w:rsidRDefault="003447D9" w:rsidP="00541802">
            <w:pPr>
              <w:overflowPunct w:val="0"/>
              <w:autoSpaceDE w:val="0"/>
              <w:autoSpaceDN w:val="0"/>
              <w:spacing w:line="360" w:lineRule="auto"/>
              <w:ind w:left="712"/>
              <w:rPr>
                <w:rFonts w:asciiTheme="majorHAnsi" w:hAnsiTheme="majorHAnsi" w:cstheme="majorHAnsi"/>
                <w:color w:val="000000"/>
                <w:sz w:val="22"/>
                <w:szCs w:val="22"/>
              </w:rPr>
            </w:pPr>
            <w:r w:rsidRPr="00541802">
              <w:rPr>
                <w:rFonts w:asciiTheme="majorHAnsi" w:hAnsiTheme="majorHAnsi" w:cstheme="majorHAnsi"/>
                <w:sz w:val="22"/>
                <w:szCs w:val="22"/>
                <w:lang w:eastAsia="en-US"/>
              </w:rPr>
              <w:t>Z dopiskiem dot. PGE</w:t>
            </w:r>
            <w:r w:rsidRPr="00541802">
              <w:rPr>
                <w:rFonts w:asciiTheme="majorHAnsi" w:hAnsiTheme="majorHAnsi" w:cstheme="majorHAnsi"/>
                <w:color w:val="000000"/>
                <w:sz w:val="22"/>
                <w:szCs w:val="22"/>
              </w:rPr>
              <w:t xml:space="preserve"> </w:t>
            </w:r>
          </w:p>
          <w:p w14:paraId="7700459D" w14:textId="77777777" w:rsidR="00FA261D" w:rsidRPr="00541802" w:rsidRDefault="00FA261D" w:rsidP="00FA261D">
            <w:pPr>
              <w:overflowPunct w:val="0"/>
              <w:autoSpaceDE w:val="0"/>
              <w:autoSpaceDN w:val="0"/>
              <w:spacing w:line="360" w:lineRule="auto"/>
              <w:ind w:left="712"/>
              <w:rPr>
                <w:rFonts w:asciiTheme="majorHAnsi" w:hAnsiTheme="majorHAnsi" w:cstheme="majorHAnsi"/>
                <w:color w:val="000000"/>
                <w:sz w:val="22"/>
                <w:szCs w:val="22"/>
              </w:rPr>
            </w:pPr>
            <w:r w:rsidRPr="00541802">
              <w:rPr>
                <w:rFonts w:asciiTheme="majorHAnsi" w:hAnsiTheme="majorHAnsi" w:cstheme="majorHAnsi"/>
                <w:color w:val="000000"/>
                <w:sz w:val="22"/>
                <w:szCs w:val="22"/>
              </w:rPr>
              <w:t xml:space="preserve">oraz ich skan na adres e-mail: </w:t>
            </w:r>
            <w:r w:rsidRPr="00541802">
              <w:rPr>
                <w:rFonts w:asciiTheme="majorHAnsi" w:hAnsiTheme="majorHAnsi" w:cstheme="majorHAnsi"/>
                <w:b/>
                <w:bCs/>
                <w:color w:val="000000"/>
                <w:sz w:val="22"/>
                <w:szCs w:val="22"/>
              </w:rPr>
              <w:t>surowce.faktury.pgesa@gkpge.pl</w:t>
            </w:r>
            <w:r w:rsidRPr="00541802">
              <w:rPr>
                <w:rFonts w:asciiTheme="majorHAnsi" w:hAnsiTheme="majorHAnsi" w:cstheme="majorHAnsi"/>
                <w:color w:val="000000"/>
                <w:sz w:val="22"/>
                <w:szCs w:val="22"/>
              </w:rPr>
              <w:t xml:space="preserve"> w dniu wystawienia faktury,</w:t>
            </w:r>
          </w:p>
          <w:p w14:paraId="16756F07" w14:textId="1A647F6C" w:rsidR="003447D9" w:rsidRPr="00541802" w:rsidRDefault="00FA261D" w:rsidP="00541802">
            <w:pPr>
              <w:overflowPunct w:val="0"/>
              <w:autoSpaceDE w:val="0"/>
              <w:autoSpaceDN w:val="0"/>
              <w:spacing w:line="360" w:lineRule="auto"/>
              <w:ind w:left="712"/>
              <w:rPr>
                <w:rFonts w:asciiTheme="majorHAnsi" w:hAnsiTheme="majorHAnsi" w:cstheme="majorHAnsi"/>
                <w:color w:val="000000"/>
                <w:sz w:val="22"/>
                <w:szCs w:val="22"/>
              </w:rPr>
            </w:pPr>
            <w:r w:rsidRPr="00541802">
              <w:rPr>
                <w:rFonts w:asciiTheme="majorHAnsi" w:hAnsiTheme="majorHAnsi" w:cstheme="majorHAnsi"/>
                <w:color w:val="000000"/>
                <w:sz w:val="22"/>
                <w:szCs w:val="22"/>
              </w:rPr>
              <w:t>albo</w:t>
            </w:r>
          </w:p>
          <w:p w14:paraId="71ADD172" w14:textId="2D87BAF1" w:rsidR="00FA261D" w:rsidRPr="00541802" w:rsidRDefault="00FA261D" w:rsidP="00141CB9">
            <w:pPr>
              <w:pStyle w:val="Akapitzlist"/>
              <w:numPr>
                <w:ilvl w:val="1"/>
                <w:numId w:val="57"/>
              </w:numPr>
              <w:spacing w:line="276" w:lineRule="auto"/>
              <w:rPr>
                <w:rFonts w:asciiTheme="majorHAnsi" w:hAnsiTheme="majorHAnsi" w:cstheme="majorHAnsi"/>
                <w:b/>
                <w:sz w:val="22"/>
                <w:szCs w:val="22"/>
              </w:rPr>
            </w:pPr>
            <w:r w:rsidRPr="00541802">
              <w:rPr>
                <w:rFonts w:asciiTheme="majorHAnsi" w:hAnsiTheme="majorHAnsi" w:cstheme="majorHAnsi"/>
                <w:sz w:val="22"/>
                <w:szCs w:val="22"/>
              </w:rPr>
              <w:t>F</w:t>
            </w:r>
            <w:r w:rsidR="003447D9" w:rsidRPr="00541802">
              <w:rPr>
                <w:rFonts w:asciiTheme="majorHAnsi" w:hAnsiTheme="majorHAnsi" w:cstheme="majorHAnsi"/>
                <w:sz w:val="22"/>
                <w:szCs w:val="22"/>
              </w:rPr>
              <w:t>aktur</w:t>
            </w:r>
            <w:r w:rsidRPr="00541802">
              <w:rPr>
                <w:rFonts w:asciiTheme="majorHAnsi" w:hAnsiTheme="majorHAnsi" w:cstheme="majorHAnsi"/>
                <w:sz w:val="22"/>
                <w:szCs w:val="22"/>
              </w:rPr>
              <w:t>y VAT</w:t>
            </w:r>
            <w:r w:rsidR="003447D9" w:rsidRPr="00541802">
              <w:rPr>
                <w:rFonts w:asciiTheme="majorHAnsi" w:hAnsiTheme="majorHAnsi" w:cstheme="majorHAnsi"/>
                <w:color w:val="000000"/>
                <w:sz w:val="22"/>
                <w:szCs w:val="22"/>
              </w:rPr>
              <w:t xml:space="preserve"> </w:t>
            </w:r>
            <w:r w:rsidR="003447D9" w:rsidRPr="00541802">
              <w:rPr>
                <w:rFonts w:asciiTheme="majorHAnsi" w:hAnsiTheme="majorHAnsi" w:cstheme="majorHAnsi"/>
                <w:b/>
                <w:bCs/>
                <w:color w:val="000000"/>
                <w:sz w:val="22"/>
                <w:szCs w:val="22"/>
              </w:rPr>
              <w:t>w formie elektronicznej</w:t>
            </w:r>
            <w:r w:rsidRPr="00541802">
              <w:rPr>
                <w:rFonts w:asciiTheme="majorHAnsi" w:hAnsiTheme="majorHAnsi" w:cstheme="majorHAnsi"/>
                <w:color w:val="000000"/>
                <w:sz w:val="22"/>
                <w:szCs w:val="22"/>
              </w:rPr>
              <w:t xml:space="preserve"> należy kierować na</w:t>
            </w:r>
            <w:r w:rsidR="003447D9" w:rsidRPr="00541802">
              <w:rPr>
                <w:rFonts w:asciiTheme="majorHAnsi" w:hAnsiTheme="majorHAnsi" w:cstheme="majorHAnsi"/>
                <w:color w:val="000000"/>
                <w:sz w:val="22"/>
                <w:szCs w:val="22"/>
              </w:rPr>
              <w:t xml:space="preserve"> adres e-mail:</w:t>
            </w:r>
            <w:r w:rsidR="003447D9" w:rsidRPr="00541802">
              <w:rPr>
                <w:rFonts w:asciiTheme="majorHAnsi" w:hAnsiTheme="majorHAnsi" w:cstheme="majorHAnsi"/>
                <w:sz w:val="22"/>
                <w:szCs w:val="22"/>
              </w:rPr>
              <w:t xml:space="preserve"> </w:t>
            </w:r>
          </w:p>
          <w:p w14:paraId="32312E98" w14:textId="4D091D17" w:rsidR="003447D9" w:rsidRPr="00541802" w:rsidRDefault="003447D9" w:rsidP="00541802">
            <w:pPr>
              <w:pStyle w:val="Akapitzlist"/>
              <w:spacing w:line="276" w:lineRule="auto"/>
              <w:ind w:left="720"/>
              <w:rPr>
                <w:rFonts w:asciiTheme="majorHAnsi" w:hAnsiTheme="majorHAnsi" w:cstheme="majorHAnsi"/>
                <w:b/>
                <w:sz w:val="22"/>
                <w:szCs w:val="22"/>
              </w:rPr>
            </w:pPr>
            <w:r w:rsidRPr="00541802">
              <w:rPr>
                <w:rFonts w:asciiTheme="majorHAnsi" w:hAnsiTheme="majorHAnsi" w:cstheme="majorHAnsi"/>
                <w:b/>
                <w:sz w:val="22"/>
                <w:szCs w:val="22"/>
              </w:rPr>
              <w:t xml:space="preserve">efaktura.giek@archidoc.pl </w:t>
            </w:r>
            <w:r w:rsidRPr="00541802">
              <w:rPr>
                <w:rFonts w:asciiTheme="majorHAnsi" w:hAnsiTheme="majorHAnsi" w:cstheme="majorHAnsi"/>
                <w:sz w:val="22"/>
                <w:szCs w:val="22"/>
              </w:rPr>
              <w:t xml:space="preserve">oraz </w:t>
            </w:r>
            <w:r w:rsidRPr="00541802">
              <w:rPr>
                <w:rFonts w:asciiTheme="majorHAnsi" w:hAnsiTheme="majorHAnsi" w:cstheme="majorHAnsi"/>
                <w:b/>
                <w:sz w:val="22"/>
                <w:szCs w:val="22"/>
              </w:rPr>
              <w:t xml:space="preserve">surowce.faktury.pgesa@gkpge.pl </w:t>
            </w:r>
          </w:p>
        </w:tc>
      </w:tr>
      <w:tr w:rsidR="003447D9" w:rsidRPr="00EE0655" w14:paraId="3B617092" w14:textId="77777777" w:rsidTr="003447D9">
        <w:trPr>
          <w:trHeight w:val="113"/>
        </w:trPr>
        <w:tc>
          <w:tcPr>
            <w:tcW w:w="8861" w:type="dxa"/>
            <w:tcBorders>
              <w:top w:val="nil"/>
              <w:left w:val="nil"/>
              <w:bottom w:val="nil"/>
              <w:right w:val="nil"/>
            </w:tcBorders>
            <w:shd w:val="clear" w:color="auto" w:fill="auto"/>
            <w:noWrap/>
            <w:vAlign w:val="bottom"/>
          </w:tcPr>
          <w:p w14:paraId="2D4015C7" w14:textId="77777777" w:rsidR="003447D9" w:rsidRDefault="003447D9" w:rsidP="003447D9">
            <w:pPr>
              <w:overflowPunct w:val="0"/>
              <w:autoSpaceDE w:val="0"/>
              <w:autoSpaceDN w:val="0"/>
              <w:spacing w:line="360" w:lineRule="auto"/>
              <w:rPr>
                <w:rFonts w:asciiTheme="majorHAnsi" w:hAnsiTheme="majorHAnsi" w:cstheme="majorHAnsi"/>
                <w:b/>
                <w:color w:val="000000"/>
                <w:sz w:val="22"/>
                <w:szCs w:val="22"/>
              </w:rPr>
            </w:pPr>
          </w:p>
          <w:p w14:paraId="4ED0CD51" w14:textId="47F65687" w:rsidR="00141CB9" w:rsidRPr="00541802" w:rsidRDefault="00141CB9" w:rsidP="003447D9">
            <w:pPr>
              <w:overflowPunct w:val="0"/>
              <w:autoSpaceDE w:val="0"/>
              <w:autoSpaceDN w:val="0"/>
              <w:spacing w:line="360" w:lineRule="auto"/>
              <w:rPr>
                <w:rFonts w:asciiTheme="majorHAnsi" w:hAnsiTheme="majorHAnsi" w:cstheme="majorHAnsi"/>
                <w:b/>
                <w:color w:val="000000"/>
                <w:sz w:val="22"/>
                <w:szCs w:val="22"/>
              </w:rPr>
            </w:pPr>
          </w:p>
        </w:tc>
      </w:tr>
      <w:tr w:rsidR="003447D9" w:rsidRPr="00EE0655" w14:paraId="52DDDB84" w14:textId="77777777" w:rsidTr="003447D9">
        <w:trPr>
          <w:trHeight w:val="567"/>
        </w:trPr>
        <w:tc>
          <w:tcPr>
            <w:tcW w:w="8861" w:type="dxa"/>
            <w:tcBorders>
              <w:top w:val="nil"/>
              <w:left w:val="nil"/>
              <w:right w:val="nil"/>
            </w:tcBorders>
            <w:shd w:val="clear" w:color="auto" w:fill="auto"/>
            <w:noWrap/>
            <w:vAlign w:val="center"/>
            <w:hideMark/>
          </w:tcPr>
          <w:p w14:paraId="24286A35" w14:textId="77777777" w:rsidR="003447D9" w:rsidRPr="00541802" w:rsidRDefault="003447D9" w:rsidP="003447D9">
            <w:pPr>
              <w:pStyle w:val="Akapitzlist"/>
              <w:spacing w:line="360" w:lineRule="auto"/>
              <w:ind w:left="360"/>
              <w:contextualSpacing/>
              <w:rPr>
                <w:rFonts w:asciiTheme="minorHAnsi" w:eastAsia="Calibri" w:hAnsiTheme="minorHAnsi" w:cstheme="minorHAnsi"/>
                <w:b/>
                <w:bCs/>
                <w:color w:val="000000"/>
                <w:sz w:val="20"/>
                <w:szCs w:val="20"/>
                <w:lang w:eastAsia="en-US"/>
              </w:rPr>
            </w:pPr>
          </w:p>
          <w:p w14:paraId="3D7F2C93" w14:textId="0B96B3AC" w:rsidR="003447D9" w:rsidRPr="00541802" w:rsidRDefault="003447D9" w:rsidP="00141CB9">
            <w:pPr>
              <w:pStyle w:val="Akapitzlist"/>
              <w:numPr>
                <w:ilvl w:val="1"/>
                <w:numId w:val="31"/>
              </w:numPr>
              <w:spacing w:line="360" w:lineRule="auto"/>
              <w:ind w:left="288"/>
              <w:contextualSpacing/>
              <w:rPr>
                <w:rFonts w:asciiTheme="minorHAnsi" w:eastAsia="Calibri" w:hAnsiTheme="minorHAnsi" w:cstheme="minorHAnsi"/>
                <w:b/>
                <w:bCs/>
                <w:color w:val="000000"/>
                <w:sz w:val="20"/>
                <w:szCs w:val="20"/>
                <w:lang w:eastAsia="en-US"/>
              </w:rPr>
            </w:pPr>
            <w:r w:rsidRPr="00541802">
              <w:rPr>
                <w:rFonts w:asciiTheme="minorHAnsi" w:hAnsiTheme="minorHAnsi" w:cstheme="minorHAnsi"/>
                <w:b/>
                <w:bCs/>
                <w:color w:val="000000"/>
                <w:sz w:val="20"/>
                <w:szCs w:val="20"/>
              </w:rPr>
              <w:t>PGE GiEK S.A. Elektrowni</w:t>
            </w:r>
            <w:r w:rsidRPr="00541802">
              <w:rPr>
                <w:rFonts w:asciiTheme="minorHAnsi" w:hAnsiTheme="minorHAnsi" w:cstheme="minorHAnsi"/>
                <w:b/>
                <w:bCs/>
                <w:color w:val="000000"/>
                <w:sz w:val="20"/>
                <w:szCs w:val="20"/>
                <w:lang w:val="pl-PL"/>
              </w:rPr>
              <w:t>a</w:t>
            </w:r>
            <w:r w:rsidRPr="00541802">
              <w:rPr>
                <w:rFonts w:asciiTheme="minorHAnsi" w:hAnsiTheme="minorHAnsi" w:cstheme="minorHAnsi"/>
                <w:b/>
                <w:bCs/>
                <w:color w:val="000000"/>
                <w:sz w:val="20"/>
                <w:szCs w:val="20"/>
              </w:rPr>
              <w:t xml:space="preserve"> Dolna Odra:</w:t>
            </w:r>
          </w:p>
        </w:tc>
      </w:tr>
      <w:tr w:rsidR="003447D9" w:rsidRPr="00EE0655" w14:paraId="114C8512" w14:textId="77777777" w:rsidTr="003447D9">
        <w:trPr>
          <w:trHeight w:val="315"/>
        </w:trPr>
        <w:tc>
          <w:tcPr>
            <w:tcW w:w="8861" w:type="dxa"/>
            <w:shd w:val="clear" w:color="auto" w:fill="auto"/>
            <w:vAlign w:val="center"/>
            <w:hideMark/>
          </w:tcPr>
          <w:p w14:paraId="243B482C" w14:textId="77777777" w:rsidR="003447D9" w:rsidRPr="00541802" w:rsidRDefault="003447D9" w:rsidP="0005182D">
            <w:pPr>
              <w:overflowPunct w:val="0"/>
              <w:autoSpaceDE w:val="0"/>
              <w:autoSpaceDN w:val="0"/>
              <w:spacing w:line="276" w:lineRule="auto"/>
              <w:rPr>
                <w:rFonts w:asciiTheme="minorHAnsi" w:hAnsiTheme="minorHAnsi" w:cstheme="minorHAnsi"/>
                <w:b/>
                <w:bCs/>
                <w:color w:val="000000"/>
                <w:sz w:val="20"/>
                <w:szCs w:val="20"/>
              </w:rPr>
            </w:pPr>
            <w:r w:rsidRPr="00541802">
              <w:rPr>
                <w:rFonts w:asciiTheme="minorHAnsi" w:hAnsiTheme="minorHAnsi" w:cstheme="minorHAnsi"/>
                <w:b/>
                <w:bCs/>
                <w:color w:val="000000"/>
                <w:sz w:val="20"/>
                <w:szCs w:val="20"/>
              </w:rPr>
              <w:t>Dane do faktury (Nabywca):</w:t>
            </w:r>
          </w:p>
        </w:tc>
      </w:tr>
      <w:tr w:rsidR="003447D9" w:rsidRPr="00EE0655" w14:paraId="6C00EC42" w14:textId="77777777" w:rsidTr="003447D9">
        <w:trPr>
          <w:trHeight w:val="883"/>
        </w:trPr>
        <w:tc>
          <w:tcPr>
            <w:tcW w:w="8861" w:type="dxa"/>
            <w:shd w:val="clear" w:color="auto" w:fill="auto"/>
            <w:vAlign w:val="center"/>
            <w:hideMark/>
          </w:tcPr>
          <w:p w14:paraId="3F99C926" w14:textId="77777777" w:rsidR="003447D9" w:rsidRPr="00541802" w:rsidRDefault="003447D9" w:rsidP="0005182D">
            <w:pPr>
              <w:overflowPunct w:val="0"/>
              <w:spacing w:line="276" w:lineRule="auto"/>
              <w:textAlignment w:val="baseline"/>
              <w:rPr>
                <w:rFonts w:asciiTheme="minorHAnsi" w:hAnsiTheme="minorHAnsi" w:cstheme="minorHAnsi"/>
                <w:sz w:val="20"/>
                <w:szCs w:val="20"/>
              </w:rPr>
            </w:pPr>
            <w:r w:rsidRPr="00541802">
              <w:rPr>
                <w:rFonts w:asciiTheme="minorHAnsi" w:hAnsiTheme="minorHAnsi" w:cstheme="minorHAnsi"/>
                <w:sz w:val="20"/>
                <w:szCs w:val="20"/>
              </w:rPr>
              <w:t xml:space="preserve">PGE Górnictwo i Energetyka Konwencjonalna S.A. </w:t>
            </w:r>
          </w:p>
          <w:p w14:paraId="09C686D5" w14:textId="77777777" w:rsidR="003447D9" w:rsidRPr="00541802" w:rsidRDefault="003447D9" w:rsidP="0005182D">
            <w:pPr>
              <w:overflowPunct w:val="0"/>
              <w:spacing w:line="276" w:lineRule="auto"/>
              <w:textAlignment w:val="baseline"/>
              <w:rPr>
                <w:rFonts w:asciiTheme="minorHAnsi" w:hAnsiTheme="minorHAnsi" w:cstheme="minorHAnsi"/>
                <w:sz w:val="20"/>
                <w:szCs w:val="20"/>
              </w:rPr>
            </w:pPr>
            <w:r w:rsidRPr="00541802">
              <w:rPr>
                <w:rFonts w:asciiTheme="minorHAnsi" w:hAnsiTheme="minorHAnsi" w:cstheme="minorHAnsi"/>
                <w:sz w:val="20"/>
                <w:szCs w:val="20"/>
              </w:rPr>
              <w:t>ul. Węglowa 5</w:t>
            </w:r>
          </w:p>
          <w:p w14:paraId="6D1B3A20" w14:textId="50624432" w:rsidR="00EE0655" w:rsidRPr="00541802" w:rsidRDefault="003447D9" w:rsidP="0005182D">
            <w:pPr>
              <w:overflowPunct w:val="0"/>
              <w:spacing w:line="276" w:lineRule="auto"/>
              <w:textAlignment w:val="baseline"/>
              <w:rPr>
                <w:rFonts w:asciiTheme="minorHAnsi" w:hAnsiTheme="minorHAnsi" w:cstheme="minorHAnsi"/>
                <w:sz w:val="20"/>
                <w:szCs w:val="20"/>
              </w:rPr>
            </w:pPr>
            <w:r w:rsidRPr="00541802">
              <w:rPr>
                <w:rFonts w:asciiTheme="minorHAnsi" w:hAnsiTheme="minorHAnsi" w:cstheme="minorHAnsi"/>
                <w:sz w:val="20"/>
                <w:szCs w:val="20"/>
              </w:rPr>
              <w:t>97-400 Bełchatów</w:t>
            </w:r>
          </w:p>
          <w:p w14:paraId="5198BFBF" w14:textId="77777777" w:rsidR="003447D9" w:rsidRPr="00541802" w:rsidRDefault="003447D9" w:rsidP="0005182D">
            <w:pPr>
              <w:overflowPunct w:val="0"/>
              <w:autoSpaceDE w:val="0"/>
              <w:autoSpaceDN w:val="0"/>
              <w:spacing w:line="276" w:lineRule="auto"/>
              <w:rPr>
                <w:rFonts w:asciiTheme="minorHAnsi" w:hAnsiTheme="minorHAnsi" w:cstheme="minorHAnsi"/>
                <w:color w:val="000000"/>
                <w:sz w:val="20"/>
                <w:szCs w:val="20"/>
              </w:rPr>
            </w:pPr>
            <w:r w:rsidRPr="00541802">
              <w:rPr>
                <w:rFonts w:asciiTheme="minorHAnsi" w:hAnsiTheme="minorHAnsi" w:cstheme="minorHAnsi"/>
                <w:kern w:val="20"/>
                <w:sz w:val="20"/>
                <w:szCs w:val="20"/>
              </w:rPr>
              <w:t>NIP: 769-050-24-95</w:t>
            </w:r>
          </w:p>
        </w:tc>
      </w:tr>
      <w:tr w:rsidR="003447D9" w:rsidRPr="00EE0655" w14:paraId="653ACD03" w14:textId="77777777" w:rsidTr="003447D9">
        <w:trPr>
          <w:trHeight w:val="315"/>
        </w:trPr>
        <w:tc>
          <w:tcPr>
            <w:tcW w:w="8861" w:type="dxa"/>
            <w:shd w:val="clear" w:color="auto" w:fill="auto"/>
            <w:vAlign w:val="center"/>
            <w:hideMark/>
          </w:tcPr>
          <w:p w14:paraId="7A749310" w14:textId="77777777" w:rsidR="003447D9" w:rsidRPr="00541802" w:rsidRDefault="003447D9" w:rsidP="0005182D">
            <w:pPr>
              <w:overflowPunct w:val="0"/>
              <w:autoSpaceDE w:val="0"/>
              <w:autoSpaceDN w:val="0"/>
              <w:spacing w:line="276" w:lineRule="auto"/>
              <w:rPr>
                <w:rFonts w:asciiTheme="minorHAnsi" w:hAnsiTheme="minorHAnsi" w:cstheme="minorHAnsi"/>
                <w:b/>
                <w:bCs/>
                <w:color w:val="000000"/>
                <w:sz w:val="20"/>
                <w:szCs w:val="20"/>
              </w:rPr>
            </w:pPr>
            <w:r w:rsidRPr="00541802">
              <w:rPr>
                <w:rFonts w:asciiTheme="minorHAnsi" w:hAnsiTheme="minorHAnsi" w:cstheme="minorHAnsi"/>
                <w:b/>
                <w:bCs/>
                <w:color w:val="000000"/>
                <w:sz w:val="20"/>
                <w:szCs w:val="20"/>
              </w:rPr>
              <w:t>Dane do specyfikacji faktury (Odbiorca):</w:t>
            </w:r>
          </w:p>
        </w:tc>
      </w:tr>
      <w:tr w:rsidR="003447D9" w:rsidRPr="00EE0655" w14:paraId="26B38914" w14:textId="77777777" w:rsidTr="003447D9">
        <w:trPr>
          <w:trHeight w:val="644"/>
        </w:trPr>
        <w:tc>
          <w:tcPr>
            <w:tcW w:w="8861" w:type="dxa"/>
            <w:shd w:val="clear" w:color="auto" w:fill="auto"/>
            <w:vAlign w:val="center"/>
            <w:hideMark/>
          </w:tcPr>
          <w:p w14:paraId="5B406835" w14:textId="64DF131F" w:rsidR="00FA261D" w:rsidRPr="00541802" w:rsidRDefault="003447D9" w:rsidP="0005182D">
            <w:pPr>
              <w:overflowPunct w:val="0"/>
              <w:spacing w:line="276" w:lineRule="auto"/>
              <w:textAlignment w:val="baseline"/>
              <w:rPr>
                <w:rFonts w:asciiTheme="minorHAnsi" w:hAnsiTheme="minorHAnsi" w:cstheme="minorHAnsi"/>
                <w:sz w:val="20"/>
                <w:szCs w:val="20"/>
              </w:rPr>
            </w:pPr>
            <w:r w:rsidRPr="00541802">
              <w:rPr>
                <w:rFonts w:asciiTheme="minorHAnsi" w:hAnsiTheme="minorHAnsi" w:cstheme="minorHAnsi"/>
                <w:sz w:val="20"/>
                <w:szCs w:val="20"/>
              </w:rPr>
              <w:t xml:space="preserve">PGE </w:t>
            </w:r>
            <w:r w:rsidR="00FA261D" w:rsidRPr="00541802">
              <w:rPr>
                <w:rFonts w:asciiTheme="minorHAnsi" w:hAnsiTheme="minorHAnsi" w:cstheme="minorHAnsi"/>
                <w:sz w:val="20"/>
                <w:szCs w:val="20"/>
              </w:rPr>
              <w:t xml:space="preserve">Górnictwo i Energetyka Konwencjonalna </w:t>
            </w:r>
            <w:r w:rsidRPr="00541802">
              <w:rPr>
                <w:rFonts w:asciiTheme="minorHAnsi" w:hAnsiTheme="minorHAnsi" w:cstheme="minorHAnsi"/>
                <w:sz w:val="20"/>
                <w:szCs w:val="20"/>
              </w:rPr>
              <w:t xml:space="preserve">S.A. </w:t>
            </w:r>
          </w:p>
          <w:p w14:paraId="1BD7E434" w14:textId="1474ADE8" w:rsidR="003447D9" w:rsidRPr="00541802" w:rsidRDefault="003447D9" w:rsidP="0005182D">
            <w:pPr>
              <w:overflowPunct w:val="0"/>
              <w:spacing w:line="276" w:lineRule="auto"/>
              <w:textAlignment w:val="baseline"/>
              <w:rPr>
                <w:rFonts w:asciiTheme="minorHAnsi" w:hAnsiTheme="minorHAnsi" w:cstheme="minorHAnsi"/>
                <w:sz w:val="20"/>
                <w:szCs w:val="20"/>
              </w:rPr>
            </w:pPr>
            <w:r w:rsidRPr="00541802">
              <w:rPr>
                <w:rFonts w:asciiTheme="minorHAnsi" w:hAnsiTheme="minorHAnsi" w:cstheme="minorHAnsi"/>
                <w:sz w:val="20"/>
                <w:szCs w:val="20"/>
              </w:rPr>
              <w:t>Oddział Elektrownia Dolna Odra</w:t>
            </w:r>
          </w:p>
          <w:p w14:paraId="445A58E3" w14:textId="0F2C1CEB" w:rsidR="003447D9" w:rsidRPr="00541802" w:rsidRDefault="003447D9" w:rsidP="0005182D">
            <w:pPr>
              <w:overflowPunct w:val="0"/>
              <w:spacing w:line="276" w:lineRule="auto"/>
              <w:textAlignment w:val="baseline"/>
              <w:rPr>
                <w:rFonts w:asciiTheme="minorHAnsi" w:hAnsiTheme="minorHAnsi" w:cstheme="minorHAnsi"/>
                <w:sz w:val="20"/>
                <w:szCs w:val="20"/>
              </w:rPr>
            </w:pPr>
            <w:r w:rsidRPr="00541802">
              <w:rPr>
                <w:rFonts w:asciiTheme="minorHAnsi" w:hAnsiTheme="minorHAnsi" w:cstheme="minorHAnsi"/>
                <w:sz w:val="20"/>
                <w:szCs w:val="20"/>
              </w:rPr>
              <w:t>Nowe Czarnowo 76</w:t>
            </w:r>
          </w:p>
          <w:p w14:paraId="739E9B2A" w14:textId="1AB20246" w:rsidR="003447D9" w:rsidRPr="00541802" w:rsidRDefault="003447D9" w:rsidP="00541802">
            <w:pPr>
              <w:overflowPunct w:val="0"/>
              <w:spacing w:line="276" w:lineRule="auto"/>
              <w:textAlignment w:val="baseline"/>
              <w:rPr>
                <w:rFonts w:asciiTheme="minorHAnsi" w:hAnsiTheme="minorHAnsi" w:cstheme="minorHAnsi"/>
                <w:color w:val="000000"/>
                <w:sz w:val="20"/>
                <w:szCs w:val="20"/>
              </w:rPr>
            </w:pPr>
            <w:r w:rsidRPr="00541802">
              <w:rPr>
                <w:rFonts w:asciiTheme="minorHAnsi" w:hAnsiTheme="minorHAnsi" w:cstheme="minorHAnsi"/>
                <w:sz w:val="20"/>
                <w:szCs w:val="20"/>
              </w:rPr>
              <w:t>74-105 Nowe Czarnowo</w:t>
            </w:r>
          </w:p>
        </w:tc>
      </w:tr>
      <w:tr w:rsidR="003447D9" w:rsidRPr="00EE0655" w14:paraId="6E1EDAC2" w14:textId="77777777" w:rsidTr="003447D9">
        <w:trPr>
          <w:trHeight w:val="315"/>
        </w:trPr>
        <w:tc>
          <w:tcPr>
            <w:tcW w:w="8861" w:type="dxa"/>
            <w:shd w:val="clear" w:color="auto" w:fill="auto"/>
            <w:vAlign w:val="center"/>
            <w:hideMark/>
          </w:tcPr>
          <w:p w14:paraId="509E909E" w14:textId="77777777" w:rsidR="003447D9" w:rsidRPr="00541802" w:rsidRDefault="003447D9" w:rsidP="0005182D">
            <w:pPr>
              <w:overflowPunct w:val="0"/>
              <w:autoSpaceDE w:val="0"/>
              <w:autoSpaceDN w:val="0"/>
              <w:spacing w:line="276" w:lineRule="auto"/>
              <w:rPr>
                <w:rFonts w:asciiTheme="minorHAnsi" w:hAnsiTheme="minorHAnsi" w:cstheme="minorHAnsi"/>
                <w:b/>
                <w:bCs/>
                <w:color w:val="000000"/>
                <w:sz w:val="20"/>
                <w:szCs w:val="20"/>
              </w:rPr>
            </w:pPr>
            <w:r w:rsidRPr="00541802">
              <w:rPr>
                <w:rFonts w:asciiTheme="minorHAnsi" w:hAnsiTheme="minorHAnsi" w:cstheme="minorHAnsi"/>
                <w:b/>
                <w:bCs/>
                <w:color w:val="000000"/>
                <w:sz w:val="20"/>
                <w:szCs w:val="20"/>
              </w:rPr>
              <w:t>Numer rachunku bankowego:</w:t>
            </w:r>
          </w:p>
        </w:tc>
      </w:tr>
      <w:tr w:rsidR="003447D9" w:rsidRPr="00EE0655" w14:paraId="176405B5" w14:textId="77777777" w:rsidTr="003447D9">
        <w:trPr>
          <w:trHeight w:val="315"/>
        </w:trPr>
        <w:tc>
          <w:tcPr>
            <w:tcW w:w="8861" w:type="dxa"/>
            <w:tcBorders>
              <w:bottom w:val="single" w:sz="4" w:space="0" w:color="auto"/>
            </w:tcBorders>
            <w:shd w:val="clear" w:color="auto" w:fill="auto"/>
            <w:vAlign w:val="center"/>
            <w:hideMark/>
          </w:tcPr>
          <w:p w14:paraId="30BB2AC1" w14:textId="08CC5D73" w:rsidR="003447D9" w:rsidRPr="00541802" w:rsidRDefault="00AF23A5" w:rsidP="0005182D">
            <w:pPr>
              <w:overflowPunct w:val="0"/>
              <w:autoSpaceDE w:val="0"/>
              <w:autoSpaceDN w:val="0"/>
              <w:spacing w:line="276" w:lineRule="auto"/>
              <w:rPr>
                <w:rFonts w:asciiTheme="minorHAnsi" w:hAnsiTheme="minorHAnsi" w:cstheme="minorHAnsi"/>
                <w:color w:val="000000"/>
                <w:sz w:val="20"/>
                <w:szCs w:val="20"/>
              </w:rPr>
            </w:pPr>
            <w:r w:rsidRPr="00541802">
              <w:rPr>
                <w:rFonts w:asciiTheme="minorHAnsi" w:hAnsiTheme="minorHAnsi" w:cstheme="minorHAnsi"/>
                <w:color w:val="000000"/>
                <w:sz w:val="20"/>
                <w:szCs w:val="20"/>
              </w:rPr>
              <w:t>85 1240 6292 1111 0011 0486 1564</w:t>
            </w:r>
          </w:p>
        </w:tc>
      </w:tr>
      <w:tr w:rsidR="000A64A6" w:rsidRPr="00EE0655" w14:paraId="1F73347D" w14:textId="77777777" w:rsidTr="003447D9">
        <w:trPr>
          <w:trHeight w:val="315"/>
        </w:trPr>
        <w:tc>
          <w:tcPr>
            <w:tcW w:w="8861" w:type="dxa"/>
            <w:tcBorders>
              <w:bottom w:val="single" w:sz="4" w:space="0" w:color="auto"/>
            </w:tcBorders>
            <w:shd w:val="clear" w:color="auto" w:fill="auto"/>
            <w:vAlign w:val="center"/>
          </w:tcPr>
          <w:p w14:paraId="75A03DE3" w14:textId="2BF2D801" w:rsidR="000A64A6" w:rsidRPr="00541802" w:rsidRDefault="000A64A6" w:rsidP="0005182D">
            <w:pPr>
              <w:overflowPunct w:val="0"/>
              <w:autoSpaceDE w:val="0"/>
              <w:autoSpaceDN w:val="0"/>
              <w:spacing w:line="276" w:lineRule="auto"/>
              <w:rPr>
                <w:rFonts w:asciiTheme="minorHAnsi" w:hAnsiTheme="minorHAnsi" w:cstheme="minorHAnsi"/>
                <w:color w:val="000000"/>
                <w:sz w:val="20"/>
                <w:szCs w:val="20"/>
              </w:rPr>
            </w:pPr>
            <w:r w:rsidRPr="00541802">
              <w:rPr>
                <w:rFonts w:asciiTheme="minorHAnsi" w:hAnsiTheme="minorHAnsi" w:cstheme="minorHAnsi"/>
                <w:b/>
                <w:bCs/>
                <w:color w:val="000000"/>
                <w:sz w:val="20"/>
                <w:szCs w:val="20"/>
              </w:rPr>
              <w:t>ID WEW:</w:t>
            </w:r>
            <w:r w:rsidRPr="00541802">
              <w:rPr>
                <w:rFonts w:asciiTheme="minorHAnsi" w:hAnsiTheme="minorHAnsi" w:cstheme="minorHAnsi"/>
                <w:sz w:val="20"/>
                <w:szCs w:val="20"/>
              </w:rPr>
              <w:t xml:space="preserve"> </w:t>
            </w:r>
            <w:r w:rsidR="00FA261D" w:rsidRPr="00541802">
              <w:rPr>
                <w:rFonts w:asciiTheme="minorHAnsi" w:hAnsiTheme="minorHAnsi" w:cstheme="minorHAnsi"/>
                <w:color w:val="000000"/>
                <w:sz w:val="20"/>
                <w:szCs w:val="20"/>
              </w:rPr>
              <w:t>7690502495-00065</w:t>
            </w:r>
          </w:p>
        </w:tc>
      </w:tr>
      <w:tr w:rsidR="003447D9" w:rsidRPr="00EE0655" w14:paraId="540986BB" w14:textId="77777777" w:rsidTr="003447D9">
        <w:trPr>
          <w:trHeight w:val="454"/>
        </w:trPr>
        <w:tc>
          <w:tcPr>
            <w:tcW w:w="8861" w:type="dxa"/>
            <w:tcBorders>
              <w:left w:val="nil"/>
              <w:right w:val="nil"/>
            </w:tcBorders>
            <w:shd w:val="clear" w:color="auto" w:fill="auto"/>
            <w:noWrap/>
            <w:vAlign w:val="center"/>
            <w:hideMark/>
          </w:tcPr>
          <w:p w14:paraId="733BB130" w14:textId="77777777" w:rsidR="003447D9" w:rsidRPr="00541802" w:rsidRDefault="003447D9" w:rsidP="00141CB9">
            <w:pPr>
              <w:pStyle w:val="Akapitzlist"/>
              <w:numPr>
                <w:ilvl w:val="1"/>
                <w:numId w:val="31"/>
              </w:numPr>
              <w:spacing w:line="360" w:lineRule="auto"/>
              <w:ind w:left="288"/>
              <w:contextualSpacing/>
              <w:rPr>
                <w:rFonts w:asciiTheme="minorHAnsi" w:hAnsiTheme="minorHAnsi" w:cstheme="minorHAnsi"/>
                <w:b/>
                <w:bCs/>
                <w:color w:val="000000"/>
                <w:sz w:val="20"/>
                <w:szCs w:val="20"/>
                <w:lang w:eastAsia="en-US"/>
              </w:rPr>
            </w:pPr>
            <w:r w:rsidRPr="00541802">
              <w:rPr>
                <w:rFonts w:asciiTheme="minorHAnsi" w:hAnsiTheme="minorHAnsi" w:cstheme="minorHAnsi"/>
                <w:b/>
                <w:bCs/>
                <w:color w:val="000000"/>
                <w:sz w:val="20"/>
                <w:szCs w:val="20"/>
              </w:rPr>
              <w:t>PGE GiEK S.A. Oddział Elektrownia Opole</w:t>
            </w:r>
            <w:r w:rsidRPr="00541802">
              <w:rPr>
                <w:rFonts w:asciiTheme="minorHAnsi" w:hAnsiTheme="minorHAnsi" w:cstheme="minorHAnsi"/>
                <w:b/>
                <w:bCs/>
                <w:color w:val="000000"/>
                <w:sz w:val="20"/>
                <w:szCs w:val="20"/>
                <w:lang w:eastAsia="en-US"/>
              </w:rPr>
              <w:t xml:space="preserve"> </w:t>
            </w:r>
          </w:p>
        </w:tc>
      </w:tr>
      <w:tr w:rsidR="003447D9" w:rsidRPr="00EE0655" w14:paraId="09DB9BB5" w14:textId="77777777" w:rsidTr="003447D9">
        <w:trPr>
          <w:trHeight w:val="315"/>
        </w:trPr>
        <w:tc>
          <w:tcPr>
            <w:tcW w:w="8861" w:type="dxa"/>
            <w:shd w:val="clear" w:color="auto" w:fill="auto"/>
            <w:vAlign w:val="center"/>
            <w:hideMark/>
          </w:tcPr>
          <w:p w14:paraId="0C829D5C" w14:textId="77777777" w:rsidR="003447D9" w:rsidRPr="00541802" w:rsidRDefault="003447D9" w:rsidP="003447D9">
            <w:pPr>
              <w:overflowPunct w:val="0"/>
              <w:autoSpaceDE w:val="0"/>
              <w:autoSpaceDN w:val="0"/>
              <w:spacing w:line="360" w:lineRule="auto"/>
              <w:rPr>
                <w:rFonts w:asciiTheme="minorHAnsi" w:hAnsiTheme="minorHAnsi" w:cstheme="minorHAnsi"/>
                <w:b/>
                <w:bCs/>
                <w:color w:val="000000"/>
                <w:sz w:val="20"/>
                <w:szCs w:val="20"/>
              </w:rPr>
            </w:pPr>
            <w:r w:rsidRPr="00541802">
              <w:rPr>
                <w:rFonts w:asciiTheme="minorHAnsi" w:hAnsiTheme="minorHAnsi" w:cstheme="minorHAnsi"/>
                <w:b/>
                <w:bCs/>
                <w:color w:val="000000"/>
                <w:sz w:val="20"/>
                <w:szCs w:val="20"/>
              </w:rPr>
              <w:t>Dane do faktury (Nabywca):</w:t>
            </w:r>
          </w:p>
        </w:tc>
      </w:tr>
      <w:tr w:rsidR="003447D9" w:rsidRPr="00EE0655" w14:paraId="687DE0DB" w14:textId="77777777" w:rsidTr="003447D9">
        <w:trPr>
          <w:trHeight w:val="1029"/>
        </w:trPr>
        <w:tc>
          <w:tcPr>
            <w:tcW w:w="8861" w:type="dxa"/>
            <w:shd w:val="clear" w:color="auto" w:fill="auto"/>
            <w:vAlign w:val="center"/>
            <w:hideMark/>
          </w:tcPr>
          <w:p w14:paraId="5B633CCD" w14:textId="77777777" w:rsidR="000A64A6" w:rsidRPr="00541802" w:rsidRDefault="003447D9" w:rsidP="0005182D">
            <w:pPr>
              <w:overflowPunct w:val="0"/>
              <w:autoSpaceDE w:val="0"/>
              <w:autoSpaceDN w:val="0"/>
              <w:spacing w:line="276" w:lineRule="auto"/>
              <w:rPr>
                <w:rFonts w:asciiTheme="minorHAnsi" w:hAnsiTheme="minorHAnsi" w:cstheme="minorHAnsi"/>
                <w:color w:val="000000"/>
                <w:sz w:val="20"/>
                <w:szCs w:val="20"/>
              </w:rPr>
            </w:pPr>
            <w:r w:rsidRPr="00541802">
              <w:rPr>
                <w:rFonts w:asciiTheme="minorHAnsi" w:hAnsiTheme="minorHAnsi" w:cstheme="minorHAnsi"/>
                <w:color w:val="000000"/>
                <w:sz w:val="20"/>
                <w:szCs w:val="20"/>
              </w:rPr>
              <w:t xml:space="preserve">PGE Górnictwo i Energetyka Konwencjonalna S.A. </w:t>
            </w:r>
          </w:p>
          <w:p w14:paraId="048EA1CA" w14:textId="77777777" w:rsidR="000A64A6" w:rsidRPr="00541802" w:rsidRDefault="003447D9" w:rsidP="0005182D">
            <w:pPr>
              <w:overflowPunct w:val="0"/>
              <w:autoSpaceDE w:val="0"/>
              <w:autoSpaceDN w:val="0"/>
              <w:spacing w:line="276" w:lineRule="auto"/>
              <w:rPr>
                <w:rFonts w:asciiTheme="minorHAnsi" w:hAnsiTheme="minorHAnsi" w:cstheme="minorHAnsi"/>
                <w:color w:val="000000"/>
                <w:sz w:val="20"/>
                <w:szCs w:val="20"/>
              </w:rPr>
            </w:pPr>
            <w:r w:rsidRPr="00541802">
              <w:rPr>
                <w:rFonts w:asciiTheme="minorHAnsi" w:hAnsiTheme="minorHAnsi" w:cstheme="minorHAnsi"/>
                <w:color w:val="000000"/>
                <w:sz w:val="20"/>
                <w:szCs w:val="20"/>
              </w:rPr>
              <w:t xml:space="preserve">ul. Węglowa 5 </w:t>
            </w:r>
          </w:p>
          <w:p w14:paraId="48F11498" w14:textId="6453F944" w:rsidR="003447D9" w:rsidRPr="00541802" w:rsidRDefault="003447D9" w:rsidP="0005182D">
            <w:pPr>
              <w:overflowPunct w:val="0"/>
              <w:autoSpaceDE w:val="0"/>
              <w:autoSpaceDN w:val="0"/>
              <w:spacing w:line="276" w:lineRule="auto"/>
              <w:rPr>
                <w:rFonts w:asciiTheme="minorHAnsi" w:hAnsiTheme="minorHAnsi" w:cstheme="minorHAnsi"/>
                <w:color w:val="000000"/>
                <w:sz w:val="20"/>
                <w:szCs w:val="20"/>
              </w:rPr>
            </w:pPr>
            <w:r w:rsidRPr="00541802">
              <w:rPr>
                <w:rFonts w:asciiTheme="minorHAnsi" w:hAnsiTheme="minorHAnsi" w:cstheme="minorHAnsi"/>
                <w:color w:val="000000"/>
                <w:sz w:val="20"/>
                <w:szCs w:val="20"/>
              </w:rPr>
              <w:t>97-400 Bełchatów</w:t>
            </w:r>
          </w:p>
          <w:p w14:paraId="4800F9D9" w14:textId="77777777" w:rsidR="003447D9" w:rsidRPr="00541802" w:rsidRDefault="003447D9" w:rsidP="0005182D">
            <w:pPr>
              <w:overflowPunct w:val="0"/>
              <w:autoSpaceDE w:val="0"/>
              <w:autoSpaceDN w:val="0"/>
              <w:spacing w:line="276" w:lineRule="auto"/>
              <w:rPr>
                <w:rFonts w:asciiTheme="minorHAnsi" w:hAnsiTheme="minorHAnsi" w:cstheme="minorHAnsi"/>
                <w:color w:val="000000"/>
                <w:sz w:val="20"/>
                <w:szCs w:val="20"/>
              </w:rPr>
            </w:pPr>
            <w:r w:rsidRPr="00541802">
              <w:rPr>
                <w:rFonts w:asciiTheme="minorHAnsi" w:hAnsiTheme="minorHAnsi" w:cstheme="minorHAnsi"/>
                <w:color w:val="000000"/>
                <w:sz w:val="20"/>
                <w:szCs w:val="20"/>
              </w:rPr>
              <w:t>NIP: 769-050-24-95</w:t>
            </w:r>
          </w:p>
        </w:tc>
      </w:tr>
      <w:tr w:rsidR="003447D9" w:rsidRPr="00EE0655" w14:paraId="5FA287AD" w14:textId="77777777" w:rsidTr="003447D9">
        <w:trPr>
          <w:trHeight w:val="315"/>
        </w:trPr>
        <w:tc>
          <w:tcPr>
            <w:tcW w:w="8861" w:type="dxa"/>
            <w:shd w:val="clear" w:color="auto" w:fill="auto"/>
            <w:vAlign w:val="center"/>
            <w:hideMark/>
          </w:tcPr>
          <w:p w14:paraId="40282865" w14:textId="77777777" w:rsidR="003447D9" w:rsidRPr="00541802" w:rsidRDefault="003447D9" w:rsidP="0005182D">
            <w:pPr>
              <w:overflowPunct w:val="0"/>
              <w:autoSpaceDE w:val="0"/>
              <w:autoSpaceDN w:val="0"/>
              <w:spacing w:line="276" w:lineRule="auto"/>
              <w:rPr>
                <w:rFonts w:asciiTheme="minorHAnsi" w:hAnsiTheme="minorHAnsi" w:cstheme="minorHAnsi"/>
                <w:b/>
                <w:bCs/>
                <w:color w:val="000000"/>
                <w:sz w:val="20"/>
                <w:szCs w:val="20"/>
              </w:rPr>
            </w:pPr>
            <w:r w:rsidRPr="00541802">
              <w:rPr>
                <w:rFonts w:asciiTheme="minorHAnsi" w:hAnsiTheme="minorHAnsi" w:cstheme="minorHAnsi"/>
                <w:b/>
                <w:bCs/>
                <w:color w:val="000000"/>
                <w:sz w:val="20"/>
                <w:szCs w:val="20"/>
              </w:rPr>
              <w:t>Dane do specyfikacji faktury (Odbiorca):</w:t>
            </w:r>
          </w:p>
        </w:tc>
      </w:tr>
      <w:tr w:rsidR="003447D9" w:rsidRPr="00EE0655" w14:paraId="42BB6F19" w14:textId="77777777" w:rsidTr="003447D9">
        <w:trPr>
          <w:trHeight w:val="541"/>
        </w:trPr>
        <w:tc>
          <w:tcPr>
            <w:tcW w:w="8861" w:type="dxa"/>
            <w:shd w:val="clear" w:color="auto" w:fill="auto"/>
            <w:vAlign w:val="center"/>
            <w:hideMark/>
          </w:tcPr>
          <w:p w14:paraId="076109BC" w14:textId="3A0E02E2" w:rsidR="000A64A6" w:rsidRPr="00541802" w:rsidRDefault="003447D9" w:rsidP="0005182D">
            <w:pPr>
              <w:overflowPunct w:val="0"/>
              <w:spacing w:line="276" w:lineRule="auto"/>
              <w:textAlignment w:val="baseline"/>
              <w:rPr>
                <w:rFonts w:asciiTheme="minorHAnsi" w:hAnsiTheme="minorHAnsi" w:cstheme="minorHAnsi"/>
                <w:sz w:val="20"/>
                <w:szCs w:val="20"/>
              </w:rPr>
            </w:pPr>
            <w:r w:rsidRPr="00541802">
              <w:rPr>
                <w:rFonts w:asciiTheme="minorHAnsi" w:hAnsiTheme="minorHAnsi" w:cstheme="minorHAnsi"/>
                <w:sz w:val="20"/>
                <w:szCs w:val="20"/>
              </w:rPr>
              <w:t xml:space="preserve">PGE </w:t>
            </w:r>
            <w:r w:rsidR="000A64A6" w:rsidRPr="00541802">
              <w:rPr>
                <w:rFonts w:asciiTheme="minorHAnsi" w:hAnsiTheme="minorHAnsi" w:cstheme="minorHAnsi"/>
                <w:color w:val="000000"/>
                <w:sz w:val="20"/>
                <w:szCs w:val="20"/>
              </w:rPr>
              <w:t xml:space="preserve">Górnictwo i Energetyka Konwencjonalna </w:t>
            </w:r>
            <w:r w:rsidRPr="00541802">
              <w:rPr>
                <w:rFonts w:asciiTheme="minorHAnsi" w:hAnsiTheme="minorHAnsi" w:cstheme="minorHAnsi"/>
                <w:sz w:val="20"/>
                <w:szCs w:val="20"/>
              </w:rPr>
              <w:t xml:space="preserve">S.A. </w:t>
            </w:r>
          </w:p>
          <w:p w14:paraId="793BE1A5" w14:textId="31D30484" w:rsidR="003447D9" w:rsidRPr="00541802" w:rsidRDefault="003447D9" w:rsidP="0005182D">
            <w:pPr>
              <w:overflowPunct w:val="0"/>
              <w:spacing w:line="276" w:lineRule="auto"/>
              <w:textAlignment w:val="baseline"/>
              <w:rPr>
                <w:rFonts w:asciiTheme="minorHAnsi" w:hAnsiTheme="minorHAnsi" w:cstheme="minorHAnsi"/>
                <w:sz w:val="20"/>
                <w:szCs w:val="20"/>
              </w:rPr>
            </w:pPr>
            <w:r w:rsidRPr="00541802">
              <w:rPr>
                <w:rFonts w:asciiTheme="minorHAnsi" w:hAnsiTheme="minorHAnsi" w:cstheme="minorHAnsi"/>
                <w:sz w:val="20"/>
                <w:szCs w:val="20"/>
              </w:rPr>
              <w:t>Oddział Elektrownia Opole</w:t>
            </w:r>
          </w:p>
          <w:p w14:paraId="094C6311" w14:textId="1246F51F" w:rsidR="003447D9" w:rsidRPr="00541802" w:rsidRDefault="003447D9" w:rsidP="00A342E5">
            <w:pPr>
              <w:overflowPunct w:val="0"/>
              <w:autoSpaceDE w:val="0"/>
              <w:autoSpaceDN w:val="0"/>
              <w:spacing w:line="276" w:lineRule="auto"/>
              <w:rPr>
                <w:rFonts w:asciiTheme="minorHAnsi" w:hAnsiTheme="minorHAnsi" w:cstheme="minorHAnsi"/>
                <w:sz w:val="20"/>
                <w:szCs w:val="20"/>
              </w:rPr>
            </w:pPr>
            <w:r w:rsidRPr="00541802">
              <w:rPr>
                <w:rFonts w:asciiTheme="minorHAnsi" w:hAnsiTheme="minorHAnsi" w:cstheme="minorHAnsi"/>
                <w:sz w:val="20"/>
                <w:szCs w:val="20"/>
              </w:rPr>
              <w:t xml:space="preserve"> ul. </w:t>
            </w:r>
            <w:proofErr w:type="spellStart"/>
            <w:r w:rsidRPr="00541802">
              <w:rPr>
                <w:rFonts w:asciiTheme="minorHAnsi" w:hAnsiTheme="minorHAnsi" w:cstheme="minorHAnsi"/>
                <w:sz w:val="20"/>
                <w:szCs w:val="20"/>
              </w:rPr>
              <w:t>Elektrowniana</w:t>
            </w:r>
            <w:proofErr w:type="spellEnd"/>
            <w:r w:rsidRPr="00541802">
              <w:rPr>
                <w:rFonts w:asciiTheme="minorHAnsi" w:hAnsiTheme="minorHAnsi" w:cstheme="minorHAnsi"/>
                <w:sz w:val="20"/>
                <w:szCs w:val="20"/>
              </w:rPr>
              <w:t xml:space="preserve"> 25</w:t>
            </w:r>
          </w:p>
          <w:p w14:paraId="52813AD9" w14:textId="47365637" w:rsidR="003447D9" w:rsidRPr="00541802" w:rsidRDefault="003447D9" w:rsidP="000A64A6">
            <w:pPr>
              <w:overflowPunct w:val="0"/>
              <w:autoSpaceDE w:val="0"/>
              <w:autoSpaceDN w:val="0"/>
              <w:spacing w:line="276" w:lineRule="auto"/>
              <w:rPr>
                <w:rFonts w:asciiTheme="minorHAnsi" w:hAnsiTheme="minorHAnsi" w:cstheme="minorHAnsi"/>
                <w:color w:val="000000"/>
                <w:sz w:val="20"/>
                <w:szCs w:val="20"/>
              </w:rPr>
            </w:pPr>
            <w:r w:rsidRPr="00541802">
              <w:rPr>
                <w:rFonts w:asciiTheme="minorHAnsi" w:hAnsiTheme="minorHAnsi" w:cstheme="minorHAnsi"/>
                <w:sz w:val="20"/>
                <w:szCs w:val="20"/>
              </w:rPr>
              <w:t xml:space="preserve"> 45-920 Opole</w:t>
            </w:r>
          </w:p>
        </w:tc>
      </w:tr>
      <w:tr w:rsidR="003447D9" w:rsidRPr="00EE0655" w14:paraId="7DBC5037" w14:textId="77777777" w:rsidTr="003447D9">
        <w:trPr>
          <w:trHeight w:val="315"/>
        </w:trPr>
        <w:tc>
          <w:tcPr>
            <w:tcW w:w="8861" w:type="dxa"/>
            <w:shd w:val="clear" w:color="auto" w:fill="auto"/>
            <w:vAlign w:val="center"/>
            <w:hideMark/>
          </w:tcPr>
          <w:p w14:paraId="2BA1EAE0" w14:textId="77777777" w:rsidR="003447D9" w:rsidRPr="00541802" w:rsidRDefault="003447D9" w:rsidP="0005182D">
            <w:pPr>
              <w:overflowPunct w:val="0"/>
              <w:autoSpaceDE w:val="0"/>
              <w:autoSpaceDN w:val="0"/>
              <w:spacing w:line="276" w:lineRule="auto"/>
              <w:rPr>
                <w:rFonts w:asciiTheme="minorHAnsi" w:hAnsiTheme="minorHAnsi" w:cstheme="minorHAnsi"/>
                <w:b/>
                <w:bCs/>
                <w:color w:val="000000"/>
                <w:sz w:val="20"/>
                <w:szCs w:val="20"/>
              </w:rPr>
            </w:pPr>
            <w:r w:rsidRPr="00541802">
              <w:rPr>
                <w:rFonts w:asciiTheme="minorHAnsi" w:hAnsiTheme="minorHAnsi" w:cstheme="minorHAnsi"/>
                <w:b/>
                <w:bCs/>
                <w:color w:val="000000"/>
                <w:sz w:val="20"/>
                <w:szCs w:val="20"/>
              </w:rPr>
              <w:t>Numer rachunku bankowego:</w:t>
            </w:r>
          </w:p>
        </w:tc>
      </w:tr>
      <w:tr w:rsidR="003447D9" w:rsidRPr="00EE0655" w14:paraId="05FED473" w14:textId="77777777" w:rsidTr="003447D9">
        <w:trPr>
          <w:trHeight w:val="315"/>
        </w:trPr>
        <w:tc>
          <w:tcPr>
            <w:tcW w:w="8861" w:type="dxa"/>
            <w:shd w:val="clear" w:color="auto" w:fill="auto"/>
            <w:vAlign w:val="center"/>
            <w:hideMark/>
          </w:tcPr>
          <w:p w14:paraId="3C5E3AB4" w14:textId="77777777" w:rsidR="003447D9" w:rsidRPr="00541802" w:rsidRDefault="003447D9" w:rsidP="0005182D">
            <w:pPr>
              <w:overflowPunct w:val="0"/>
              <w:autoSpaceDE w:val="0"/>
              <w:autoSpaceDN w:val="0"/>
              <w:spacing w:line="276" w:lineRule="auto"/>
              <w:rPr>
                <w:rFonts w:asciiTheme="minorHAnsi" w:hAnsiTheme="minorHAnsi" w:cstheme="minorHAnsi"/>
                <w:color w:val="000000"/>
                <w:sz w:val="20"/>
                <w:szCs w:val="20"/>
              </w:rPr>
            </w:pPr>
            <w:r w:rsidRPr="00541802">
              <w:rPr>
                <w:rFonts w:asciiTheme="minorHAnsi" w:hAnsiTheme="minorHAnsi" w:cstheme="minorHAnsi"/>
                <w:color w:val="000000"/>
                <w:sz w:val="20"/>
                <w:szCs w:val="20"/>
              </w:rPr>
              <w:t>89 1240 3103 1111 0000 3483 0468</w:t>
            </w:r>
          </w:p>
        </w:tc>
      </w:tr>
      <w:tr w:rsidR="000A64A6" w:rsidRPr="00EE0655" w14:paraId="06CB512A" w14:textId="77777777" w:rsidTr="003447D9">
        <w:trPr>
          <w:trHeight w:val="315"/>
        </w:trPr>
        <w:tc>
          <w:tcPr>
            <w:tcW w:w="8861" w:type="dxa"/>
            <w:shd w:val="clear" w:color="auto" w:fill="auto"/>
            <w:vAlign w:val="center"/>
          </w:tcPr>
          <w:p w14:paraId="6A0617C8" w14:textId="6A7B5DD5" w:rsidR="000A64A6" w:rsidRPr="00541802" w:rsidRDefault="000A64A6" w:rsidP="0005182D">
            <w:pPr>
              <w:overflowPunct w:val="0"/>
              <w:autoSpaceDE w:val="0"/>
              <w:autoSpaceDN w:val="0"/>
              <w:spacing w:line="276" w:lineRule="auto"/>
              <w:rPr>
                <w:rFonts w:asciiTheme="minorHAnsi" w:hAnsiTheme="minorHAnsi" w:cstheme="minorHAnsi"/>
                <w:color w:val="000000"/>
                <w:sz w:val="20"/>
                <w:szCs w:val="20"/>
              </w:rPr>
            </w:pPr>
            <w:r w:rsidRPr="00541802">
              <w:rPr>
                <w:rFonts w:asciiTheme="minorHAnsi" w:hAnsiTheme="minorHAnsi" w:cstheme="minorHAnsi"/>
                <w:b/>
                <w:bCs/>
                <w:color w:val="000000"/>
                <w:sz w:val="20"/>
                <w:szCs w:val="20"/>
              </w:rPr>
              <w:lastRenderedPageBreak/>
              <w:t>ID WEW:</w:t>
            </w:r>
            <w:r w:rsidRPr="00541802">
              <w:rPr>
                <w:rFonts w:asciiTheme="minorHAnsi" w:hAnsiTheme="minorHAnsi" w:cstheme="minorHAnsi"/>
                <w:color w:val="000000"/>
                <w:sz w:val="20"/>
                <w:szCs w:val="20"/>
              </w:rPr>
              <w:t xml:space="preserve"> 7690502495-00052</w:t>
            </w:r>
          </w:p>
        </w:tc>
      </w:tr>
      <w:tr w:rsidR="003447D9" w:rsidRPr="00EE0655" w14:paraId="6A9B6FB0" w14:textId="77777777" w:rsidTr="003447D9">
        <w:trPr>
          <w:trHeight w:val="454"/>
        </w:trPr>
        <w:tc>
          <w:tcPr>
            <w:tcW w:w="8861" w:type="dxa"/>
            <w:tcBorders>
              <w:top w:val="nil"/>
              <w:left w:val="nil"/>
              <w:right w:val="nil"/>
            </w:tcBorders>
            <w:shd w:val="clear" w:color="auto" w:fill="auto"/>
            <w:vAlign w:val="center"/>
          </w:tcPr>
          <w:p w14:paraId="1C28F714" w14:textId="77777777" w:rsidR="003447D9" w:rsidRPr="00541802" w:rsidRDefault="003447D9" w:rsidP="00141CB9">
            <w:pPr>
              <w:pStyle w:val="Akapitzlist"/>
              <w:numPr>
                <w:ilvl w:val="1"/>
                <w:numId w:val="31"/>
              </w:numPr>
              <w:spacing w:line="360" w:lineRule="auto"/>
              <w:ind w:left="288"/>
              <w:contextualSpacing/>
              <w:rPr>
                <w:rFonts w:asciiTheme="minorHAnsi" w:hAnsiTheme="minorHAnsi" w:cstheme="minorHAnsi"/>
                <w:b/>
                <w:bCs/>
                <w:color w:val="000000"/>
                <w:sz w:val="20"/>
                <w:szCs w:val="20"/>
              </w:rPr>
            </w:pPr>
            <w:r w:rsidRPr="00541802">
              <w:rPr>
                <w:rFonts w:asciiTheme="minorHAnsi" w:hAnsiTheme="minorHAnsi" w:cstheme="minorHAnsi"/>
                <w:b/>
                <w:bCs/>
                <w:color w:val="000000"/>
                <w:sz w:val="20"/>
                <w:szCs w:val="20"/>
              </w:rPr>
              <w:t>PGE GiEK S.A. Oddział Elektrownia Rybnik</w:t>
            </w:r>
          </w:p>
        </w:tc>
      </w:tr>
      <w:tr w:rsidR="003447D9" w:rsidRPr="00EE0655" w14:paraId="13CBBE37" w14:textId="77777777" w:rsidTr="003447D9">
        <w:trPr>
          <w:trHeight w:val="315"/>
        </w:trPr>
        <w:tc>
          <w:tcPr>
            <w:tcW w:w="8861" w:type="dxa"/>
            <w:shd w:val="clear" w:color="auto" w:fill="auto"/>
            <w:vAlign w:val="center"/>
          </w:tcPr>
          <w:p w14:paraId="6818A055" w14:textId="77777777" w:rsidR="003447D9" w:rsidRPr="00541802" w:rsidRDefault="003447D9" w:rsidP="0005182D">
            <w:pPr>
              <w:overflowPunct w:val="0"/>
              <w:autoSpaceDE w:val="0"/>
              <w:autoSpaceDN w:val="0"/>
              <w:spacing w:line="276" w:lineRule="auto"/>
              <w:rPr>
                <w:rFonts w:asciiTheme="minorHAnsi" w:hAnsiTheme="minorHAnsi" w:cstheme="minorHAnsi"/>
                <w:color w:val="000000"/>
                <w:sz w:val="20"/>
                <w:szCs w:val="20"/>
              </w:rPr>
            </w:pPr>
            <w:r w:rsidRPr="00541802">
              <w:rPr>
                <w:rFonts w:asciiTheme="minorHAnsi" w:hAnsiTheme="minorHAnsi" w:cstheme="minorHAnsi"/>
                <w:b/>
                <w:bCs/>
                <w:color w:val="000000"/>
                <w:sz w:val="20"/>
                <w:szCs w:val="20"/>
              </w:rPr>
              <w:t>Dane do faktury (Nabywca):</w:t>
            </w:r>
          </w:p>
        </w:tc>
      </w:tr>
      <w:tr w:rsidR="003447D9" w:rsidRPr="00EE0655" w14:paraId="7C255FFD" w14:textId="77777777" w:rsidTr="003447D9">
        <w:trPr>
          <w:trHeight w:val="903"/>
        </w:trPr>
        <w:tc>
          <w:tcPr>
            <w:tcW w:w="8861" w:type="dxa"/>
            <w:shd w:val="clear" w:color="auto" w:fill="auto"/>
            <w:vAlign w:val="center"/>
          </w:tcPr>
          <w:p w14:paraId="0A4CF596" w14:textId="77777777" w:rsidR="003447D9" w:rsidRPr="00541802" w:rsidRDefault="003447D9" w:rsidP="0005182D">
            <w:pPr>
              <w:overflowPunct w:val="0"/>
              <w:spacing w:line="276" w:lineRule="auto"/>
              <w:ind w:right="-108"/>
              <w:jc w:val="both"/>
              <w:textAlignment w:val="baseline"/>
              <w:rPr>
                <w:rFonts w:asciiTheme="minorHAnsi" w:hAnsiTheme="minorHAnsi" w:cstheme="minorHAnsi"/>
                <w:sz w:val="20"/>
                <w:szCs w:val="20"/>
              </w:rPr>
            </w:pPr>
            <w:r w:rsidRPr="00541802">
              <w:rPr>
                <w:rFonts w:asciiTheme="minorHAnsi" w:hAnsiTheme="minorHAnsi" w:cstheme="minorHAnsi"/>
                <w:sz w:val="20"/>
                <w:szCs w:val="20"/>
              </w:rPr>
              <w:t xml:space="preserve">PGE Górnictwo i Energetyka Konwencjonalna S.A. </w:t>
            </w:r>
          </w:p>
          <w:p w14:paraId="45763869" w14:textId="77777777" w:rsidR="003447D9" w:rsidRPr="00541802" w:rsidRDefault="003447D9" w:rsidP="0005182D">
            <w:pPr>
              <w:overflowPunct w:val="0"/>
              <w:spacing w:line="276" w:lineRule="auto"/>
              <w:jc w:val="both"/>
              <w:textAlignment w:val="baseline"/>
              <w:rPr>
                <w:rFonts w:asciiTheme="minorHAnsi" w:hAnsiTheme="minorHAnsi" w:cstheme="minorHAnsi"/>
                <w:sz w:val="20"/>
                <w:szCs w:val="20"/>
              </w:rPr>
            </w:pPr>
            <w:r w:rsidRPr="00541802">
              <w:rPr>
                <w:rFonts w:asciiTheme="minorHAnsi" w:hAnsiTheme="minorHAnsi" w:cstheme="minorHAnsi"/>
                <w:sz w:val="20"/>
                <w:szCs w:val="20"/>
              </w:rPr>
              <w:t>ul. Węglowa 5</w:t>
            </w:r>
          </w:p>
          <w:p w14:paraId="67B5BFA1" w14:textId="46916E92" w:rsidR="00EE0655" w:rsidRPr="00541802" w:rsidRDefault="003447D9" w:rsidP="0005182D">
            <w:pPr>
              <w:overflowPunct w:val="0"/>
              <w:spacing w:line="276" w:lineRule="auto"/>
              <w:jc w:val="both"/>
              <w:textAlignment w:val="baseline"/>
              <w:rPr>
                <w:rFonts w:asciiTheme="minorHAnsi" w:hAnsiTheme="minorHAnsi" w:cstheme="minorHAnsi"/>
                <w:sz w:val="20"/>
                <w:szCs w:val="20"/>
              </w:rPr>
            </w:pPr>
            <w:r w:rsidRPr="00541802">
              <w:rPr>
                <w:rFonts w:asciiTheme="minorHAnsi" w:hAnsiTheme="minorHAnsi" w:cstheme="minorHAnsi"/>
                <w:sz w:val="20"/>
                <w:szCs w:val="20"/>
              </w:rPr>
              <w:t>97-400 Bełchatów</w:t>
            </w:r>
          </w:p>
          <w:p w14:paraId="49FCA3D1" w14:textId="77777777" w:rsidR="003447D9" w:rsidRPr="00541802" w:rsidRDefault="003447D9" w:rsidP="0005182D">
            <w:pPr>
              <w:overflowPunct w:val="0"/>
              <w:autoSpaceDE w:val="0"/>
              <w:autoSpaceDN w:val="0"/>
              <w:spacing w:line="276" w:lineRule="auto"/>
              <w:ind w:right="-1901"/>
              <w:rPr>
                <w:rFonts w:asciiTheme="minorHAnsi" w:hAnsiTheme="minorHAnsi" w:cstheme="minorHAnsi"/>
                <w:color w:val="000000"/>
                <w:sz w:val="20"/>
                <w:szCs w:val="20"/>
              </w:rPr>
            </w:pPr>
            <w:r w:rsidRPr="00541802">
              <w:rPr>
                <w:rFonts w:asciiTheme="minorHAnsi" w:hAnsiTheme="minorHAnsi" w:cstheme="minorHAnsi"/>
                <w:kern w:val="20"/>
                <w:sz w:val="20"/>
                <w:szCs w:val="20"/>
              </w:rPr>
              <w:t>NIP: 769-050-24-95</w:t>
            </w:r>
          </w:p>
        </w:tc>
      </w:tr>
      <w:tr w:rsidR="003447D9" w:rsidRPr="00EE0655" w14:paraId="7D287EE2" w14:textId="77777777" w:rsidTr="003447D9">
        <w:trPr>
          <w:trHeight w:val="315"/>
        </w:trPr>
        <w:tc>
          <w:tcPr>
            <w:tcW w:w="8861" w:type="dxa"/>
            <w:shd w:val="clear" w:color="auto" w:fill="auto"/>
            <w:vAlign w:val="center"/>
          </w:tcPr>
          <w:p w14:paraId="40E06FA9" w14:textId="77777777" w:rsidR="003447D9" w:rsidRPr="00541802" w:rsidRDefault="003447D9" w:rsidP="0005182D">
            <w:pPr>
              <w:overflowPunct w:val="0"/>
              <w:autoSpaceDE w:val="0"/>
              <w:autoSpaceDN w:val="0"/>
              <w:spacing w:line="276" w:lineRule="auto"/>
              <w:rPr>
                <w:rFonts w:asciiTheme="minorHAnsi" w:hAnsiTheme="minorHAnsi" w:cstheme="minorHAnsi"/>
                <w:color w:val="000000"/>
                <w:sz w:val="20"/>
                <w:szCs w:val="20"/>
              </w:rPr>
            </w:pPr>
            <w:r w:rsidRPr="00541802">
              <w:rPr>
                <w:rFonts w:asciiTheme="minorHAnsi" w:hAnsiTheme="minorHAnsi" w:cstheme="minorHAnsi"/>
                <w:b/>
                <w:bCs/>
                <w:color w:val="000000"/>
                <w:sz w:val="20"/>
                <w:szCs w:val="20"/>
              </w:rPr>
              <w:t>Dane do specyfikacji faktury (Odbiorca):</w:t>
            </w:r>
          </w:p>
        </w:tc>
      </w:tr>
      <w:tr w:rsidR="003447D9" w:rsidRPr="00EE0655" w14:paraId="682DFF0A" w14:textId="77777777" w:rsidTr="003447D9">
        <w:trPr>
          <w:trHeight w:val="315"/>
        </w:trPr>
        <w:tc>
          <w:tcPr>
            <w:tcW w:w="8861" w:type="dxa"/>
            <w:shd w:val="clear" w:color="auto" w:fill="auto"/>
            <w:vAlign w:val="center"/>
          </w:tcPr>
          <w:p w14:paraId="473500A2" w14:textId="544BA20B" w:rsidR="000A64A6" w:rsidRPr="00541802" w:rsidRDefault="003447D9" w:rsidP="0005182D">
            <w:pPr>
              <w:overflowPunct w:val="0"/>
              <w:spacing w:line="276" w:lineRule="auto"/>
              <w:ind w:right="-108"/>
              <w:jc w:val="both"/>
              <w:textAlignment w:val="baseline"/>
              <w:rPr>
                <w:rFonts w:asciiTheme="minorHAnsi" w:hAnsiTheme="minorHAnsi" w:cstheme="minorHAnsi"/>
                <w:sz w:val="20"/>
                <w:szCs w:val="20"/>
              </w:rPr>
            </w:pPr>
            <w:r w:rsidRPr="00541802">
              <w:rPr>
                <w:rFonts w:asciiTheme="minorHAnsi" w:hAnsiTheme="minorHAnsi" w:cstheme="minorHAnsi"/>
                <w:sz w:val="20"/>
                <w:szCs w:val="20"/>
              </w:rPr>
              <w:t xml:space="preserve">PGE </w:t>
            </w:r>
            <w:r w:rsidR="000A64A6" w:rsidRPr="00541802">
              <w:rPr>
                <w:rFonts w:asciiTheme="minorHAnsi" w:hAnsiTheme="minorHAnsi" w:cstheme="minorHAnsi"/>
                <w:color w:val="000000"/>
                <w:sz w:val="20"/>
                <w:szCs w:val="20"/>
              </w:rPr>
              <w:t>Górnictwo i Energetyka Konwencjonalna S</w:t>
            </w:r>
            <w:r w:rsidRPr="00541802">
              <w:rPr>
                <w:rFonts w:asciiTheme="minorHAnsi" w:hAnsiTheme="minorHAnsi" w:cstheme="minorHAnsi"/>
                <w:sz w:val="20"/>
                <w:szCs w:val="20"/>
              </w:rPr>
              <w:t xml:space="preserve">.A. </w:t>
            </w:r>
          </w:p>
          <w:p w14:paraId="690A0A1A" w14:textId="7941A42E" w:rsidR="00EE0655" w:rsidRPr="00541802" w:rsidRDefault="003447D9" w:rsidP="0005182D">
            <w:pPr>
              <w:overflowPunct w:val="0"/>
              <w:spacing w:line="276" w:lineRule="auto"/>
              <w:ind w:right="-108"/>
              <w:jc w:val="both"/>
              <w:textAlignment w:val="baseline"/>
              <w:rPr>
                <w:rFonts w:asciiTheme="minorHAnsi" w:hAnsiTheme="minorHAnsi" w:cstheme="minorHAnsi"/>
                <w:sz w:val="20"/>
                <w:szCs w:val="20"/>
              </w:rPr>
            </w:pPr>
            <w:r w:rsidRPr="00541802">
              <w:rPr>
                <w:rFonts w:asciiTheme="minorHAnsi" w:hAnsiTheme="minorHAnsi" w:cstheme="minorHAnsi"/>
                <w:sz w:val="20"/>
                <w:szCs w:val="20"/>
              </w:rPr>
              <w:t>Oddział Elektrownia Rybnik</w:t>
            </w:r>
            <w:r w:rsidR="0038207A" w:rsidRPr="00541802">
              <w:rPr>
                <w:rFonts w:asciiTheme="minorHAnsi" w:hAnsiTheme="minorHAnsi" w:cstheme="minorHAnsi"/>
                <w:sz w:val="20"/>
                <w:szCs w:val="20"/>
              </w:rPr>
              <w:t xml:space="preserve"> </w:t>
            </w:r>
          </w:p>
          <w:p w14:paraId="191E15F4" w14:textId="486EFEAA" w:rsidR="003447D9" w:rsidRPr="00541802" w:rsidRDefault="003447D9" w:rsidP="0005182D">
            <w:pPr>
              <w:overflowPunct w:val="0"/>
              <w:spacing w:line="276" w:lineRule="auto"/>
              <w:ind w:right="-108"/>
              <w:jc w:val="both"/>
              <w:textAlignment w:val="baseline"/>
              <w:rPr>
                <w:rFonts w:asciiTheme="minorHAnsi" w:hAnsiTheme="minorHAnsi" w:cstheme="minorHAnsi"/>
                <w:sz w:val="20"/>
                <w:szCs w:val="20"/>
              </w:rPr>
            </w:pPr>
            <w:r w:rsidRPr="00541802">
              <w:rPr>
                <w:rFonts w:asciiTheme="minorHAnsi" w:hAnsiTheme="minorHAnsi" w:cstheme="minorHAnsi"/>
                <w:sz w:val="20"/>
                <w:szCs w:val="20"/>
              </w:rPr>
              <w:t>ul. Podmiejska</w:t>
            </w:r>
          </w:p>
          <w:p w14:paraId="323CF920" w14:textId="652CAB81" w:rsidR="003447D9" w:rsidRPr="00541802" w:rsidRDefault="003447D9" w:rsidP="0005182D">
            <w:pPr>
              <w:overflowPunct w:val="0"/>
              <w:spacing w:line="276" w:lineRule="auto"/>
              <w:ind w:right="-108"/>
              <w:jc w:val="both"/>
              <w:textAlignment w:val="baseline"/>
              <w:rPr>
                <w:rFonts w:asciiTheme="minorHAnsi" w:hAnsiTheme="minorHAnsi" w:cstheme="minorHAnsi"/>
                <w:color w:val="000000"/>
                <w:sz w:val="20"/>
                <w:szCs w:val="20"/>
              </w:rPr>
            </w:pPr>
            <w:r w:rsidRPr="00541802">
              <w:rPr>
                <w:rFonts w:asciiTheme="minorHAnsi" w:hAnsiTheme="minorHAnsi" w:cstheme="minorHAnsi"/>
                <w:sz w:val="20"/>
                <w:szCs w:val="20"/>
              </w:rPr>
              <w:t>44-207 Rybnik</w:t>
            </w:r>
          </w:p>
        </w:tc>
      </w:tr>
      <w:tr w:rsidR="003447D9" w:rsidRPr="00EE0655" w14:paraId="14AECB54" w14:textId="77777777" w:rsidTr="003447D9">
        <w:trPr>
          <w:trHeight w:val="315"/>
        </w:trPr>
        <w:tc>
          <w:tcPr>
            <w:tcW w:w="8861" w:type="dxa"/>
            <w:shd w:val="clear" w:color="auto" w:fill="auto"/>
            <w:vAlign w:val="center"/>
          </w:tcPr>
          <w:p w14:paraId="479E083C" w14:textId="77777777" w:rsidR="003447D9" w:rsidRPr="00541802" w:rsidRDefault="003447D9" w:rsidP="0005182D">
            <w:pPr>
              <w:overflowPunct w:val="0"/>
              <w:autoSpaceDE w:val="0"/>
              <w:autoSpaceDN w:val="0"/>
              <w:spacing w:line="276" w:lineRule="auto"/>
              <w:ind w:right="-1901"/>
              <w:rPr>
                <w:rFonts w:asciiTheme="minorHAnsi" w:hAnsiTheme="minorHAnsi" w:cstheme="minorHAnsi"/>
                <w:color w:val="000000"/>
                <w:sz w:val="20"/>
                <w:szCs w:val="20"/>
              </w:rPr>
            </w:pPr>
            <w:r w:rsidRPr="00541802">
              <w:rPr>
                <w:rFonts w:asciiTheme="minorHAnsi" w:hAnsiTheme="minorHAnsi" w:cstheme="minorHAnsi"/>
                <w:b/>
                <w:bCs/>
                <w:color w:val="000000"/>
                <w:sz w:val="20"/>
                <w:szCs w:val="20"/>
              </w:rPr>
              <w:t>Numer rachunku bankowego Nabywcy:</w:t>
            </w:r>
          </w:p>
        </w:tc>
      </w:tr>
      <w:tr w:rsidR="003447D9" w:rsidRPr="00EE0655" w14:paraId="7309E1CC" w14:textId="77777777" w:rsidTr="003447D9">
        <w:trPr>
          <w:trHeight w:val="315"/>
        </w:trPr>
        <w:tc>
          <w:tcPr>
            <w:tcW w:w="8861" w:type="dxa"/>
            <w:shd w:val="clear" w:color="auto" w:fill="auto"/>
            <w:vAlign w:val="center"/>
          </w:tcPr>
          <w:p w14:paraId="10BB0DB7" w14:textId="77777777" w:rsidR="003447D9" w:rsidRPr="00541802" w:rsidRDefault="003447D9" w:rsidP="0005182D">
            <w:pPr>
              <w:overflowPunct w:val="0"/>
              <w:autoSpaceDE w:val="0"/>
              <w:autoSpaceDN w:val="0"/>
              <w:spacing w:line="276" w:lineRule="auto"/>
              <w:ind w:right="-1901"/>
              <w:rPr>
                <w:rFonts w:asciiTheme="minorHAnsi" w:hAnsiTheme="minorHAnsi" w:cstheme="minorHAnsi"/>
                <w:color w:val="000000"/>
                <w:sz w:val="20"/>
                <w:szCs w:val="20"/>
              </w:rPr>
            </w:pPr>
            <w:r w:rsidRPr="00541802">
              <w:rPr>
                <w:rFonts w:asciiTheme="minorHAnsi" w:hAnsiTheme="minorHAnsi" w:cstheme="minorHAnsi"/>
                <w:color w:val="000000"/>
                <w:sz w:val="20"/>
                <w:szCs w:val="20"/>
              </w:rPr>
              <w:t>Bank PEKAO S.A. 20 1240 6292 1111 0010 9076 6306</w:t>
            </w:r>
          </w:p>
        </w:tc>
      </w:tr>
      <w:tr w:rsidR="000A64A6" w:rsidRPr="00EE0655" w14:paraId="43546B1C" w14:textId="77777777" w:rsidTr="003447D9">
        <w:trPr>
          <w:trHeight w:val="315"/>
        </w:trPr>
        <w:tc>
          <w:tcPr>
            <w:tcW w:w="8861" w:type="dxa"/>
            <w:shd w:val="clear" w:color="auto" w:fill="auto"/>
            <w:vAlign w:val="center"/>
          </w:tcPr>
          <w:p w14:paraId="4F030E9D" w14:textId="5666C8F6" w:rsidR="000A64A6" w:rsidRPr="00541802" w:rsidRDefault="000A64A6" w:rsidP="0005182D">
            <w:pPr>
              <w:overflowPunct w:val="0"/>
              <w:autoSpaceDE w:val="0"/>
              <w:autoSpaceDN w:val="0"/>
              <w:spacing w:line="276" w:lineRule="auto"/>
              <w:ind w:right="-1901"/>
              <w:rPr>
                <w:rFonts w:asciiTheme="minorHAnsi" w:hAnsiTheme="minorHAnsi" w:cstheme="minorHAnsi"/>
                <w:color w:val="000000"/>
                <w:sz w:val="20"/>
                <w:szCs w:val="20"/>
              </w:rPr>
            </w:pPr>
            <w:r w:rsidRPr="00541802">
              <w:rPr>
                <w:rFonts w:asciiTheme="minorHAnsi" w:hAnsiTheme="minorHAnsi" w:cstheme="minorHAnsi"/>
                <w:b/>
                <w:bCs/>
                <w:color w:val="000000"/>
                <w:sz w:val="20"/>
                <w:szCs w:val="20"/>
              </w:rPr>
              <w:t>ID WEW:</w:t>
            </w:r>
            <w:r w:rsidRPr="00541802">
              <w:rPr>
                <w:rFonts w:asciiTheme="minorHAnsi" w:hAnsiTheme="minorHAnsi" w:cstheme="minorHAnsi"/>
                <w:sz w:val="20"/>
                <w:szCs w:val="20"/>
              </w:rPr>
              <w:t xml:space="preserve"> </w:t>
            </w:r>
            <w:r w:rsidRPr="00541802">
              <w:rPr>
                <w:rFonts w:asciiTheme="minorHAnsi" w:hAnsiTheme="minorHAnsi" w:cstheme="minorHAnsi"/>
                <w:color w:val="000000"/>
                <w:sz w:val="20"/>
                <w:szCs w:val="20"/>
              </w:rPr>
              <w:t>7690502495-00078</w:t>
            </w:r>
          </w:p>
        </w:tc>
      </w:tr>
    </w:tbl>
    <w:p w14:paraId="17C913FD" w14:textId="77777777" w:rsidR="003447D9" w:rsidRPr="00541802" w:rsidRDefault="003447D9" w:rsidP="003447D9">
      <w:pPr>
        <w:pStyle w:val="Akapitzlist"/>
        <w:spacing w:line="360" w:lineRule="auto"/>
        <w:ind w:left="360"/>
        <w:contextualSpacing/>
        <w:rPr>
          <w:rFonts w:asciiTheme="minorHAnsi" w:hAnsiTheme="minorHAnsi" w:cstheme="minorHAnsi"/>
          <w:b/>
          <w:bCs/>
          <w:color w:val="000000"/>
          <w:sz w:val="20"/>
          <w:szCs w:val="20"/>
          <w:highlight w:val="yellow"/>
          <w:lang w:val="pl-PL"/>
        </w:rPr>
      </w:pPr>
    </w:p>
    <w:p w14:paraId="1810A030" w14:textId="77777777" w:rsidR="003447D9" w:rsidRPr="00EE0655" w:rsidRDefault="003447D9" w:rsidP="00141CB9">
      <w:pPr>
        <w:pStyle w:val="Akapitzlist"/>
        <w:numPr>
          <w:ilvl w:val="0"/>
          <w:numId w:val="30"/>
        </w:numPr>
        <w:spacing w:line="360" w:lineRule="auto"/>
        <w:ind w:left="284" w:hanging="284"/>
        <w:contextualSpacing/>
        <w:rPr>
          <w:rFonts w:asciiTheme="majorHAnsi" w:hAnsiTheme="majorHAnsi" w:cstheme="majorHAnsi"/>
          <w:b/>
          <w:bCs/>
          <w:color w:val="000000"/>
          <w:sz w:val="22"/>
          <w:szCs w:val="22"/>
        </w:rPr>
      </w:pPr>
      <w:r w:rsidRPr="00EE0655">
        <w:rPr>
          <w:rFonts w:asciiTheme="majorHAnsi" w:hAnsiTheme="majorHAnsi" w:cstheme="majorHAnsi"/>
          <w:b/>
          <w:bCs/>
          <w:sz w:val="22"/>
          <w:szCs w:val="22"/>
        </w:rPr>
        <w:t>Adresy</w:t>
      </w:r>
      <w:r w:rsidRPr="00EE0655">
        <w:rPr>
          <w:rFonts w:asciiTheme="majorHAnsi" w:hAnsiTheme="majorHAnsi" w:cstheme="majorHAnsi"/>
          <w:b/>
          <w:bCs/>
          <w:color w:val="000000"/>
          <w:sz w:val="22"/>
          <w:szCs w:val="22"/>
        </w:rPr>
        <w:t xml:space="preserve"> dostarczania oryginałów dokumentów potwierdzających wyniki analiz:</w:t>
      </w:r>
    </w:p>
    <w:p w14:paraId="71720B0A" w14:textId="77777777" w:rsidR="003447D9" w:rsidRPr="00EE0655" w:rsidRDefault="003447D9" w:rsidP="00141CB9">
      <w:pPr>
        <w:pStyle w:val="Akapitzlist"/>
        <w:numPr>
          <w:ilvl w:val="1"/>
          <w:numId w:val="56"/>
        </w:numPr>
        <w:spacing w:line="276" w:lineRule="auto"/>
        <w:contextualSpacing/>
        <w:rPr>
          <w:rFonts w:asciiTheme="majorHAnsi" w:hAnsiTheme="majorHAnsi" w:cstheme="majorHAnsi"/>
          <w:b/>
          <w:bCs/>
          <w:color w:val="000000"/>
          <w:sz w:val="22"/>
          <w:szCs w:val="22"/>
        </w:rPr>
      </w:pPr>
      <w:r w:rsidRPr="00EE0655">
        <w:rPr>
          <w:rFonts w:asciiTheme="majorHAnsi" w:hAnsiTheme="majorHAnsi" w:cstheme="majorHAnsi"/>
          <w:b/>
          <w:bCs/>
          <w:color w:val="000000"/>
          <w:sz w:val="22"/>
          <w:szCs w:val="22"/>
        </w:rPr>
        <w:t>Oryginały dokumentów</w:t>
      </w:r>
    </w:p>
    <w:p w14:paraId="3F1E64C3" w14:textId="77777777" w:rsidR="003447D9" w:rsidRPr="00EE0655" w:rsidRDefault="003447D9" w:rsidP="00541802">
      <w:pPr>
        <w:overflowPunct w:val="0"/>
        <w:autoSpaceDE w:val="0"/>
        <w:autoSpaceDN w:val="0"/>
        <w:spacing w:line="276" w:lineRule="auto"/>
        <w:ind w:left="709"/>
        <w:rPr>
          <w:rFonts w:asciiTheme="majorHAnsi" w:eastAsia="Calibri" w:hAnsiTheme="majorHAnsi" w:cstheme="majorHAnsi"/>
          <w:color w:val="000000"/>
          <w:sz w:val="22"/>
          <w:szCs w:val="22"/>
          <w:lang w:eastAsia="en-US"/>
        </w:rPr>
      </w:pPr>
      <w:r w:rsidRPr="00EE0655">
        <w:rPr>
          <w:rFonts w:asciiTheme="majorHAnsi" w:eastAsia="Calibri" w:hAnsiTheme="majorHAnsi" w:cstheme="majorHAnsi"/>
          <w:color w:val="000000"/>
          <w:sz w:val="22"/>
          <w:szCs w:val="22"/>
          <w:lang w:eastAsia="en-US"/>
        </w:rPr>
        <w:t>Oryginały dokumentów będą dostarczane na adres:</w:t>
      </w:r>
    </w:p>
    <w:p w14:paraId="0C0C567F" w14:textId="77777777" w:rsidR="003447D9" w:rsidRPr="00EE0655" w:rsidRDefault="003447D9" w:rsidP="00541802">
      <w:pPr>
        <w:overflowPunct w:val="0"/>
        <w:autoSpaceDE w:val="0"/>
        <w:autoSpaceDN w:val="0"/>
        <w:spacing w:line="276" w:lineRule="auto"/>
        <w:ind w:left="709"/>
        <w:rPr>
          <w:rFonts w:asciiTheme="majorHAnsi" w:eastAsia="Calibri" w:hAnsiTheme="majorHAnsi" w:cstheme="majorHAnsi"/>
          <w:color w:val="000000"/>
          <w:sz w:val="22"/>
          <w:szCs w:val="22"/>
          <w:lang w:eastAsia="en-US"/>
        </w:rPr>
      </w:pPr>
      <w:r w:rsidRPr="00EE0655">
        <w:rPr>
          <w:rFonts w:asciiTheme="majorHAnsi" w:eastAsia="Calibri" w:hAnsiTheme="majorHAnsi" w:cstheme="majorHAnsi"/>
          <w:color w:val="000000"/>
          <w:sz w:val="22"/>
          <w:szCs w:val="22"/>
          <w:lang w:eastAsia="en-US"/>
        </w:rPr>
        <w:t>PGE Polska Grupa Energetyczna S.A.</w:t>
      </w:r>
    </w:p>
    <w:p w14:paraId="7AF38164" w14:textId="77777777" w:rsidR="000A64A6" w:rsidRPr="00541802" w:rsidRDefault="000A64A6" w:rsidP="00541802">
      <w:pPr>
        <w:pStyle w:val="Akapitzlist"/>
        <w:ind w:left="709"/>
        <w:rPr>
          <w:rFonts w:asciiTheme="majorHAnsi" w:hAnsiTheme="majorHAnsi" w:cstheme="majorHAnsi"/>
          <w:sz w:val="22"/>
          <w:szCs w:val="22"/>
        </w:rPr>
      </w:pPr>
      <w:r w:rsidRPr="00541802">
        <w:rPr>
          <w:rFonts w:asciiTheme="majorHAnsi" w:hAnsiTheme="majorHAnsi" w:cstheme="majorHAnsi"/>
          <w:sz w:val="22"/>
          <w:szCs w:val="22"/>
        </w:rPr>
        <w:t>ul. Instalacyjna 2</w:t>
      </w:r>
    </w:p>
    <w:p w14:paraId="6AB7C9A5" w14:textId="77777777" w:rsidR="000A64A6" w:rsidRPr="00541802" w:rsidRDefault="000A64A6" w:rsidP="00541802">
      <w:pPr>
        <w:pStyle w:val="Akapitzlist"/>
        <w:ind w:left="709"/>
        <w:rPr>
          <w:rFonts w:asciiTheme="majorHAnsi" w:hAnsiTheme="majorHAnsi" w:cstheme="majorHAnsi"/>
          <w:sz w:val="22"/>
          <w:szCs w:val="22"/>
        </w:rPr>
      </w:pPr>
      <w:r w:rsidRPr="00541802">
        <w:rPr>
          <w:rFonts w:asciiTheme="majorHAnsi" w:hAnsiTheme="majorHAnsi" w:cstheme="majorHAnsi"/>
          <w:sz w:val="22"/>
          <w:szCs w:val="22"/>
        </w:rPr>
        <w:t>97-427 Rogowiec</w:t>
      </w:r>
    </w:p>
    <w:p w14:paraId="27BFA392" w14:textId="77777777" w:rsidR="000A64A6" w:rsidRPr="00541802" w:rsidRDefault="000A64A6" w:rsidP="00541802">
      <w:pPr>
        <w:pStyle w:val="Akapitzlist"/>
        <w:ind w:left="709"/>
        <w:rPr>
          <w:rFonts w:asciiTheme="majorHAnsi" w:hAnsiTheme="majorHAnsi" w:cstheme="majorHAnsi"/>
          <w:sz w:val="22"/>
          <w:szCs w:val="22"/>
        </w:rPr>
      </w:pPr>
      <w:r w:rsidRPr="00541802">
        <w:rPr>
          <w:rFonts w:asciiTheme="majorHAnsi" w:hAnsiTheme="majorHAnsi" w:cstheme="majorHAnsi"/>
          <w:sz w:val="22"/>
          <w:szCs w:val="22"/>
        </w:rPr>
        <w:t>Budynek A300</w:t>
      </w:r>
    </w:p>
    <w:p w14:paraId="5563467A" w14:textId="77777777" w:rsidR="000A64A6" w:rsidRPr="00541802" w:rsidRDefault="000A64A6" w:rsidP="00541802">
      <w:pPr>
        <w:pStyle w:val="Akapitzlist"/>
        <w:ind w:left="360"/>
        <w:rPr>
          <w:rFonts w:asciiTheme="majorHAnsi" w:hAnsiTheme="majorHAnsi" w:cstheme="majorHAnsi"/>
          <w:sz w:val="22"/>
          <w:szCs w:val="22"/>
        </w:rPr>
      </w:pPr>
    </w:p>
    <w:p w14:paraId="135A4DE1" w14:textId="77777777" w:rsidR="003447D9" w:rsidRPr="00EE0655" w:rsidRDefault="003447D9" w:rsidP="00141CB9">
      <w:pPr>
        <w:pStyle w:val="Akapitzlist"/>
        <w:numPr>
          <w:ilvl w:val="1"/>
          <w:numId w:val="56"/>
        </w:numPr>
        <w:spacing w:line="360" w:lineRule="auto"/>
        <w:contextualSpacing/>
        <w:rPr>
          <w:rFonts w:asciiTheme="majorHAnsi" w:hAnsiTheme="majorHAnsi" w:cstheme="majorHAnsi"/>
          <w:b/>
          <w:bCs/>
          <w:color w:val="000000"/>
          <w:sz w:val="22"/>
          <w:szCs w:val="22"/>
        </w:rPr>
      </w:pPr>
      <w:r w:rsidRPr="00EE0655">
        <w:rPr>
          <w:rFonts w:asciiTheme="majorHAnsi" w:hAnsiTheme="majorHAnsi" w:cstheme="majorHAnsi"/>
          <w:b/>
          <w:bCs/>
          <w:color w:val="000000"/>
          <w:sz w:val="22"/>
          <w:szCs w:val="22"/>
        </w:rPr>
        <w:t>Skany dokumentów</w:t>
      </w:r>
    </w:p>
    <w:p w14:paraId="0A6A644B" w14:textId="77777777" w:rsidR="003447D9" w:rsidRPr="00EE0655" w:rsidRDefault="003447D9" w:rsidP="00541802">
      <w:pPr>
        <w:spacing w:line="360" w:lineRule="auto"/>
        <w:ind w:left="709"/>
        <w:rPr>
          <w:rFonts w:asciiTheme="majorHAnsi" w:hAnsiTheme="majorHAnsi" w:cstheme="majorHAnsi"/>
          <w:color w:val="000000"/>
          <w:sz w:val="22"/>
          <w:szCs w:val="22"/>
          <w:lang w:val="en-US"/>
        </w:rPr>
      </w:pPr>
      <w:r w:rsidRPr="00EE0655">
        <w:rPr>
          <w:rFonts w:asciiTheme="majorHAnsi" w:hAnsiTheme="majorHAnsi" w:cstheme="majorHAnsi"/>
          <w:color w:val="000000"/>
          <w:sz w:val="22"/>
          <w:szCs w:val="22"/>
          <w:lang w:val="en-US"/>
        </w:rPr>
        <w:t xml:space="preserve">Adres e-mail: </w:t>
      </w:r>
      <w:r w:rsidRPr="00EE0655">
        <w:rPr>
          <w:rFonts w:asciiTheme="majorHAnsi" w:hAnsiTheme="majorHAnsi" w:cstheme="majorHAnsi"/>
          <w:b/>
          <w:sz w:val="22"/>
          <w:szCs w:val="22"/>
          <w:lang w:val="en-US"/>
        </w:rPr>
        <w:t>Surowce.Jakosc.pgesa@gkpge.pl</w:t>
      </w:r>
      <w:r w:rsidRPr="00EE0655">
        <w:rPr>
          <w:rFonts w:asciiTheme="majorHAnsi" w:hAnsiTheme="majorHAnsi" w:cstheme="majorHAnsi"/>
          <w:b/>
          <w:color w:val="000000"/>
          <w:sz w:val="22"/>
          <w:szCs w:val="22"/>
          <w:lang w:val="en-US"/>
        </w:rPr>
        <w:t xml:space="preserve">; </w:t>
      </w:r>
      <w:r w:rsidRPr="00EE0655">
        <w:rPr>
          <w:rFonts w:asciiTheme="majorHAnsi" w:hAnsiTheme="majorHAnsi" w:cstheme="majorHAnsi"/>
          <w:b/>
          <w:sz w:val="22"/>
          <w:szCs w:val="22"/>
          <w:lang w:val="en-US"/>
        </w:rPr>
        <w:t>paliwa.pgesa@gkpge.pl</w:t>
      </w:r>
    </w:p>
    <w:p w14:paraId="2E965A87" w14:textId="77777777" w:rsidR="003447D9" w:rsidRPr="00541802" w:rsidRDefault="003447D9" w:rsidP="0085610A">
      <w:pPr>
        <w:pStyle w:val="Akapitzlist"/>
        <w:spacing w:line="360" w:lineRule="auto"/>
        <w:ind w:left="720"/>
        <w:contextualSpacing/>
        <w:rPr>
          <w:rFonts w:asciiTheme="majorHAnsi" w:hAnsiTheme="majorHAnsi" w:cstheme="majorHAnsi"/>
          <w:color w:val="000000"/>
          <w:sz w:val="22"/>
          <w:szCs w:val="22"/>
          <w:lang w:val="en-US"/>
        </w:rPr>
      </w:pPr>
    </w:p>
    <w:p w14:paraId="591BB93E" w14:textId="77777777" w:rsidR="003447D9" w:rsidRPr="00EE0655" w:rsidRDefault="003447D9" w:rsidP="00141CB9">
      <w:pPr>
        <w:pStyle w:val="Akapitzlist"/>
        <w:numPr>
          <w:ilvl w:val="0"/>
          <w:numId w:val="30"/>
        </w:numPr>
        <w:spacing w:line="360" w:lineRule="auto"/>
        <w:ind w:left="284" w:hanging="284"/>
        <w:contextualSpacing/>
        <w:rPr>
          <w:rFonts w:asciiTheme="majorHAnsi" w:hAnsiTheme="majorHAnsi" w:cstheme="majorHAnsi"/>
          <w:b/>
          <w:bCs/>
          <w:color w:val="000000"/>
          <w:sz w:val="22"/>
          <w:szCs w:val="22"/>
        </w:rPr>
      </w:pPr>
      <w:r w:rsidRPr="00541802">
        <w:rPr>
          <w:rFonts w:asciiTheme="majorHAnsi" w:hAnsiTheme="majorHAnsi" w:cstheme="majorHAnsi"/>
          <w:b/>
          <w:bCs/>
          <w:sz w:val="22"/>
          <w:szCs w:val="22"/>
        </w:rPr>
        <w:t>Adres</w:t>
      </w:r>
      <w:r w:rsidRPr="00EE0655">
        <w:rPr>
          <w:rFonts w:asciiTheme="majorHAnsi" w:hAnsiTheme="majorHAnsi" w:cstheme="majorHAnsi"/>
          <w:b/>
          <w:bCs/>
          <w:color w:val="000000"/>
          <w:sz w:val="22"/>
          <w:szCs w:val="22"/>
        </w:rPr>
        <w:t xml:space="preserve"> do przesyłania dokumentacji związanej z korespondencją dotyczącą Umowy:</w:t>
      </w:r>
    </w:p>
    <w:p w14:paraId="179E7550" w14:textId="77777777" w:rsidR="003447D9" w:rsidRPr="00EE0655" w:rsidRDefault="003447D9" w:rsidP="00541802">
      <w:pPr>
        <w:spacing w:line="276" w:lineRule="auto"/>
        <w:ind w:left="709"/>
        <w:rPr>
          <w:rFonts w:asciiTheme="majorHAnsi" w:hAnsiTheme="majorHAnsi" w:cstheme="majorHAnsi"/>
          <w:color w:val="000000"/>
          <w:sz w:val="22"/>
          <w:szCs w:val="22"/>
        </w:rPr>
      </w:pPr>
      <w:r w:rsidRPr="00EE0655">
        <w:rPr>
          <w:rFonts w:asciiTheme="majorHAnsi" w:hAnsiTheme="majorHAnsi" w:cstheme="majorHAnsi"/>
          <w:color w:val="000000"/>
          <w:sz w:val="22"/>
          <w:szCs w:val="22"/>
        </w:rPr>
        <w:t xml:space="preserve">PGE Polska Grupa Energetyczna S.A., </w:t>
      </w:r>
    </w:p>
    <w:p w14:paraId="35074638" w14:textId="51015F37" w:rsidR="003447D9" w:rsidRPr="00EE0655" w:rsidRDefault="003447D9" w:rsidP="00541802">
      <w:pPr>
        <w:spacing w:line="276" w:lineRule="auto"/>
        <w:ind w:left="709"/>
        <w:rPr>
          <w:rFonts w:asciiTheme="majorHAnsi" w:hAnsiTheme="majorHAnsi" w:cstheme="majorHAnsi"/>
          <w:color w:val="000000"/>
          <w:sz w:val="22"/>
          <w:szCs w:val="22"/>
        </w:rPr>
      </w:pPr>
      <w:r w:rsidRPr="00EE0655">
        <w:rPr>
          <w:rFonts w:asciiTheme="majorHAnsi" w:hAnsiTheme="majorHAnsi" w:cstheme="majorHAnsi"/>
          <w:color w:val="000000"/>
          <w:sz w:val="22"/>
          <w:szCs w:val="22"/>
        </w:rPr>
        <w:t xml:space="preserve">Departament Surowców </w:t>
      </w:r>
      <w:r w:rsidR="00F118F2" w:rsidRPr="00EE0655">
        <w:rPr>
          <w:rFonts w:asciiTheme="majorHAnsi" w:hAnsiTheme="majorHAnsi" w:cstheme="majorHAnsi"/>
          <w:color w:val="000000"/>
          <w:sz w:val="22"/>
          <w:szCs w:val="22"/>
        </w:rPr>
        <w:t xml:space="preserve">i </w:t>
      </w:r>
      <w:r w:rsidRPr="00EE0655">
        <w:rPr>
          <w:rFonts w:asciiTheme="majorHAnsi" w:hAnsiTheme="majorHAnsi" w:cstheme="majorHAnsi"/>
          <w:color w:val="000000"/>
          <w:sz w:val="22"/>
          <w:szCs w:val="22"/>
        </w:rPr>
        <w:t>P</w:t>
      </w:r>
      <w:r w:rsidR="00F118F2" w:rsidRPr="00EE0655">
        <w:rPr>
          <w:rFonts w:asciiTheme="majorHAnsi" w:hAnsiTheme="majorHAnsi" w:cstheme="majorHAnsi"/>
          <w:color w:val="000000"/>
          <w:sz w:val="22"/>
          <w:szCs w:val="22"/>
        </w:rPr>
        <w:t>aliw</w:t>
      </w:r>
      <w:r w:rsidRPr="00EE0655">
        <w:rPr>
          <w:rFonts w:asciiTheme="majorHAnsi" w:hAnsiTheme="majorHAnsi" w:cstheme="majorHAnsi"/>
          <w:color w:val="000000"/>
          <w:sz w:val="22"/>
          <w:szCs w:val="22"/>
        </w:rPr>
        <w:t xml:space="preserve">, </w:t>
      </w:r>
    </w:p>
    <w:p w14:paraId="731DA91C" w14:textId="77777777" w:rsidR="003447D9" w:rsidRPr="00EE0655" w:rsidRDefault="003447D9" w:rsidP="00541802">
      <w:pPr>
        <w:spacing w:line="276" w:lineRule="auto"/>
        <w:ind w:left="709"/>
        <w:rPr>
          <w:rFonts w:asciiTheme="majorHAnsi" w:hAnsiTheme="majorHAnsi" w:cstheme="majorHAnsi"/>
          <w:color w:val="000000"/>
          <w:sz w:val="22"/>
          <w:szCs w:val="22"/>
        </w:rPr>
      </w:pPr>
      <w:r w:rsidRPr="00EE0655">
        <w:rPr>
          <w:rFonts w:asciiTheme="majorHAnsi" w:hAnsiTheme="majorHAnsi" w:cstheme="majorHAnsi"/>
          <w:color w:val="000000"/>
          <w:sz w:val="22"/>
          <w:szCs w:val="22"/>
        </w:rPr>
        <w:t>Budynek Z-51</w:t>
      </w:r>
    </w:p>
    <w:p w14:paraId="53ED7E0C" w14:textId="77777777" w:rsidR="003447D9" w:rsidRPr="00EE0655" w:rsidRDefault="003447D9" w:rsidP="00541802">
      <w:pPr>
        <w:spacing w:line="276" w:lineRule="auto"/>
        <w:ind w:left="709"/>
        <w:rPr>
          <w:rFonts w:asciiTheme="majorHAnsi" w:hAnsiTheme="majorHAnsi" w:cstheme="majorHAnsi"/>
          <w:color w:val="000000"/>
          <w:sz w:val="22"/>
          <w:szCs w:val="22"/>
        </w:rPr>
      </w:pPr>
      <w:r w:rsidRPr="00EE0655">
        <w:rPr>
          <w:rFonts w:asciiTheme="majorHAnsi" w:hAnsiTheme="majorHAnsi" w:cstheme="majorHAnsi"/>
          <w:color w:val="000000"/>
          <w:sz w:val="22"/>
          <w:szCs w:val="22"/>
        </w:rPr>
        <w:t xml:space="preserve">ul. </w:t>
      </w:r>
      <w:proofErr w:type="spellStart"/>
      <w:r w:rsidRPr="00EE0655">
        <w:rPr>
          <w:rFonts w:asciiTheme="majorHAnsi" w:hAnsiTheme="majorHAnsi" w:cstheme="majorHAnsi"/>
          <w:color w:val="000000"/>
          <w:sz w:val="22"/>
          <w:szCs w:val="22"/>
        </w:rPr>
        <w:t>Elektrowniana</w:t>
      </w:r>
      <w:proofErr w:type="spellEnd"/>
      <w:r w:rsidRPr="00EE0655">
        <w:rPr>
          <w:rFonts w:asciiTheme="majorHAnsi" w:hAnsiTheme="majorHAnsi" w:cstheme="majorHAnsi"/>
          <w:color w:val="000000"/>
          <w:sz w:val="22"/>
          <w:szCs w:val="22"/>
        </w:rPr>
        <w:t xml:space="preserve"> 25</w:t>
      </w:r>
    </w:p>
    <w:p w14:paraId="59097B55" w14:textId="77777777" w:rsidR="003447D9" w:rsidRPr="00EE0655" w:rsidRDefault="003447D9" w:rsidP="00541802">
      <w:pPr>
        <w:spacing w:line="276" w:lineRule="auto"/>
        <w:ind w:left="709"/>
        <w:rPr>
          <w:rFonts w:asciiTheme="majorHAnsi" w:hAnsiTheme="majorHAnsi" w:cstheme="majorHAnsi"/>
          <w:color w:val="000000"/>
          <w:sz w:val="22"/>
          <w:szCs w:val="22"/>
        </w:rPr>
      </w:pPr>
      <w:r w:rsidRPr="00EE0655">
        <w:rPr>
          <w:rFonts w:asciiTheme="majorHAnsi" w:hAnsiTheme="majorHAnsi" w:cstheme="majorHAnsi"/>
          <w:color w:val="000000"/>
          <w:sz w:val="22"/>
          <w:szCs w:val="22"/>
        </w:rPr>
        <w:t>45-920 Opole</w:t>
      </w:r>
    </w:p>
    <w:p w14:paraId="0B8DDAAF" w14:textId="77777777" w:rsidR="000A64A6" w:rsidRPr="00EE0655" w:rsidRDefault="000A64A6" w:rsidP="00541802">
      <w:pPr>
        <w:spacing w:line="276" w:lineRule="auto"/>
        <w:ind w:left="284"/>
        <w:rPr>
          <w:rFonts w:asciiTheme="majorHAnsi" w:hAnsiTheme="majorHAnsi" w:cstheme="majorHAnsi"/>
          <w:color w:val="000000"/>
          <w:sz w:val="22"/>
          <w:szCs w:val="22"/>
        </w:rPr>
      </w:pPr>
    </w:p>
    <w:p w14:paraId="4CCE1F97" w14:textId="43FE4BC6" w:rsidR="00FA261D" w:rsidRPr="00541802" w:rsidRDefault="000A64A6" w:rsidP="00141CB9">
      <w:pPr>
        <w:pStyle w:val="Akapitzlist"/>
        <w:numPr>
          <w:ilvl w:val="0"/>
          <w:numId w:val="30"/>
        </w:numPr>
        <w:spacing w:line="360" w:lineRule="auto"/>
        <w:ind w:left="284" w:hanging="284"/>
        <w:contextualSpacing/>
        <w:rPr>
          <w:rFonts w:asciiTheme="majorHAnsi" w:hAnsiTheme="majorHAnsi" w:cstheme="majorHAnsi"/>
          <w:b/>
          <w:sz w:val="22"/>
          <w:szCs w:val="22"/>
        </w:rPr>
      </w:pPr>
      <w:r w:rsidRPr="00541802">
        <w:rPr>
          <w:rFonts w:asciiTheme="majorHAnsi" w:hAnsiTheme="majorHAnsi" w:cstheme="majorHAnsi"/>
          <w:b/>
          <w:bCs/>
          <w:sz w:val="22"/>
          <w:szCs w:val="22"/>
        </w:rPr>
        <w:t>Adres</w:t>
      </w:r>
      <w:r w:rsidRPr="00541802">
        <w:rPr>
          <w:rFonts w:asciiTheme="majorHAnsi" w:hAnsiTheme="majorHAnsi" w:cstheme="majorHAnsi"/>
          <w:b/>
          <w:bCs/>
          <w:color w:val="000000"/>
          <w:sz w:val="22"/>
          <w:szCs w:val="22"/>
        </w:rPr>
        <w:t xml:space="preserve"> e-mail do przesyłania załączników do faktur </w:t>
      </w:r>
      <w:r w:rsidR="00CC1704" w:rsidRPr="00541802">
        <w:rPr>
          <w:rFonts w:asciiTheme="majorHAnsi" w:hAnsiTheme="majorHAnsi" w:cstheme="majorHAnsi"/>
          <w:b/>
          <w:bCs/>
          <w:color w:val="000000"/>
          <w:sz w:val="22"/>
          <w:szCs w:val="22"/>
        </w:rPr>
        <w:t>oraz wezwań do zapłaty</w:t>
      </w:r>
      <w:r w:rsidR="00EE0655" w:rsidRPr="00541802">
        <w:rPr>
          <w:rFonts w:asciiTheme="majorHAnsi" w:hAnsiTheme="majorHAnsi" w:cstheme="majorHAnsi"/>
          <w:b/>
          <w:bCs/>
          <w:color w:val="000000"/>
          <w:sz w:val="22"/>
          <w:szCs w:val="22"/>
        </w:rPr>
        <w:t>:</w:t>
      </w:r>
    </w:p>
    <w:p w14:paraId="17B2D6C1" w14:textId="76A7CF97" w:rsidR="000A64A6" w:rsidRPr="00541802" w:rsidRDefault="000A64A6" w:rsidP="00541802">
      <w:pPr>
        <w:pStyle w:val="Akapitzlist"/>
        <w:spacing w:line="360" w:lineRule="auto"/>
        <w:ind w:left="709"/>
        <w:contextualSpacing/>
        <w:rPr>
          <w:rFonts w:asciiTheme="majorHAnsi" w:hAnsiTheme="majorHAnsi" w:cstheme="majorHAnsi"/>
          <w:b/>
          <w:sz w:val="22"/>
          <w:szCs w:val="22"/>
        </w:rPr>
      </w:pPr>
      <w:r w:rsidRPr="00541802">
        <w:rPr>
          <w:rFonts w:asciiTheme="majorHAnsi" w:hAnsiTheme="majorHAnsi" w:cstheme="majorHAnsi"/>
          <w:b/>
          <w:bCs/>
          <w:sz w:val="22"/>
          <w:szCs w:val="22"/>
        </w:rPr>
        <w:t>surowce.faktury.pgesa@gkpge.pl</w:t>
      </w:r>
      <w:r w:rsidRPr="00541802">
        <w:rPr>
          <w:rFonts w:asciiTheme="majorHAnsi" w:hAnsiTheme="majorHAnsi" w:cstheme="majorHAnsi"/>
          <w:sz w:val="22"/>
          <w:szCs w:val="22"/>
        </w:rPr>
        <w:t>.</w:t>
      </w:r>
      <w:r w:rsidR="00B6338A">
        <w:rPr>
          <w:rFonts w:asciiTheme="majorHAnsi" w:hAnsiTheme="majorHAnsi" w:cstheme="majorHAnsi"/>
          <w:sz w:val="22"/>
          <w:szCs w:val="22"/>
        </w:rPr>
        <w:t xml:space="preserve"> </w:t>
      </w:r>
    </w:p>
    <w:p w14:paraId="7D87E044" w14:textId="77777777" w:rsidR="000A64A6" w:rsidRPr="00541802" w:rsidRDefault="000A64A6" w:rsidP="0005182D">
      <w:pPr>
        <w:spacing w:line="276" w:lineRule="auto"/>
        <w:rPr>
          <w:rFonts w:asciiTheme="minorHAnsi" w:hAnsiTheme="minorHAnsi" w:cstheme="minorHAnsi"/>
          <w:color w:val="000000"/>
          <w:sz w:val="20"/>
          <w:szCs w:val="20"/>
          <w:lang w:val="x-none"/>
        </w:rPr>
      </w:pPr>
    </w:p>
    <w:tbl>
      <w:tblPr>
        <w:tblW w:w="8617" w:type="dxa"/>
        <w:tblLayout w:type="fixed"/>
        <w:tblLook w:val="04A0" w:firstRow="1" w:lastRow="0" w:firstColumn="1" w:lastColumn="0" w:noHBand="0" w:noVBand="1"/>
      </w:tblPr>
      <w:tblGrid>
        <w:gridCol w:w="4308"/>
        <w:gridCol w:w="4309"/>
      </w:tblGrid>
      <w:tr w:rsidR="003447D9" w:rsidRPr="00EE0655" w14:paraId="1590DD77" w14:textId="77777777" w:rsidTr="0005182D">
        <w:trPr>
          <w:trHeight w:val="266"/>
        </w:trPr>
        <w:tc>
          <w:tcPr>
            <w:tcW w:w="4308" w:type="dxa"/>
            <w:shd w:val="clear" w:color="auto" w:fill="auto"/>
          </w:tcPr>
          <w:p w14:paraId="6FB8B5D4" w14:textId="0D69420E" w:rsidR="003447D9" w:rsidRPr="00541802" w:rsidRDefault="003447D9" w:rsidP="003447D9">
            <w:pPr>
              <w:pStyle w:val="Akapitzlist"/>
              <w:spacing w:line="360" w:lineRule="auto"/>
              <w:ind w:left="0"/>
              <w:jc w:val="center"/>
              <w:rPr>
                <w:rFonts w:asciiTheme="minorHAnsi" w:hAnsiTheme="minorHAnsi" w:cstheme="minorHAnsi"/>
                <w:b/>
                <w:sz w:val="20"/>
                <w:szCs w:val="20"/>
              </w:rPr>
            </w:pPr>
          </w:p>
          <w:p w14:paraId="1C24798F" w14:textId="77777777" w:rsidR="003447D9" w:rsidRPr="00541802" w:rsidRDefault="003447D9" w:rsidP="003447D9">
            <w:pPr>
              <w:pStyle w:val="Akapitzlist"/>
              <w:spacing w:line="360" w:lineRule="auto"/>
              <w:ind w:left="0"/>
              <w:jc w:val="center"/>
              <w:rPr>
                <w:rFonts w:asciiTheme="minorHAnsi" w:hAnsiTheme="minorHAnsi" w:cstheme="minorHAnsi"/>
                <w:bCs/>
                <w:iCs/>
                <w:sz w:val="20"/>
                <w:szCs w:val="20"/>
              </w:rPr>
            </w:pPr>
            <w:r w:rsidRPr="00541802">
              <w:rPr>
                <w:rFonts w:asciiTheme="minorHAnsi" w:hAnsiTheme="minorHAnsi" w:cstheme="minorHAnsi"/>
                <w:b/>
                <w:sz w:val="20"/>
                <w:szCs w:val="20"/>
              </w:rPr>
              <w:t>WYKONAWCA</w:t>
            </w:r>
          </w:p>
        </w:tc>
        <w:tc>
          <w:tcPr>
            <w:tcW w:w="4309" w:type="dxa"/>
            <w:shd w:val="clear" w:color="auto" w:fill="auto"/>
          </w:tcPr>
          <w:p w14:paraId="5B137C35" w14:textId="702A3C5A" w:rsidR="003447D9" w:rsidRPr="00541802" w:rsidRDefault="003447D9" w:rsidP="0005182D">
            <w:pPr>
              <w:pStyle w:val="Akapitzlist"/>
              <w:spacing w:line="360" w:lineRule="auto"/>
              <w:ind w:left="0"/>
              <w:jc w:val="center"/>
              <w:rPr>
                <w:rFonts w:asciiTheme="minorHAnsi" w:hAnsiTheme="minorHAnsi" w:cstheme="minorHAnsi"/>
                <w:bCs/>
                <w:iCs/>
                <w:sz w:val="20"/>
                <w:szCs w:val="20"/>
              </w:rPr>
            </w:pPr>
            <w:r w:rsidRPr="00541802">
              <w:rPr>
                <w:rFonts w:asciiTheme="minorHAnsi" w:eastAsia="Arial" w:hAnsiTheme="minorHAnsi" w:cstheme="minorHAnsi"/>
                <w:b/>
                <w:sz w:val="20"/>
                <w:szCs w:val="20"/>
              </w:rPr>
              <w:br/>
              <w:t>ZAMAWIAJĄCY</w:t>
            </w:r>
          </w:p>
        </w:tc>
      </w:tr>
      <w:tr w:rsidR="003447D9" w:rsidRPr="00DB124C" w14:paraId="6B2AD074" w14:textId="77777777" w:rsidTr="0005182D">
        <w:trPr>
          <w:trHeight w:val="762"/>
        </w:trPr>
        <w:tc>
          <w:tcPr>
            <w:tcW w:w="4308" w:type="dxa"/>
            <w:shd w:val="clear" w:color="auto" w:fill="auto"/>
            <w:vAlign w:val="bottom"/>
          </w:tcPr>
          <w:p w14:paraId="718CDA65" w14:textId="44EEC19C" w:rsidR="003447D9" w:rsidRPr="00DB124C" w:rsidRDefault="003447D9" w:rsidP="003447D9">
            <w:pPr>
              <w:pStyle w:val="Akapitzlist"/>
              <w:spacing w:line="360" w:lineRule="auto"/>
              <w:ind w:left="0"/>
              <w:jc w:val="center"/>
              <w:rPr>
                <w:rFonts w:asciiTheme="majorHAnsi" w:hAnsiTheme="majorHAnsi" w:cstheme="majorHAnsi"/>
                <w:bCs/>
                <w:iCs/>
                <w:sz w:val="22"/>
                <w:szCs w:val="22"/>
              </w:rPr>
            </w:pPr>
          </w:p>
        </w:tc>
        <w:tc>
          <w:tcPr>
            <w:tcW w:w="4309" w:type="dxa"/>
            <w:shd w:val="clear" w:color="auto" w:fill="auto"/>
            <w:vAlign w:val="bottom"/>
          </w:tcPr>
          <w:p w14:paraId="43A34F6D" w14:textId="1EC2F911" w:rsidR="003447D9" w:rsidRPr="00DB124C" w:rsidRDefault="003447D9" w:rsidP="003447D9">
            <w:pPr>
              <w:pStyle w:val="Akapitzlist"/>
              <w:spacing w:line="360" w:lineRule="auto"/>
              <w:ind w:left="0"/>
              <w:jc w:val="center"/>
              <w:rPr>
                <w:rFonts w:asciiTheme="majorHAnsi" w:hAnsiTheme="majorHAnsi" w:cstheme="majorHAnsi"/>
                <w:bCs/>
                <w:iCs/>
                <w:sz w:val="22"/>
                <w:szCs w:val="22"/>
              </w:rPr>
            </w:pPr>
          </w:p>
        </w:tc>
      </w:tr>
      <w:tr w:rsidR="003447D9" w:rsidRPr="00DB124C" w14:paraId="39B5B6DE" w14:textId="77777777" w:rsidTr="0005182D">
        <w:trPr>
          <w:trHeight w:val="858"/>
        </w:trPr>
        <w:tc>
          <w:tcPr>
            <w:tcW w:w="4308" w:type="dxa"/>
            <w:shd w:val="clear" w:color="auto" w:fill="auto"/>
            <w:vAlign w:val="bottom"/>
          </w:tcPr>
          <w:p w14:paraId="648BD365" w14:textId="244640EA" w:rsidR="003447D9" w:rsidRPr="00DB124C" w:rsidRDefault="003447D9" w:rsidP="003447D9">
            <w:pPr>
              <w:pStyle w:val="Akapitzlist"/>
              <w:spacing w:line="360" w:lineRule="auto"/>
              <w:ind w:left="0"/>
              <w:jc w:val="center"/>
              <w:rPr>
                <w:rFonts w:asciiTheme="majorHAnsi" w:hAnsiTheme="majorHAnsi" w:cstheme="majorHAnsi"/>
                <w:bCs/>
                <w:iCs/>
                <w:sz w:val="22"/>
                <w:szCs w:val="22"/>
              </w:rPr>
            </w:pPr>
          </w:p>
        </w:tc>
        <w:tc>
          <w:tcPr>
            <w:tcW w:w="4309" w:type="dxa"/>
            <w:shd w:val="clear" w:color="auto" w:fill="auto"/>
            <w:vAlign w:val="bottom"/>
          </w:tcPr>
          <w:p w14:paraId="6339C133" w14:textId="1476AD08" w:rsidR="003447D9" w:rsidRPr="00DB124C" w:rsidRDefault="003447D9" w:rsidP="003447D9">
            <w:pPr>
              <w:pStyle w:val="Akapitzlist"/>
              <w:spacing w:line="360" w:lineRule="auto"/>
              <w:ind w:left="0"/>
              <w:jc w:val="center"/>
              <w:rPr>
                <w:rFonts w:asciiTheme="majorHAnsi" w:hAnsiTheme="majorHAnsi" w:cstheme="majorHAnsi"/>
                <w:bCs/>
                <w:iCs/>
                <w:sz w:val="22"/>
                <w:szCs w:val="22"/>
              </w:rPr>
            </w:pPr>
          </w:p>
        </w:tc>
      </w:tr>
    </w:tbl>
    <w:p w14:paraId="0B35275C" w14:textId="77777777" w:rsidR="003447D9" w:rsidRPr="00DB124C" w:rsidRDefault="003447D9" w:rsidP="003447D9">
      <w:pPr>
        <w:spacing w:line="360" w:lineRule="auto"/>
        <w:jc w:val="right"/>
        <w:rPr>
          <w:rFonts w:asciiTheme="majorHAnsi" w:hAnsiTheme="majorHAnsi" w:cstheme="majorHAnsi"/>
          <w:b/>
          <w:sz w:val="22"/>
          <w:szCs w:val="22"/>
        </w:rPr>
      </w:pPr>
      <w:r w:rsidRPr="00DB124C">
        <w:rPr>
          <w:rFonts w:asciiTheme="majorHAnsi" w:hAnsiTheme="majorHAnsi" w:cstheme="majorHAnsi"/>
          <w:b/>
          <w:i/>
          <w:sz w:val="22"/>
          <w:szCs w:val="22"/>
        </w:rPr>
        <w:br w:type="page"/>
      </w:r>
    </w:p>
    <w:p w14:paraId="1133BD8E" w14:textId="77777777" w:rsidR="003447D9" w:rsidRPr="00DB124C" w:rsidRDefault="003447D9" w:rsidP="003447D9">
      <w:pPr>
        <w:spacing w:line="360" w:lineRule="auto"/>
        <w:contextualSpacing/>
        <w:jc w:val="right"/>
        <w:rPr>
          <w:rFonts w:asciiTheme="majorHAnsi" w:hAnsiTheme="majorHAnsi" w:cstheme="majorHAnsi"/>
          <w:b/>
          <w:i/>
          <w:sz w:val="22"/>
          <w:szCs w:val="22"/>
        </w:rPr>
      </w:pPr>
      <w:r w:rsidRPr="00263CE4">
        <w:rPr>
          <w:rFonts w:asciiTheme="majorHAnsi" w:hAnsiTheme="majorHAnsi" w:cstheme="majorHAnsi"/>
          <w:b/>
          <w:i/>
          <w:sz w:val="22"/>
          <w:szCs w:val="22"/>
        </w:rPr>
        <w:lastRenderedPageBreak/>
        <w:t>Załącznik nr 5 do Umowy nr PGE/….</w:t>
      </w:r>
    </w:p>
    <w:p w14:paraId="18146DBF" w14:textId="26F83414" w:rsidR="003447D9" w:rsidRDefault="003447D9" w:rsidP="003447D9">
      <w:pPr>
        <w:contextualSpacing/>
        <w:jc w:val="center"/>
        <w:rPr>
          <w:rFonts w:ascii="Calibri" w:hAnsi="Calibri" w:cs="Calibri"/>
          <w:b/>
          <w:sz w:val="22"/>
          <w:szCs w:val="22"/>
        </w:rPr>
      </w:pPr>
      <w:r w:rsidRPr="00150796">
        <w:rPr>
          <w:rFonts w:ascii="Calibri" w:hAnsi="Calibri" w:cs="Calibri"/>
          <w:b/>
          <w:sz w:val="22"/>
          <w:szCs w:val="22"/>
        </w:rPr>
        <w:t>CENNIK BADAŃ PARAMETRÓW DODATKOWYCH</w:t>
      </w:r>
    </w:p>
    <w:p w14:paraId="62C2E7E4" w14:textId="77777777" w:rsidR="003447D9" w:rsidRPr="00150796" w:rsidRDefault="003447D9" w:rsidP="003447D9">
      <w:pPr>
        <w:contextualSpacing/>
        <w:jc w:val="right"/>
        <w:rPr>
          <w:rFonts w:ascii="Calibri" w:hAnsi="Calibri" w:cs="Calibri"/>
          <w:i/>
          <w:sz w:val="22"/>
          <w:szCs w:val="22"/>
        </w:rPr>
      </w:pPr>
      <w:r w:rsidRPr="00150796">
        <w:rPr>
          <w:rFonts w:ascii="Calibri" w:hAnsi="Calibri" w:cs="Calibri"/>
          <w:i/>
          <w:sz w:val="22"/>
          <w:szCs w:val="22"/>
        </w:rPr>
        <w:t xml:space="preserve"> </w:t>
      </w:r>
    </w:p>
    <w:tbl>
      <w:tblPr>
        <w:tblW w:w="11210"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85"/>
        <w:gridCol w:w="5773"/>
        <w:gridCol w:w="1764"/>
        <w:gridCol w:w="1444"/>
        <w:gridCol w:w="1444"/>
      </w:tblGrid>
      <w:tr w:rsidR="00A82C4B" w:rsidRPr="00150796" w14:paraId="6110C28F" w14:textId="77777777" w:rsidTr="00A82C4B">
        <w:trPr>
          <w:trHeight w:val="774"/>
          <w:jc w:val="center"/>
        </w:trPr>
        <w:tc>
          <w:tcPr>
            <w:tcW w:w="785" w:type="dxa"/>
            <w:tcBorders>
              <w:top w:val="double" w:sz="4" w:space="0" w:color="auto"/>
              <w:bottom w:val="double" w:sz="4" w:space="0" w:color="auto"/>
            </w:tcBorders>
            <w:vAlign w:val="center"/>
          </w:tcPr>
          <w:p w14:paraId="6A46F5CF" w14:textId="77777777" w:rsidR="00A82C4B" w:rsidRPr="00150796" w:rsidRDefault="00A82C4B" w:rsidP="003447D9">
            <w:pPr>
              <w:pStyle w:val="Style21"/>
              <w:spacing w:line="240" w:lineRule="auto"/>
              <w:jc w:val="center"/>
              <w:rPr>
                <w:rStyle w:val="FontStyle54"/>
                <w:rFonts w:ascii="Calibri" w:hAnsi="Calibri" w:cs="Calibri"/>
                <w:sz w:val="20"/>
              </w:rPr>
            </w:pPr>
            <w:r w:rsidRPr="00150796">
              <w:rPr>
                <w:rStyle w:val="FontStyle54"/>
                <w:rFonts w:ascii="Calibri" w:hAnsi="Calibri" w:cs="Calibri"/>
                <w:sz w:val="20"/>
              </w:rPr>
              <w:t>Lp.</w:t>
            </w:r>
          </w:p>
        </w:tc>
        <w:tc>
          <w:tcPr>
            <w:tcW w:w="5773" w:type="dxa"/>
            <w:tcBorders>
              <w:top w:val="double" w:sz="4" w:space="0" w:color="auto"/>
              <w:bottom w:val="double" w:sz="4" w:space="0" w:color="auto"/>
            </w:tcBorders>
            <w:vAlign w:val="center"/>
          </w:tcPr>
          <w:p w14:paraId="3F50FA30" w14:textId="77777777" w:rsidR="00A82C4B" w:rsidRPr="00150796" w:rsidRDefault="00A82C4B" w:rsidP="003447D9">
            <w:pPr>
              <w:pStyle w:val="Style21"/>
              <w:spacing w:line="240" w:lineRule="auto"/>
              <w:jc w:val="center"/>
              <w:rPr>
                <w:rStyle w:val="FontStyle54"/>
                <w:rFonts w:ascii="Calibri" w:hAnsi="Calibri" w:cs="Calibri"/>
                <w:sz w:val="20"/>
              </w:rPr>
            </w:pPr>
            <w:r w:rsidRPr="00150796">
              <w:rPr>
                <w:rStyle w:val="FontStyle54"/>
                <w:rFonts w:ascii="Calibri" w:hAnsi="Calibri" w:cs="Calibri"/>
                <w:sz w:val="20"/>
              </w:rPr>
              <w:t>PARAMETR</w:t>
            </w:r>
          </w:p>
        </w:tc>
        <w:tc>
          <w:tcPr>
            <w:tcW w:w="1764" w:type="dxa"/>
            <w:tcBorders>
              <w:top w:val="double" w:sz="4" w:space="0" w:color="auto"/>
              <w:bottom w:val="double" w:sz="4" w:space="0" w:color="auto"/>
            </w:tcBorders>
            <w:vAlign w:val="center"/>
          </w:tcPr>
          <w:p w14:paraId="209AE42C" w14:textId="77777777" w:rsidR="00A82C4B" w:rsidRPr="00150796" w:rsidRDefault="00A82C4B" w:rsidP="003447D9">
            <w:pPr>
              <w:pStyle w:val="Style21"/>
              <w:spacing w:line="240" w:lineRule="auto"/>
              <w:jc w:val="center"/>
              <w:rPr>
                <w:rStyle w:val="FontStyle54"/>
                <w:rFonts w:ascii="Calibri" w:hAnsi="Calibri" w:cs="Calibri"/>
                <w:sz w:val="20"/>
              </w:rPr>
            </w:pPr>
            <w:r w:rsidRPr="00150796">
              <w:rPr>
                <w:rStyle w:val="FontStyle54"/>
                <w:rFonts w:ascii="Calibri" w:hAnsi="Calibri" w:cs="Calibri"/>
                <w:sz w:val="20"/>
              </w:rPr>
              <w:t>JEDNOSTKA</w:t>
            </w:r>
          </w:p>
        </w:tc>
        <w:tc>
          <w:tcPr>
            <w:tcW w:w="1444" w:type="dxa"/>
            <w:tcBorders>
              <w:top w:val="double" w:sz="4" w:space="0" w:color="auto"/>
              <w:bottom w:val="double" w:sz="4" w:space="0" w:color="auto"/>
            </w:tcBorders>
            <w:vAlign w:val="center"/>
          </w:tcPr>
          <w:p w14:paraId="60499337" w14:textId="7F254810" w:rsidR="00A82C4B" w:rsidRPr="00150796" w:rsidRDefault="00A82C4B" w:rsidP="003447D9">
            <w:pPr>
              <w:pStyle w:val="Style21"/>
              <w:spacing w:line="240" w:lineRule="auto"/>
              <w:ind w:right="50"/>
              <w:jc w:val="center"/>
              <w:rPr>
                <w:rStyle w:val="FontStyle54"/>
                <w:rFonts w:ascii="Calibri" w:hAnsi="Calibri" w:cs="Calibri"/>
                <w:sz w:val="20"/>
              </w:rPr>
            </w:pPr>
            <w:r>
              <w:rPr>
                <w:rStyle w:val="FontStyle54"/>
                <w:rFonts w:ascii="Calibri" w:hAnsi="Calibri" w:cs="Calibri"/>
                <w:sz w:val="20"/>
              </w:rPr>
              <w:t>NORMA</w:t>
            </w:r>
          </w:p>
        </w:tc>
        <w:tc>
          <w:tcPr>
            <w:tcW w:w="1444" w:type="dxa"/>
            <w:tcBorders>
              <w:top w:val="double" w:sz="4" w:space="0" w:color="auto"/>
              <w:bottom w:val="double" w:sz="4" w:space="0" w:color="auto"/>
            </w:tcBorders>
            <w:vAlign w:val="center"/>
          </w:tcPr>
          <w:p w14:paraId="71303290" w14:textId="0F0C273A" w:rsidR="00A82C4B" w:rsidRPr="00150796" w:rsidRDefault="00A82C4B" w:rsidP="003447D9">
            <w:pPr>
              <w:pStyle w:val="Style21"/>
              <w:spacing w:line="240" w:lineRule="auto"/>
              <w:ind w:right="50"/>
              <w:jc w:val="center"/>
              <w:rPr>
                <w:rStyle w:val="FontStyle54"/>
                <w:rFonts w:ascii="Calibri" w:hAnsi="Calibri" w:cs="Calibri"/>
                <w:sz w:val="20"/>
              </w:rPr>
            </w:pPr>
            <w:r w:rsidRPr="00150796">
              <w:rPr>
                <w:rStyle w:val="FontStyle54"/>
                <w:rFonts w:ascii="Calibri" w:hAnsi="Calibri" w:cs="Calibri"/>
                <w:sz w:val="20"/>
              </w:rPr>
              <w:t>STAWKA</w:t>
            </w:r>
          </w:p>
        </w:tc>
      </w:tr>
      <w:tr w:rsidR="00A82C4B" w:rsidRPr="00150796" w14:paraId="53B03986" w14:textId="77777777" w:rsidTr="00A82C4B">
        <w:trPr>
          <w:jc w:val="center"/>
        </w:trPr>
        <w:tc>
          <w:tcPr>
            <w:tcW w:w="785" w:type="dxa"/>
            <w:tcBorders>
              <w:top w:val="double" w:sz="4" w:space="0" w:color="auto"/>
              <w:bottom w:val="single" w:sz="4" w:space="0" w:color="auto"/>
            </w:tcBorders>
          </w:tcPr>
          <w:p w14:paraId="5B04D8B7" w14:textId="77777777" w:rsidR="00A82C4B" w:rsidRPr="00150796" w:rsidRDefault="00A82C4B" w:rsidP="003447D9">
            <w:pPr>
              <w:pStyle w:val="Style17"/>
              <w:jc w:val="center"/>
              <w:rPr>
                <w:rStyle w:val="FontStyle52"/>
                <w:rFonts w:ascii="Calibri" w:hAnsi="Calibri" w:cs="Calibri"/>
                <w:sz w:val="20"/>
                <w:szCs w:val="20"/>
              </w:rPr>
            </w:pPr>
            <w:r w:rsidRPr="00150796">
              <w:rPr>
                <w:rStyle w:val="FontStyle52"/>
                <w:rFonts w:ascii="Calibri" w:hAnsi="Calibri" w:cs="Calibri"/>
                <w:sz w:val="20"/>
                <w:szCs w:val="20"/>
              </w:rPr>
              <w:t>1</w:t>
            </w:r>
          </w:p>
        </w:tc>
        <w:tc>
          <w:tcPr>
            <w:tcW w:w="5773" w:type="dxa"/>
            <w:tcBorders>
              <w:top w:val="double" w:sz="4" w:space="0" w:color="auto"/>
              <w:bottom w:val="single" w:sz="4" w:space="0" w:color="auto"/>
            </w:tcBorders>
          </w:tcPr>
          <w:p w14:paraId="63FACC7B" w14:textId="77777777" w:rsidR="00A82C4B" w:rsidRPr="00150796" w:rsidRDefault="00A82C4B" w:rsidP="003447D9">
            <w:pPr>
              <w:pStyle w:val="Style37"/>
              <w:rPr>
                <w:rFonts w:ascii="Calibri" w:hAnsi="Calibri" w:cs="Calibri"/>
                <w:sz w:val="20"/>
                <w:szCs w:val="20"/>
              </w:rPr>
            </w:pPr>
            <w:r w:rsidRPr="00150796">
              <w:rPr>
                <w:rFonts w:ascii="Calibri" w:hAnsi="Calibri" w:cs="Calibri"/>
                <w:sz w:val="20"/>
                <w:szCs w:val="20"/>
              </w:rPr>
              <w:t>Typ węgla (bez oznaczenia podtypu)</w:t>
            </w:r>
          </w:p>
        </w:tc>
        <w:tc>
          <w:tcPr>
            <w:tcW w:w="1764" w:type="dxa"/>
            <w:tcBorders>
              <w:top w:val="double" w:sz="4" w:space="0" w:color="auto"/>
              <w:bottom w:val="single" w:sz="4" w:space="0" w:color="auto"/>
            </w:tcBorders>
          </w:tcPr>
          <w:p w14:paraId="27836905" w14:textId="77777777" w:rsidR="00A82C4B" w:rsidRPr="00150796" w:rsidRDefault="00A82C4B" w:rsidP="003447D9">
            <w:pPr>
              <w:pStyle w:val="Style37"/>
              <w:jc w:val="center"/>
              <w:rPr>
                <w:rFonts w:ascii="Calibri" w:hAnsi="Calibri" w:cs="Calibri"/>
                <w:sz w:val="20"/>
                <w:szCs w:val="20"/>
              </w:rPr>
            </w:pPr>
            <w:r w:rsidRPr="00150796">
              <w:rPr>
                <w:rFonts w:ascii="Calibri" w:hAnsi="Calibri" w:cs="Calibri"/>
                <w:sz w:val="20"/>
                <w:szCs w:val="20"/>
              </w:rPr>
              <w:t>-</w:t>
            </w:r>
          </w:p>
        </w:tc>
        <w:tc>
          <w:tcPr>
            <w:tcW w:w="1444" w:type="dxa"/>
            <w:tcBorders>
              <w:top w:val="double" w:sz="4" w:space="0" w:color="auto"/>
              <w:bottom w:val="single" w:sz="4" w:space="0" w:color="auto"/>
            </w:tcBorders>
          </w:tcPr>
          <w:p w14:paraId="2F7EE271" w14:textId="77777777" w:rsidR="00A82C4B" w:rsidRPr="00150796" w:rsidRDefault="00A82C4B" w:rsidP="003447D9">
            <w:pPr>
              <w:pStyle w:val="Style37"/>
              <w:rPr>
                <w:rFonts w:ascii="Calibri" w:hAnsi="Calibri" w:cs="Calibri"/>
                <w:sz w:val="20"/>
                <w:szCs w:val="20"/>
              </w:rPr>
            </w:pPr>
          </w:p>
        </w:tc>
        <w:tc>
          <w:tcPr>
            <w:tcW w:w="1444" w:type="dxa"/>
            <w:tcBorders>
              <w:top w:val="double" w:sz="4" w:space="0" w:color="auto"/>
              <w:bottom w:val="single" w:sz="4" w:space="0" w:color="auto"/>
            </w:tcBorders>
          </w:tcPr>
          <w:p w14:paraId="7760B297" w14:textId="01A19933" w:rsidR="00A82C4B" w:rsidRPr="00150796" w:rsidRDefault="00A82C4B" w:rsidP="003447D9">
            <w:pPr>
              <w:pStyle w:val="Style37"/>
              <w:rPr>
                <w:rFonts w:ascii="Calibri" w:hAnsi="Calibri" w:cs="Calibri"/>
                <w:sz w:val="20"/>
                <w:szCs w:val="20"/>
              </w:rPr>
            </w:pPr>
          </w:p>
        </w:tc>
      </w:tr>
      <w:tr w:rsidR="00A82C4B" w:rsidRPr="00150796" w14:paraId="7B0A2526" w14:textId="77777777" w:rsidTr="00A82C4B">
        <w:trPr>
          <w:jc w:val="center"/>
        </w:trPr>
        <w:tc>
          <w:tcPr>
            <w:tcW w:w="785" w:type="dxa"/>
            <w:tcBorders>
              <w:top w:val="single" w:sz="4" w:space="0" w:color="auto"/>
              <w:bottom w:val="single" w:sz="4" w:space="0" w:color="auto"/>
            </w:tcBorders>
          </w:tcPr>
          <w:p w14:paraId="2A9BAE76" w14:textId="77777777" w:rsidR="00A82C4B" w:rsidRPr="00150796" w:rsidRDefault="00A82C4B" w:rsidP="003447D9">
            <w:pPr>
              <w:pStyle w:val="Style17"/>
              <w:jc w:val="center"/>
              <w:rPr>
                <w:rStyle w:val="FontStyle52"/>
                <w:rFonts w:ascii="Calibri" w:hAnsi="Calibri" w:cs="Calibri"/>
                <w:sz w:val="20"/>
                <w:szCs w:val="20"/>
              </w:rPr>
            </w:pPr>
            <w:r w:rsidRPr="00150796">
              <w:rPr>
                <w:rStyle w:val="FontStyle52"/>
                <w:rFonts w:ascii="Calibri" w:hAnsi="Calibri" w:cs="Calibri"/>
                <w:sz w:val="20"/>
                <w:szCs w:val="20"/>
              </w:rPr>
              <w:t>2</w:t>
            </w:r>
          </w:p>
        </w:tc>
        <w:tc>
          <w:tcPr>
            <w:tcW w:w="5773" w:type="dxa"/>
            <w:tcBorders>
              <w:top w:val="single" w:sz="4" w:space="0" w:color="auto"/>
              <w:bottom w:val="single" w:sz="4" w:space="0" w:color="auto"/>
            </w:tcBorders>
          </w:tcPr>
          <w:p w14:paraId="3180A41C" w14:textId="77777777" w:rsidR="00A82C4B" w:rsidRPr="00150796" w:rsidRDefault="00A82C4B" w:rsidP="003447D9">
            <w:pPr>
              <w:pStyle w:val="Style37"/>
              <w:rPr>
                <w:rFonts w:ascii="Calibri" w:hAnsi="Calibri" w:cs="Calibri"/>
                <w:sz w:val="20"/>
                <w:szCs w:val="20"/>
              </w:rPr>
            </w:pPr>
            <w:r w:rsidRPr="00150796">
              <w:rPr>
                <w:rFonts w:ascii="Calibri" w:hAnsi="Calibri" w:cs="Calibri"/>
                <w:sz w:val="20"/>
                <w:szCs w:val="20"/>
              </w:rPr>
              <w:t>Sortyment</w:t>
            </w:r>
          </w:p>
        </w:tc>
        <w:tc>
          <w:tcPr>
            <w:tcW w:w="1764" w:type="dxa"/>
            <w:tcBorders>
              <w:top w:val="single" w:sz="4" w:space="0" w:color="auto"/>
              <w:bottom w:val="single" w:sz="4" w:space="0" w:color="auto"/>
            </w:tcBorders>
          </w:tcPr>
          <w:p w14:paraId="2F248556" w14:textId="77777777" w:rsidR="00A82C4B" w:rsidRPr="00150796" w:rsidRDefault="00A82C4B" w:rsidP="003447D9">
            <w:pPr>
              <w:pStyle w:val="Style37"/>
              <w:jc w:val="center"/>
              <w:rPr>
                <w:rFonts w:ascii="Calibri" w:hAnsi="Calibri" w:cs="Calibri"/>
                <w:sz w:val="20"/>
                <w:szCs w:val="20"/>
              </w:rPr>
            </w:pPr>
            <w:r w:rsidRPr="00150796">
              <w:rPr>
                <w:rFonts w:ascii="Calibri" w:hAnsi="Calibri" w:cs="Calibri"/>
                <w:sz w:val="20"/>
                <w:szCs w:val="20"/>
              </w:rPr>
              <w:t>-</w:t>
            </w:r>
          </w:p>
        </w:tc>
        <w:tc>
          <w:tcPr>
            <w:tcW w:w="1444" w:type="dxa"/>
            <w:tcBorders>
              <w:top w:val="single" w:sz="4" w:space="0" w:color="auto"/>
              <w:bottom w:val="single" w:sz="4" w:space="0" w:color="auto"/>
            </w:tcBorders>
          </w:tcPr>
          <w:p w14:paraId="716D1893" w14:textId="77777777" w:rsidR="00A82C4B" w:rsidRPr="00150796" w:rsidRDefault="00A82C4B" w:rsidP="003447D9">
            <w:pPr>
              <w:pStyle w:val="Style37"/>
              <w:rPr>
                <w:rFonts w:ascii="Calibri" w:hAnsi="Calibri" w:cs="Calibri"/>
                <w:sz w:val="20"/>
                <w:szCs w:val="20"/>
              </w:rPr>
            </w:pPr>
          </w:p>
        </w:tc>
        <w:tc>
          <w:tcPr>
            <w:tcW w:w="1444" w:type="dxa"/>
            <w:tcBorders>
              <w:top w:val="single" w:sz="4" w:space="0" w:color="auto"/>
              <w:bottom w:val="single" w:sz="4" w:space="0" w:color="auto"/>
            </w:tcBorders>
          </w:tcPr>
          <w:p w14:paraId="271C12CE" w14:textId="31C1C346" w:rsidR="00A82C4B" w:rsidRPr="00150796" w:rsidRDefault="00A82C4B" w:rsidP="003447D9">
            <w:pPr>
              <w:pStyle w:val="Style37"/>
              <w:rPr>
                <w:rFonts w:ascii="Calibri" w:hAnsi="Calibri" w:cs="Calibri"/>
                <w:sz w:val="20"/>
                <w:szCs w:val="20"/>
              </w:rPr>
            </w:pPr>
          </w:p>
        </w:tc>
      </w:tr>
      <w:tr w:rsidR="00A82C4B" w:rsidRPr="00150796" w14:paraId="200B81C5" w14:textId="77777777" w:rsidTr="00A82C4B">
        <w:trPr>
          <w:jc w:val="center"/>
        </w:trPr>
        <w:tc>
          <w:tcPr>
            <w:tcW w:w="785" w:type="dxa"/>
            <w:tcBorders>
              <w:top w:val="single" w:sz="4" w:space="0" w:color="auto"/>
              <w:bottom w:val="single" w:sz="4" w:space="0" w:color="auto"/>
            </w:tcBorders>
          </w:tcPr>
          <w:p w14:paraId="4F402B79" w14:textId="77777777" w:rsidR="00A82C4B" w:rsidRPr="00150796" w:rsidRDefault="00A82C4B" w:rsidP="003447D9">
            <w:pPr>
              <w:pStyle w:val="Style17"/>
              <w:jc w:val="center"/>
              <w:rPr>
                <w:rStyle w:val="FontStyle52"/>
                <w:rFonts w:ascii="Calibri" w:hAnsi="Calibri" w:cs="Calibri"/>
                <w:sz w:val="20"/>
                <w:szCs w:val="20"/>
              </w:rPr>
            </w:pPr>
            <w:r w:rsidRPr="00150796">
              <w:rPr>
                <w:rStyle w:val="FontStyle52"/>
                <w:rFonts w:ascii="Calibri" w:hAnsi="Calibri" w:cs="Calibri"/>
                <w:sz w:val="20"/>
                <w:szCs w:val="20"/>
              </w:rPr>
              <w:t>3</w:t>
            </w:r>
          </w:p>
        </w:tc>
        <w:tc>
          <w:tcPr>
            <w:tcW w:w="5773" w:type="dxa"/>
            <w:tcBorders>
              <w:top w:val="single" w:sz="4" w:space="0" w:color="auto"/>
              <w:bottom w:val="single" w:sz="4" w:space="0" w:color="auto"/>
            </w:tcBorders>
          </w:tcPr>
          <w:p w14:paraId="6BD0A6C8" w14:textId="77777777" w:rsidR="00A82C4B" w:rsidRPr="00150796" w:rsidRDefault="00A82C4B" w:rsidP="003447D9">
            <w:pPr>
              <w:pStyle w:val="Style37"/>
              <w:rPr>
                <w:rFonts w:ascii="Calibri" w:hAnsi="Calibri" w:cs="Calibri"/>
                <w:sz w:val="20"/>
                <w:szCs w:val="20"/>
              </w:rPr>
            </w:pPr>
            <w:r w:rsidRPr="00150796">
              <w:rPr>
                <w:rFonts w:ascii="Calibri" w:hAnsi="Calibri" w:cs="Calibri"/>
                <w:sz w:val="20"/>
                <w:szCs w:val="20"/>
              </w:rPr>
              <w:t xml:space="preserve">Refleksyjność </w:t>
            </w:r>
            <w:proofErr w:type="spellStart"/>
            <w:r w:rsidRPr="00150796">
              <w:rPr>
                <w:rFonts w:ascii="Calibri" w:hAnsi="Calibri" w:cs="Calibri"/>
                <w:sz w:val="20"/>
                <w:szCs w:val="20"/>
              </w:rPr>
              <w:t>witrynitu</w:t>
            </w:r>
            <w:proofErr w:type="spellEnd"/>
            <w:r w:rsidRPr="00150796">
              <w:rPr>
                <w:rFonts w:ascii="Calibri" w:hAnsi="Calibri" w:cs="Calibri"/>
                <w:sz w:val="20"/>
                <w:szCs w:val="20"/>
              </w:rPr>
              <w:t xml:space="preserve"> R</w:t>
            </w:r>
          </w:p>
        </w:tc>
        <w:tc>
          <w:tcPr>
            <w:tcW w:w="1764" w:type="dxa"/>
            <w:tcBorders>
              <w:top w:val="single" w:sz="4" w:space="0" w:color="auto"/>
              <w:bottom w:val="single" w:sz="4" w:space="0" w:color="auto"/>
            </w:tcBorders>
          </w:tcPr>
          <w:p w14:paraId="3E9B4117" w14:textId="77777777" w:rsidR="00A82C4B" w:rsidRPr="00150796" w:rsidRDefault="00A82C4B" w:rsidP="003447D9">
            <w:pPr>
              <w:pStyle w:val="Style37"/>
              <w:jc w:val="center"/>
              <w:rPr>
                <w:rFonts w:ascii="Calibri" w:hAnsi="Calibri" w:cs="Calibri"/>
                <w:sz w:val="20"/>
                <w:szCs w:val="20"/>
              </w:rPr>
            </w:pPr>
            <w:r w:rsidRPr="00150796">
              <w:rPr>
                <w:rFonts w:ascii="Calibri" w:hAnsi="Calibri" w:cs="Calibri"/>
                <w:sz w:val="20"/>
                <w:szCs w:val="20"/>
              </w:rPr>
              <w:t>%</w:t>
            </w:r>
          </w:p>
        </w:tc>
        <w:tc>
          <w:tcPr>
            <w:tcW w:w="1444" w:type="dxa"/>
            <w:tcBorders>
              <w:top w:val="single" w:sz="4" w:space="0" w:color="auto"/>
              <w:bottom w:val="single" w:sz="4" w:space="0" w:color="auto"/>
            </w:tcBorders>
          </w:tcPr>
          <w:p w14:paraId="299112D1" w14:textId="77777777" w:rsidR="00A82C4B" w:rsidRPr="00150796" w:rsidRDefault="00A82C4B" w:rsidP="003447D9">
            <w:pPr>
              <w:pStyle w:val="Style37"/>
              <w:rPr>
                <w:rFonts w:ascii="Calibri" w:hAnsi="Calibri" w:cs="Calibri"/>
                <w:sz w:val="20"/>
                <w:szCs w:val="20"/>
              </w:rPr>
            </w:pPr>
          </w:p>
        </w:tc>
        <w:tc>
          <w:tcPr>
            <w:tcW w:w="1444" w:type="dxa"/>
            <w:tcBorders>
              <w:top w:val="single" w:sz="4" w:space="0" w:color="auto"/>
              <w:bottom w:val="single" w:sz="4" w:space="0" w:color="auto"/>
            </w:tcBorders>
          </w:tcPr>
          <w:p w14:paraId="651CE1B3" w14:textId="0154B42F" w:rsidR="00A82C4B" w:rsidRPr="00150796" w:rsidRDefault="00A82C4B" w:rsidP="003447D9">
            <w:pPr>
              <w:pStyle w:val="Style37"/>
              <w:rPr>
                <w:rFonts w:ascii="Calibri" w:hAnsi="Calibri" w:cs="Calibri"/>
                <w:sz w:val="20"/>
                <w:szCs w:val="20"/>
              </w:rPr>
            </w:pPr>
          </w:p>
        </w:tc>
      </w:tr>
      <w:tr w:rsidR="00A82C4B" w:rsidRPr="00150796" w14:paraId="73FD5EAE" w14:textId="77777777" w:rsidTr="00A82C4B">
        <w:trPr>
          <w:jc w:val="center"/>
        </w:trPr>
        <w:tc>
          <w:tcPr>
            <w:tcW w:w="785" w:type="dxa"/>
            <w:tcBorders>
              <w:top w:val="single" w:sz="4" w:space="0" w:color="auto"/>
            </w:tcBorders>
          </w:tcPr>
          <w:p w14:paraId="747E3210" w14:textId="77777777" w:rsidR="00A82C4B" w:rsidRPr="00150796" w:rsidRDefault="00A82C4B" w:rsidP="003447D9">
            <w:pPr>
              <w:pStyle w:val="Style17"/>
              <w:jc w:val="center"/>
              <w:rPr>
                <w:rStyle w:val="FontStyle52"/>
                <w:rFonts w:ascii="Calibri" w:hAnsi="Calibri" w:cs="Calibri"/>
                <w:sz w:val="20"/>
                <w:szCs w:val="20"/>
              </w:rPr>
            </w:pPr>
            <w:r w:rsidRPr="00150796">
              <w:rPr>
                <w:rStyle w:val="FontStyle52"/>
                <w:rFonts w:ascii="Calibri" w:hAnsi="Calibri" w:cs="Calibri"/>
                <w:sz w:val="20"/>
                <w:szCs w:val="20"/>
              </w:rPr>
              <w:t>4</w:t>
            </w:r>
          </w:p>
        </w:tc>
        <w:tc>
          <w:tcPr>
            <w:tcW w:w="5773" w:type="dxa"/>
            <w:tcBorders>
              <w:top w:val="single" w:sz="4" w:space="0" w:color="auto"/>
            </w:tcBorders>
          </w:tcPr>
          <w:p w14:paraId="2853854D" w14:textId="77777777" w:rsidR="00A82C4B" w:rsidRPr="00150796" w:rsidRDefault="00A82C4B" w:rsidP="003447D9">
            <w:pPr>
              <w:pStyle w:val="Style37"/>
              <w:rPr>
                <w:rFonts w:ascii="Calibri" w:hAnsi="Calibri" w:cs="Calibri"/>
                <w:sz w:val="20"/>
                <w:szCs w:val="20"/>
              </w:rPr>
            </w:pPr>
            <w:r w:rsidRPr="00150796">
              <w:rPr>
                <w:rFonts w:ascii="Calibri" w:hAnsi="Calibri" w:cs="Calibri"/>
                <w:sz w:val="20"/>
                <w:szCs w:val="20"/>
              </w:rPr>
              <w:t>Zdolność spiekania RI</w:t>
            </w:r>
          </w:p>
        </w:tc>
        <w:tc>
          <w:tcPr>
            <w:tcW w:w="1764" w:type="dxa"/>
            <w:tcBorders>
              <w:top w:val="single" w:sz="4" w:space="0" w:color="auto"/>
            </w:tcBorders>
          </w:tcPr>
          <w:p w14:paraId="272DAD9F" w14:textId="77777777" w:rsidR="00A82C4B" w:rsidRPr="00150796" w:rsidRDefault="00A82C4B" w:rsidP="003447D9">
            <w:pPr>
              <w:pStyle w:val="Style37"/>
              <w:jc w:val="center"/>
              <w:rPr>
                <w:rFonts w:ascii="Calibri" w:hAnsi="Calibri" w:cs="Calibri"/>
                <w:sz w:val="20"/>
                <w:szCs w:val="20"/>
              </w:rPr>
            </w:pPr>
            <w:r w:rsidRPr="00150796">
              <w:rPr>
                <w:rFonts w:ascii="Calibri" w:hAnsi="Calibri" w:cs="Calibri"/>
                <w:sz w:val="20"/>
                <w:szCs w:val="20"/>
              </w:rPr>
              <w:t>-</w:t>
            </w:r>
          </w:p>
        </w:tc>
        <w:tc>
          <w:tcPr>
            <w:tcW w:w="1444" w:type="dxa"/>
            <w:tcBorders>
              <w:top w:val="single" w:sz="4" w:space="0" w:color="auto"/>
            </w:tcBorders>
          </w:tcPr>
          <w:p w14:paraId="31BAF50B" w14:textId="77777777" w:rsidR="00A82C4B" w:rsidRPr="00150796" w:rsidRDefault="00A82C4B" w:rsidP="003447D9">
            <w:pPr>
              <w:pStyle w:val="Style37"/>
              <w:rPr>
                <w:rFonts w:ascii="Calibri" w:hAnsi="Calibri" w:cs="Calibri"/>
                <w:sz w:val="20"/>
                <w:szCs w:val="20"/>
              </w:rPr>
            </w:pPr>
          </w:p>
        </w:tc>
        <w:tc>
          <w:tcPr>
            <w:tcW w:w="1444" w:type="dxa"/>
            <w:tcBorders>
              <w:top w:val="single" w:sz="4" w:space="0" w:color="auto"/>
            </w:tcBorders>
          </w:tcPr>
          <w:p w14:paraId="1E6A6DA7" w14:textId="3D8BA80E" w:rsidR="00A82C4B" w:rsidRPr="00150796" w:rsidRDefault="00A82C4B" w:rsidP="003447D9">
            <w:pPr>
              <w:pStyle w:val="Style37"/>
              <w:rPr>
                <w:rFonts w:ascii="Calibri" w:hAnsi="Calibri" w:cs="Calibri"/>
                <w:sz w:val="20"/>
                <w:szCs w:val="20"/>
              </w:rPr>
            </w:pPr>
          </w:p>
        </w:tc>
      </w:tr>
      <w:tr w:rsidR="00A82C4B" w:rsidRPr="00150796" w14:paraId="3D9B59DA" w14:textId="77777777" w:rsidTr="00A82C4B">
        <w:trPr>
          <w:jc w:val="center"/>
        </w:trPr>
        <w:tc>
          <w:tcPr>
            <w:tcW w:w="785" w:type="dxa"/>
          </w:tcPr>
          <w:p w14:paraId="5A263032" w14:textId="77777777" w:rsidR="00A82C4B" w:rsidRPr="00150796" w:rsidRDefault="00A82C4B" w:rsidP="003447D9">
            <w:pPr>
              <w:pStyle w:val="Style17"/>
              <w:jc w:val="center"/>
              <w:rPr>
                <w:rStyle w:val="FontStyle52"/>
                <w:rFonts w:ascii="Calibri" w:hAnsi="Calibri" w:cs="Calibri"/>
                <w:sz w:val="20"/>
                <w:szCs w:val="20"/>
              </w:rPr>
            </w:pPr>
            <w:r w:rsidRPr="00150796">
              <w:rPr>
                <w:rStyle w:val="FontStyle52"/>
                <w:rFonts w:ascii="Calibri" w:hAnsi="Calibri" w:cs="Calibri"/>
                <w:sz w:val="20"/>
                <w:szCs w:val="20"/>
              </w:rPr>
              <w:t>5</w:t>
            </w:r>
          </w:p>
        </w:tc>
        <w:tc>
          <w:tcPr>
            <w:tcW w:w="5773" w:type="dxa"/>
          </w:tcPr>
          <w:p w14:paraId="0613D917" w14:textId="77777777" w:rsidR="00A82C4B" w:rsidRPr="00150796" w:rsidRDefault="00A82C4B" w:rsidP="003447D9">
            <w:pPr>
              <w:pStyle w:val="Style37"/>
              <w:rPr>
                <w:rFonts w:ascii="Calibri" w:hAnsi="Calibri" w:cs="Calibri"/>
                <w:sz w:val="20"/>
                <w:szCs w:val="20"/>
              </w:rPr>
            </w:pPr>
            <w:r w:rsidRPr="00150796">
              <w:rPr>
                <w:rFonts w:ascii="Calibri" w:hAnsi="Calibri" w:cs="Calibri"/>
                <w:sz w:val="22"/>
                <w:szCs w:val="22"/>
              </w:rPr>
              <w:t xml:space="preserve">Zawartość chloru </w:t>
            </w:r>
            <w:proofErr w:type="spellStart"/>
            <w:r w:rsidRPr="00150796">
              <w:rPr>
                <w:rFonts w:ascii="Calibri" w:hAnsi="Calibri" w:cs="Calibri"/>
                <w:sz w:val="22"/>
                <w:szCs w:val="22"/>
              </w:rPr>
              <w:t>Cl</w:t>
            </w:r>
            <w:r w:rsidRPr="00150796">
              <w:rPr>
                <w:rFonts w:ascii="Calibri" w:hAnsi="Calibri" w:cs="Calibri"/>
                <w:sz w:val="22"/>
                <w:szCs w:val="22"/>
                <w:vertAlign w:val="superscript"/>
              </w:rPr>
              <w:t>a</w:t>
            </w:r>
            <w:proofErr w:type="spellEnd"/>
          </w:p>
        </w:tc>
        <w:tc>
          <w:tcPr>
            <w:tcW w:w="1764" w:type="dxa"/>
          </w:tcPr>
          <w:p w14:paraId="427C028D" w14:textId="77777777" w:rsidR="00A82C4B" w:rsidRPr="00150796" w:rsidRDefault="00A82C4B" w:rsidP="003447D9">
            <w:pPr>
              <w:pStyle w:val="Style37"/>
              <w:jc w:val="center"/>
              <w:rPr>
                <w:rFonts w:ascii="Calibri" w:hAnsi="Calibri" w:cs="Calibri"/>
                <w:sz w:val="20"/>
                <w:szCs w:val="20"/>
              </w:rPr>
            </w:pPr>
            <w:r w:rsidRPr="00150796">
              <w:rPr>
                <w:rFonts w:ascii="Calibri" w:hAnsi="Calibri" w:cs="Calibri"/>
                <w:sz w:val="20"/>
                <w:szCs w:val="20"/>
              </w:rPr>
              <w:t>%</w:t>
            </w:r>
          </w:p>
        </w:tc>
        <w:tc>
          <w:tcPr>
            <w:tcW w:w="1444" w:type="dxa"/>
          </w:tcPr>
          <w:p w14:paraId="74218179" w14:textId="77777777" w:rsidR="00A82C4B" w:rsidRPr="00150796" w:rsidRDefault="00A82C4B" w:rsidP="003447D9">
            <w:pPr>
              <w:pStyle w:val="Style37"/>
              <w:rPr>
                <w:rFonts w:ascii="Calibri" w:hAnsi="Calibri" w:cs="Calibri"/>
                <w:sz w:val="20"/>
                <w:szCs w:val="20"/>
              </w:rPr>
            </w:pPr>
          </w:p>
        </w:tc>
        <w:tc>
          <w:tcPr>
            <w:tcW w:w="1444" w:type="dxa"/>
          </w:tcPr>
          <w:p w14:paraId="2A7AA1BB" w14:textId="6C5781F5" w:rsidR="00A82C4B" w:rsidRPr="00150796" w:rsidRDefault="00A82C4B" w:rsidP="003447D9">
            <w:pPr>
              <w:pStyle w:val="Style37"/>
              <w:rPr>
                <w:rFonts w:ascii="Calibri" w:hAnsi="Calibri" w:cs="Calibri"/>
                <w:sz w:val="20"/>
                <w:szCs w:val="20"/>
              </w:rPr>
            </w:pPr>
          </w:p>
        </w:tc>
      </w:tr>
      <w:tr w:rsidR="00A82C4B" w:rsidRPr="00150796" w14:paraId="4B520EF5" w14:textId="77777777" w:rsidTr="00A82C4B">
        <w:trPr>
          <w:jc w:val="center"/>
        </w:trPr>
        <w:tc>
          <w:tcPr>
            <w:tcW w:w="785" w:type="dxa"/>
          </w:tcPr>
          <w:p w14:paraId="0BD2CEA6" w14:textId="77777777" w:rsidR="00A82C4B" w:rsidRPr="00150796" w:rsidRDefault="00A82C4B" w:rsidP="003447D9">
            <w:pPr>
              <w:pStyle w:val="Style17"/>
              <w:jc w:val="center"/>
              <w:rPr>
                <w:rStyle w:val="FontStyle52"/>
                <w:rFonts w:ascii="Calibri" w:hAnsi="Calibri" w:cs="Calibri"/>
                <w:sz w:val="20"/>
                <w:szCs w:val="20"/>
              </w:rPr>
            </w:pPr>
            <w:r w:rsidRPr="00150796">
              <w:rPr>
                <w:rStyle w:val="FontStyle52"/>
                <w:rFonts w:ascii="Calibri" w:hAnsi="Calibri" w:cs="Calibri"/>
                <w:sz w:val="20"/>
                <w:szCs w:val="20"/>
              </w:rPr>
              <w:t>6</w:t>
            </w:r>
          </w:p>
        </w:tc>
        <w:tc>
          <w:tcPr>
            <w:tcW w:w="5773" w:type="dxa"/>
          </w:tcPr>
          <w:p w14:paraId="314E709A" w14:textId="77777777" w:rsidR="00A82C4B" w:rsidRPr="00150796" w:rsidRDefault="00A82C4B" w:rsidP="003447D9">
            <w:pPr>
              <w:pStyle w:val="Style37"/>
              <w:rPr>
                <w:rFonts w:ascii="Calibri" w:hAnsi="Calibri" w:cs="Calibri"/>
                <w:sz w:val="20"/>
                <w:szCs w:val="20"/>
              </w:rPr>
            </w:pPr>
            <w:r w:rsidRPr="00150796">
              <w:rPr>
                <w:rFonts w:ascii="Calibri" w:hAnsi="Calibri" w:cs="Calibri"/>
                <w:sz w:val="22"/>
                <w:szCs w:val="22"/>
              </w:rPr>
              <w:t>Zawartość fluoru F</w:t>
            </w:r>
            <w:r w:rsidRPr="00150796">
              <w:rPr>
                <w:rFonts w:ascii="Calibri" w:hAnsi="Calibri" w:cs="Calibri"/>
                <w:sz w:val="22"/>
                <w:szCs w:val="22"/>
                <w:vertAlign w:val="superscript"/>
              </w:rPr>
              <w:t>a</w:t>
            </w:r>
          </w:p>
        </w:tc>
        <w:tc>
          <w:tcPr>
            <w:tcW w:w="1764" w:type="dxa"/>
          </w:tcPr>
          <w:p w14:paraId="29428390" w14:textId="77777777" w:rsidR="00A82C4B" w:rsidRPr="00150796" w:rsidRDefault="00A82C4B" w:rsidP="003447D9">
            <w:pPr>
              <w:pStyle w:val="Style37"/>
              <w:jc w:val="center"/>
              <w:rPr>
                <w:rFonts w:ascii="Calibri" w:hAnsi="Calibri" w:cs="Calibri"/>
                <w:sz w:val="20"/>
                <w:szCs w:val="20"/>
              </w:rPr>
            </w:pPr>
            <w:r w:rsidRPr="00150796">
              <w:rPr>
                <w:rFonts w:ascii="Calibri" w:hAnsi="Calibri" w:cs="Calibri"/>
                <w:sz w:val="20"/>
                <w:szCs w:val="20"/>
              </w:rPr>
              <w:t>%</w:t>
            </w:r>
          </w:p>
        </w:tc>
        <w:tc>
          <w:tcPr>
            <w:tcW w:w="1444" w:type="dxa"/>
          </w:tcPr>
          <w:p w14:paraId="3A6782C5" w14:textId="77777777" w:rsidR="00A82C4B" w:rsidRPr="00150796" w:rsidRDefault="00A82C4B" w:rsidP="003447D9">
            <w:pPr>
              <w:pStyle w:val="Style37"/>
              <w:rPr>
                <w:rFonts w:ascii="Calibri" w:hAnsi="Calibri" w:cs="Calibri"/>
                <w:sz w:val="20"/>
                <w:szCs w:val="20"/>
              </w:rPr>
            </w:pPr>
          </w:p>
        </w:tc>
        <w:tc>
          <w:tcPr>
            <w:tcW w:w="1444" w:type="dxa"/>
          </w:tcPr>
          <w:p w14:paraId="77BDE6F4" w14:textId="4470E755" w:rsidR="00A82C4B" w:rsidRPr="00150796" w:rsidRDefault="00A82C4B" w:rsidP="003447D9">
            <w:pPr>
              <w:pStyle w:val="Style37"/>
              <w:rPr>
                <w:rFonts w:ascii="Calibri" w:hAnsi="Calibri" w:cs="Calibri"/>
                <w:sz w:val="20"/>
                <w:szCs w:val="20"/>
              </w:rPr>
            </w:pPr>
          </w:p>
        </w:tc>
      </w:tr>
      <w:tr w:rsidR="00A82C4B" w:rsidRPr="00150796" w14:paraId="47CAA92E" w14:textId="77777777" w:rsidTr="00A82C4B">
        <w:trPr>
          <w:jc w:val="center"/>
        </w:trPr>
        <w:tc>
          <w:tcPr>
            <w:tcW w:w="785" w:type="dxa"/>
          </w:tcPr>
          <w:p w14:paraId="2614B1A2" w14:textId="77777777" w:rsidR="00A82C4B" w:rsidRPr="00150796" w:rsidRDefault="00A82C4B" w:rsidP="003447D9">
            <w:pPr>
              <w:pStyle w:val="Style17"/>
              <w:jc w:val="center"/>
              <w:rPr>
                <w:rStyle w:val="FontStyle52"/>
                <w:rFonts w:ascii="Calibri" w:hAnsi="Calibri" w:cs="Calibri"/>
                <w:sz w:val="20"/>
                <w:szCs w:val="20"/>
              </w:rPr>
            </w:pPr>
            <w:r w:rsidRPr="00150796">
              <w:rPr>
                <w:rStyle w:val="FontStyle52"/>
                <w:rFonts w:ascii="Calibri" w:hAnsi="Calibri" w:cs="Calibri"/>
                <w:sz w:val="20"/>
                <w:szCs w:val="20"/>
              </w:rPr>
              <w:t>7</w:t>
            </w:r>
          </w:p>
        </w:tc>
        <w:tc>
          <w:tcPr>
            <w:tcW w:w="5773" w:type="dxa"/>
          </w:tcPr>
          <w:p w14:paraId="02EF6B86" w14:textId="77777777" w:rsidR="00A82C4B" w:rsidRPr="00150796" w:rsidRDefault="00A82C4B" w:rsidP="003447D9">
            <w:pPr>
              <w:pStyle w:val="Style37"/>
              <w:rPr>
                <w:rFonts w:ascii="Calibri" w:hAnsi="Calibri" w:cs="Calibri"/>
                <w:sz w:val="20"/>
                <w:szCs w:val="20"/>
              </w:rPr>
            </w:pPr>
            <w:r w:rsidRPr="00150796">
              <w:rPr>
                <w:rFonts w:ascii="Calibri" w:hAnsi="Calibri" w:cs="Calibri"/>
                <w:sz w:val="22"/>
                <w:szCs w:val="22"/>
              </w:rPr>
              <w:t xml:space="preserve">Zawartość części lotnych </w:t>
            </w:r>
            <w:proofErr w:type="spellStart"/>
            <w:r w:rsidRPr="00150796">
              <w:rPr>
                <w:rFonts w:ascii="Calibri" w:hAnsi="Calibri" w:cs="Calibri"/>
                <w:sz w:val="22"/>
                <w:szCs w:val="22"/>
              </w:rPr>
              <w:t>V</w:t>
            </w:r>
            <w:r w:rsidRPr="00150796">
              <w:rPr>
                <w:rFonts w:ascii="Calibri" w:hAnsi="Calibri" w:cs="Calibri"/>
                <w:sz w:val="22"/>
                <w:szCs w:val="22"/>
                <w:vertAlign w:val="superscript"/>
              </w:rPr>
              <w:t>daf</w:t>
            </w:r>
            <w:proofErr w:type="spellEnd"/>
          </w:p>
        </w:tc>
        <w:tc>
          <w:tcPr>
            <w:tcW w:w="1764" w:type="dxa"/>
          </w:tcPr>
          <w:p w14:paraId="35FC94B9" w14:textId="77777777" w:rsidR="00A82C4B" w:rsidRPr="00150796" w:rsidRDefault="00A82C4B" w:rsidP="003447D9">
            <w:pPr>
              <w:pStyle w:val="Style37"/>
              <w:jc w:val="center"/>
              <w:rPr>
                <w:rFonts w:ascii="Calibri" w:hAnsi="Calibri" w:cs="Calibri"/>
                <w:sz w:val="20"/>
                <w:szCs w:val="20"/>
              </w:rPr>
            </w:pPr>
            <w:r w:rsidRPr="00150796">
              <w:rPr>
                <w:rFonts w:ascii="Calibri" w:hAnsi="Calibri" w:cs="Calibri"/>
                <w:sz w:val="20"/>
                <w:szCs w:val="20"/>
              </w:rPr>
              <w:t>%</w:t>
            </w:r>
          </w:p>
        </w:tc>
        <w:tc>
          <w:tcPr>
            <w:tcW w:w="1444" w:type="dxa"/>
          </w:tcPr>
          <w:p w14:paraId="040008D1" w14:textId="77777777" w:rsidR="00A82C4B" w:rsidRPr="00150796" w:rsidRDefault="00A82C4B" w:rsidP="003447D9">
            <w:pPr>
              <w:pStyle w:val="Style37"/>
              <w:rPr>
                <w:rFonts w:ascii="Calibri" w:hAnsi="Calibri" w:cs="Calibri"/>
                <w:sz w:val="20"/>
                <w:szCs w:val="20"/>
              </w:rPr>
            </w:pPr>
          </w:p>
        </w:tc>
        <w:tc>
          <w:tcPr>
            <w:tcW w:w="1444" w:type="dxa"/>
          </w:tcPr>
          <w:p w14:paraId="35E25B05" w14:textId="30107FB5" w:rsidR="00A82C4B" w:rsidRPr="00150796" w:rsidRDefault="00A82C4B" w:rsidP="003447D9">
            <w:pPr>
              <w:pStyle w:val="Style37"/>
              <w:rPr>
                <w:rFonts w:ascii="Calibri" w:hAnsi="Calibri" w:cs="Calibri"/>
                <w:sz w:val="20"/>
                <w:szCs w:val="20"/>
              </w:rPr>
            </w:pPr>
          </w:p>
        </w:tc>
      </w:tr>
      <w:tr w:rsidR="00A82C4B" w:rsidRPr="00150796" w14:paraId="6CD42CC0" w14:textId="77777777" w:rsidTr="00A82C4B">
        <w:trPr>
          <w:jc w:val="center"/>
        </w:trPr>
        <w:tc>
          <w:tcPr>
            <w:tcW w:w="785" w:type="dxa"/>
          </w:tcPr>
          <w:p w14:paraId="44C925CC" w14:textId="77777777" w:rsidR="00A82C4B" w:rsidRPr="00150796" w:rsidRDefault="00A82C4B" w:rsidP="003447D9">
            <w:pPr>
              <w:pStyle w:val="Style17"/>
              <w:jc w:val="center"/>
              <w:rPr>
                <w:rStyle w:val="FontStyle52"/>
                <w:rFonts w:ascii="Calibri" w:hAnsi="Calibri" w:cs="Calibri"/>
                <w:sz w:val="20"/>
                <w:szCs w:val="20"/>
              </w:rPr>
            </w:pPr>
            <w:r w:rsidRPr="00150796">
              <w:rPr>
                <w:rStyle w:val="FontStyle52"/>
                <w:rFonts w:ascii="Calibri" w:hAnsi="Calibri" w:cs="Calibri"/>
                <w:sz w:val="20"/>
                <w:szCs w:val="20"/>
              </w:rPr>
              <w:t>8</w:t>
            </w:r>
          </w:p>
        </w:tc>
        <w:tc>
          <w:tcPr>
            <w:tcW w:w="5773" w:type="dxa"/>
          </w:tcPr>
          <w:p w14:paraId="73BBE603" w14:textId="77777777" w:rsidR="00A82C4B" w:rsidRPr="00150796" w:rsidRDefault="00A82C4B" w:rsidP="003447D9">
            <w:pPr>
              <w:pStyle w:val="Style37"/>
              <w:rPr>
                <w:rFonts w:ascii="Calibri" w:hAnsi="Calibri" w:cs="Calibri"/>
                <w:szCs w:val="22"/>
                <w:highlight w:val="yellow"/>
              </w:rPr>
            </w:pPr>
            <w:r w:rsidRPr="00150796">
              <w:rPr>
                <w:rFonts w:ascii="Calibri" w:hAnsi="Calibri" w:cs="Calibri"/>
                <w:sz w:val="22"/>
                <w:szCs w:val="22"/>
              </w:rPr>
              <w:t xml:space="preserve">Zawartość rtęci </w:t>
            </w:r>
            <w:proofErr w:type="spellStart"/>
            <w:r w:rsidRPr="00150796">
              <w:rPr>
                <w:rFonts w:ascii="Calibri" w:hAnsi="Calibri" w:cs="Calibri"/>
                <w:sz w:val="22"/>
                <w:szCs w:val="22"/>
              </w:rPr>
              <w:t>Hg</w:t>
            </w:r>
            <w:r w:rsidRPr="00150796">
              <w:rPr>
                <w:rFonts w:ascii="Calibri" w:hAnsi="Calibri" w:cs="Calibri"/>
                <w:sz w:val="22"/>
                <w:szCs w:val="22"/>
                <w:vertAlign w:val="superscript"/>
              </w:rPr>
              <w:t>a</w:t>
            </w:r>
            <w:proofErr w:type="spellEnd"/>
          </w:p>
        </w:tc>
        <w:tc>
          <w:tcPr>
            <w:tcW w:w="1764" w:type="dxa"/>
          </w:tcPr>
          <w:p w14:paraId="0A73F84E" w14:textId="77777777" w:rsidR="00A82C4B" w:rsidRPr="00150796" w:rsidRDefault="00A82C4B" w:rsidP="003447D9">
            <w:pPr>
              <w:pStyle w:val="Style37"/>
              <w:jc w:val="center"/>
              <w:rPr>
                <w:rFonts w:ascii="Calibri" w:hAnsi="Calibri" w:cs="Calibri"/>
                <w:sz w:val="20"/>
                <w:szCs w:val="20"/>
              </w:rPr>
            </w:pPr>
            <w:proofErr w:type="spellStart"/>
            <w:r w:rsidRPr="00150796">
              <w:rPr>
                <w:rFonts w:ascii="Calibri" w:hAnsi="Calibri" w:cs="Calibri"/>
                <w:sz w:val="20"/>
                <w:szCs w:val="20"/>
              </w:rPr>
              <w:t>ppm</w:t>
            </w:r>
            <w:proofErr w:type="spellEnd"/>
          </w:p>
        </w:tc>
        <w:tc>
          <w:tcPr>
            <w:tcW w:w="1444" w:type="dxa"/>
          </w:tcPr>
          <w:p w14:paraId="23D20516" w14:textId="77777777" w:rsidR="00A82C4B" w:rsidRPr="00150796" w:rsidRDefault="00A82C4B" w:rsidP="003447D9">
            <w:pPr>
              <w:pStyle w:val="Style37"/>
              <w:rPr>
                <w:rFonts w:ascii="Calibri" w:hAnsi="Calibri" w:cs="Calibri"/>
                <w:sz w:val="20"/>
                <w:szCs w:val="20"/>
              </w:rPr>
            </w:pPr>
          </w:p>
        </w:tc>
        <w:tc>
          <w:tcPr>
            <w:tcW w:w="1444" w:type="dxa"/>
          </w:tcPr>
          <w:p w14:paraId="1E097B84" w14:textId="105EE709" w:rsidR="00A82C4B" w:rsidRPr="00150796" w:rsidRDefault="00A82C4B" w:rsidP="003447D9">
            <w:pPr>
              <w:pStyle w:val="Style37"/>
              <w:rPr>
                <w:rFonts w:ascii="Calibri" w:hAnsi="Calibri" w:cs="Calibri"/>
                <w:sz w:val="20"/>
                <w:szCs w:val="20"/>
              </w:rPr>
            </w:pPr>
          </w:p>
        </w:tc>
      </w:tr>
      <w:tr w:rsidR="00A82C4B" w:rsidRPr="00150796" w14:paraId="79626F24" w14:textId="77777777" w:rsidTr="00A82C4B">
        <w:trPr>
          <w:jc w:val="center"/>
        </w:trPr>
        <w:tc>
          <w:tcPr>
            <w:tcW w:w="785" w:type="dxa"/>
          </w:tcPr>
          <w:p w14:paraId="22C5ABA0" w14:textId="77777777" w:rsidR="00A82C4B" w:rsidRPr="00150796" w:rsidRDefault="00A82C4B" w:rsidP="003447D9">
            <w:pPr>
              <w:pStyle w:val="Style17"/>
              <w:jc w:val="center"/>
              <w:rPr>
                <w:rStyle w:val="FontStyle52"/>
                <w:rFonts w:ascii="Calibri" w:hAnsi="Calibri" w:cs="Calibri"/>
                <w:sz w:val="20"/>
                <w:szCs w:val="20"/>
              </w:rPr>
            </w:pPr>
            <w:r w:rsidRPr="00150796">
              <w:rPr>
                <w:rStyle w:val="FontStyle52"/>
                <w:rFonts w:ascii="Calibri" w:hAnsi="Calibri" w:cs="Calibri"/>
                <w:sz w:val="20"/>
                <w:szCs w:val="20"/>
              </w:rPr>
              <w:t>9</w:t>
            </w:r>
          </w:p>
        </w:tc>
        <w:tc>
          <w:tcPr>
            <w:tcW w:w="5773" w:type="dxa"/>
          </w:tcPr>
          <w:p w14:paraId="1455E5EE" w14:textId="77777777" w:rsidR="00A82C4B" w:rsidRPr="00150796" w:rsidRDefault="00A82C4B" w:rsidP="003447D9">
            <w:pPr>
              <w:pStyle w:val="Style37"/>
              <w:rPr>
                <w:rFonts w:ascii="Calibri" w:hAnsi="Calibri" w:cs="Calibri"/>
                <w:szCs w:val="22"/>
              </w:rPr>
            </w:pPr>
            <w:r w:rsidRPr="00150796">
              <w:rPr>
                <w:rFonts w:ascii="Calibri" w:hAnsi="Calibri" w:cs="Calibri"/>
                <w:sz w:val="22"/>
                <w:szCs w:val="22"/>
              </w:rPr>
              <w:t>Grupa samozapalności (wg PN-93/G-04558)</w:t>
            </w:r>
          </w:p>
        </w:tc>
        <w:tc>
          <w:tcPr>
            <w:tcW w:w="1764" w:type="dxa"/>
          </w:tcPr>
          <w:p w14:paraId="3E6295E8" w14:textId="77777777" w:rsidR="00A82C4B" w:rsidRPr="00150796" w:rsidRDefault="00A82C4B" w:rsidP="003447D9">
            <w:pPr>
              <w:pStyle w:val="Style37"/>
              <w:jc w:val="center"/>
              <w:rPr>
                <w:rFonts w:ascii="Calibri" w:hAnsi="Calibri" w:cs="Calibri"/>
                <w:sz w:val="20"/>
                <w:szCs w:val="20"/>
              </w:rPr>
            </w:pPr>
            <w:r w:rsidRPr="00150796">
              <w:rPr>
                <w:rFonts w:ascii="Calibri" w:hAnsi="Calibri" w:cs="Calibri"/>
                <w:sz w:val="20"/>
                <w:szCs w:val="20"/>
              </w:rPr>
              <w:t>-</w:t>
            </w:r>
          </w:p>
        </w:tc>
        <w:tc>
          <w:tcPr>
            <w:tcW w:w="1444" w:type="dxa"/>
          </w:tcPr>
          <w:p w14:paraId="390EB561" w14:textId="77777777" w:rsidR="00A82C4B" w:rsidRPr="00150796" w:rsidRDefault="00A82C4B" w:rsidP="003447D9">
            <w:pPr>
              <w:pStyle w:val="Style37"/>
              <w:rPr>
                <w:rFonts w:ascii="Calibri" w:hAnsi="Calibri" w:cs="Calibri"/>
                <w:sz w:val="20"/>
                <w:szCs w:val="20"/>
              </w:rPr>
            </w:pPr>
          </w:p>
        </w:tc>
        <w:tc>
          <w:tcPr>
            <w:tcW w:w="1444" w:type="dxa"/>
          </w:tcPr>
          <w:p w14:paraId="671DB2D4" w14:textId="4B19D50A" w:rsidR="00A82C4B" w:rsidRPr="00150796" w:rsidRDefault="00A82C4B" w:rsidP="003447D9">
            <w:pPr>
              <w:pStyle w:val="Style37"/>
              <w:rPr>
                <w:rFonts w:ascii="Calibri" w:hAnsi="Calibri" w:cs="Calibri"/>
                <w:sz w:val="20"/>
                <w:szCs w:val="20"/>
              </w:rPr>
            </w:pPr>
          </w:p>
        </w:tc>
      </w:tr>
      <w:tr w:rsidR="00A82C4B" w:rsidRPr="00150796" w14:paraId="12201926" w14:textId="77777777" w:rsidTr="00A82C4B">
        <w:trPr>
          <w:jc w:val="center"/>
        </w:trPr>
        <w:tc>
          <w:tcPr>
            <w:tcW w:w="785" w:type="dxa"/>
          </w:tcPr>
          <w:p w14:paraId="504EA925" w14:textId="77777777" w:rsidR="00A82C4B" w:rsidRPr="00150796" w:rsidRDefault="00A82C4B" w:rsidP="003447D9">
            <w:pPr>
              <w:pStyle w:val="Style17"/>
              <w:jc w:val="center"/>
              <w:rPr>
                <w:rStyle w:val="FontStyle52"/>
                <w:rFonts w:ascii="Calibri" w:hAnsi="Calibri" w:cs="Calibri"/>
                <w:sz w:val="20"/>
                <w:szCs w:val="20"/>
              </w:rPr>
            </w:pPr>
            <w:r w:rsidRPr="00150796">
              <w:rPr>
                <w:rStyle w:val="FontStyle52"/>
                <w:rFonts w:ascii="Calibri" w:hAnsi="Calibri" w:cs="Calibri"/>
                <w:sz w:val="20"/>
                <w:szCs w:val="20"/>
              </w:rPr>
              <w:t>10</w:t>
            </w:r>
          </w:p>
        </w:tc>
        <w:tc>
          <w:tcPr>
            <w:tcW w:w="5773" w:type="dxa"/>
          </w:tcPr>
          <w:p w14:paraId="74BBCE06" w14:textId="77777777" w:rsidR="00A82C4B" w:rsidRPr="00150796" w:rsidRDefault="00A82C4B" w:rsidP="003447D9">
            <w:pPr>
              <w:pStyle w:val="Style37"/>
              <w:rPr>
                <w:rFonts w:ascii="Calibri" w:hAnsi="Calibri" w:cs="Calibri"/>
                <w:sz w:val="20"/>
                <w:szCs w:val="20"/>
              </w:rPr>
            </w:pPr>
            <w:r w:rsidRPr="00150796">
              <w:rPr>
                <w:rFonts w:ascii="Calibri" w:hAnsi="Calibri" w:cs="Calibri"/>
                <w:sz w:val="22"/>
                <w:szCs w:val="22"/>
              </w:rPr>
              <w:t>Energia aktywacji</w:t>
            </w:r>
          </w:p>
        </w:tc>
        <w:tc>
          <w:tcPr>
            <w:tcW w:w="1764" w:type="dxa"/>
          </w:tcPr>
          <w:p w14:paraId="63DBB75C" w14:textId="77777777" w:rsidR="00A82C4B" w:rsidRPr="00150796" w:rsidRDefault="00A82C4B" w:rsidP="003447D9">
            <w:pPr>
              <w:pStyle w:val="Style37"/>
              <w:jc w:val="center"/>
              <w:rPr>
                <w:rFonts w:ascii="Calibri" w:hAnsi="Calibri" w:cs="Calibri"/>
                <w:sz w:val="20"/>
                <w:szCs w:val="20"/>
              </w:rPr>
            </w:pPr>
            <w:r w:rsidRPr="00150796">
              <w:rPr>
                <w:rFonts w:ascii="Calibri" w:hAnsi="Calibri" w:cs="Calibri"/>
                <w:sz w:val="20"/>
                <w:szCs w:val="20"/>
              </w:rPr>
              <w:t>[</w:t>
            </w:r>
            <w:proofErr w:type="spellStart"/>
            <w:r w:rsidRPr="00150796">
              <w:rPr>
                <w:rFonts w:ascii="Calibri" w:hAnsi="Calibri" w:cs="Calibri"/>
                <w:sz w:val="20"/>
                <w:szCs w:val="20"/>
              </w:rPr>
              <w:t>kJ</w:t>
            </w:r>
            <w:proofErr w:type="spellEnd"/>
            <w:r w:rsidRPr="00150796">
              <w:rPr>
                <w:rFonts w:ascii="Calibri" w:hAnsi="Calibri" w:cs="Calibri"/>
                <w:sz w:val="20"/>
                <w:szCs w:val="20"/>
              </w:rPr>
              <w:t>/mol]</w:t>
            </w:r>
          </w:p>
        </w:tc>
        <w:tc>
          <w:tcPr>
            <w:tcW w:w="1444" w:type="dxa"/>
          </w:tcPr>
          <w:p w14:paraId="34A32A50" w14:textId="77777777" w:rsidR="00A82C4B" w:rsidRPr="00150796" w:rsidRDefault="00A82C4B" w:rsidP="003447D9">
            <w:pPr>
              <w:pStyle w:val="Style37"/>
              <w:rPr>
                <w:rFonts w:ascii="Calibri" w:hAnsi="Calibri" w:cs="Calibri"/>
                <w:sz w:val="20"/>
                <w:szCs w:val="20"/>
              </w:rPr>
            </w:pPr>
          </w:p>
        </w:tc>
        <w:tc>
          <w:tcPr>
            <w:tcW w:w="1444" w:type="dxa"/>
          </w:tcPr>
          <w:p w14:paraId="7F1635EF" w14:textId="04510E6D" w:rsidR="00A82C4B" w:rsidRPr="00150796" w:rsidRDefault="00A82C4B" w:rsidP="003447D9">
            <w:pPr>
              <w:pStyle w:val="Style37"/>
              <w:rPr>
                <w:rFonts w:ascii="Calibri" w:hAnsi="Calibri" w:cs="Calibri"/>
                <w:sz w:val="20"/>
                <w:szCs w:val="20"/>
              </w:rPr>
            </w:pPr>
          </w:p>
        </w:tc>
      </w:tr>
      <w:tr w:rsidR="00A82C4B" w:rsidRPr="00150796" w14:paraId="01CD201F" w14:textId="77777777" w:rsidTr="00A82C4B">
        <w:trPr>
          <w:jc w:val="center"/>
        </w:trPr>
        <w:tc>
          <w:tcPr>
            <w:tcW w:w="785" w:type="dxa"/>
          </w:tcPr>
          <w:p w14:paraId="74717C13" w14:textId="77777777" w:rsidR="00A82C4B" w:rsidRPr="00150796" w:rsidRDefault="00A82C4B" w:rsidP="003447D9">
            <w:pPr>
              <w:pStyle w:val="Style17"/>
              <w:jc w:val="center"/>
              <w:rPr>
                <w:rStyle w:val="FontStyle52"/>
                <w:rFonts w:ascii="Calibri" w:hAnsi="Calibri" w:cs="Calibri"/>
                <w:sz w:val="20"/>
                <w:szCs w:val="20"/>
              </w:rPr>
            </w:pPr>
            <w:r w:rsidRPr="00150796">
              <w:rPr>
                <w:rStyle w:val="FontStyle52"/>
                <w:rFonts w:ascii="Calibri" w:hAnsi="Calibri" w:cs="Calibri"/>
                <w:sz w:val="20"/>
                <w:szCs w:val="20"/>
              </w:rPr>
              <w:t>11</w:t>
            </w:r>
          </w:p>
        </w:tc>
        <w:tc>
          <w:tcPr>
            <w:tcW w:w="5773" w:type="dxa"/>
          </w:tcPr>
          <w:p w14:paraId="40B1EAB9" w14:textId="3D926B2F" w:rsidR="00A82C4B" w:rsidRPr="00150796" w:rsidRDefault="00A82C4B" w:rsidP="003447D9">
            <w:pPr>
              <w:pStyle w:val="Style37"/>
              <w:rPr>
                <w:rFonts w:ascii="Calibri" w:hAnsi="Calibri" w:cs="Calibri"/>
                <w:sz w:val="20"/>
                <w:szCs w:val="20"/>
              </w:rPr>
            </w:pPr>
            <w:r w:rsidRPr="00150796">
              <w:rPr>
                <w:rFonts w:ascii="Calibri" w:hAnsi="Calibri" w:cs="Calibri"/>
                <w:sz w:val="22"/>
                <w:szCs w:val="22"/>
              </w:rPr>
              <w:t xml:space="preserve">Podatność przemiałowa wg </w:t>
            </w:r>
            <w:proofErr w:type="spellStart"/>
            <w:r w:rsidRPr="00150796">
              <w:rPr>
                <w:rFonts w:ascii="Calibri" w:hAnsi="Calibri" w:cs="Calibri"/>
                <w:sz w:val="22"/>
                <w:szCs w:val="22"/>
              </w:rPr>
              <w:t>Hardgrove’a</w:t>
            </w:r>
            <w:proofErr w:type="spellEnd"/>
            <w:r w:rsidR="00B6338A">
              <w:rPr>
                <w:rFonts w:ascii="Calibri" w:hAnsi="Calibri" w:cs="Calibri"/>
                <w:sz w:val="22"/>
                <w:szCs w:val="22"/>
              </w:rPr>
              <w:t xml:space="preserve"> </w:t>
            </w:r>
            <w:r w:rsidR="0038207A">
              <w:rPr>
                <w:rFonts w:ascii="Calibri" w:hAnsi="Calibri" w:cs="Calibri"/>
                <w:sz w:val="22"/>
                <w:szCs w:val="22"/>
              </w:rPr>
              <w:t xml:space="preserve"> </w:t>
            </w:r>
            <w:r w:rsidRPr="00150796">
              <w:rPr>
                <w:rFonts w:ascii="Calibri" w:hAnsi="Calibri" w:cs="Calibri"/>
                <w:sz w:val="22"/>
                <w:szCs w:val="22"/>
              </w:rPr>
              <w:t>HGI</w:t>
            </w:r>
          </w:p>
        </w:tc>
        <w:tc>
          <w:tcPr>
            <w:tcW w:w="1764" w:type="dxa"/>
          </w:tcPr>
          <w:p w14:paraId="0486A4EF" w14:textId="77777777" w:rsidR="00A82C4B" w:rsidRPr="00150796" w:rsidRDefault="00A82C4B" w:rsidP="003447D9">
            <w:pPr>
              <w:pStyle w:val="Style37"/>
              <w:jc w:val="center"/>
              <w:rPr>
                <w:rFonts w:ascii="Calibri" w:hAnsi="Calibri" w:cs="Calibri"/>
                <w:sz w:val="20"/>
                <w:szCs w:val="20"/>
              </w:rPr>
            </w:pPr>
            <w:r w:rsidRPr="00150796">
              <w:rPr>
                <w:rFonts w:ascii="Calibri" w:hAnsi="Calibri" w:cs="Calibri"/>
                <w:sz w:val="20"/>
                <w:szCs w:val="20"/>
              </w:rPr>
              <w:t>-</w:t>
            </w:r>
          </w:p>
        </w:tc>
        <w:tc>
          <w:tcPr>
            <w:tcW w:w="1444" w:type="dxa"/>
          </w:tcPr>
          <w:p w14:paraId="43480564" w14:textId="77777777" w:rsidR="00A82C4B" w:rsidRPr="00150796" w:rsidRDefault="00A82C4B" w:rsidP="003447D9">
            <w:pPr>
              <w:pStyle w:val="Style37"/>
              <w:rPr>
                <w:rFonts w:ascii="Calibri" w:hAnsi="Calibri" w:cs="Calibri"/>
                <w:sz w:val="20"/>
                <w:szCs w:val="20"/>
              </w:rPr>
            </w:pPr>
          </w:p>
        </w:tc>
        <w:tc>
          <w:tcPr>
            <w:tcW w:w="1444" w:type="dxa"/>
          </w:tcPr>
          <w:p w14:paraId="3C72239D" w14:textId="729B1A2C" w:rsidR="00A82C4B" w:rsidRPr="00150796" w:rsidRDefault="00A82C4B" w:rsidP="003447D9">
            <w:pPr>
              <w:pStyle w:val="Style37"/>
              <w:rPr>
                <w:rFonts w:ascii="Calibri" w:hAnsi="Calibri" w:cs="Calibri"/>
                <w:sz w:val="20"/>
                <w:szCs w:val="20"/>
              </w:rPr>
            </w:pPr>
          </w:p>
        </w:tc>
      </w:tr>
      <w:tr w:rsidR="00A82C4B" w:rsidRPr="00150796" w14:paraId="1A654B86" w14:textId="77777777" w:rsidTr="00A82C4B">
        <w:trPr>
          <w:jc w:val="center"/>
        </w:trPr>
        <w:tc>
          <w:tcPr>
            <w:tcW w:w="785" w:type="dxa"/>
          </w:tcPr>
          <w:p w14:paraId="3555EFD2" w14:textId="77777777" w:rsidR="00A82C4B" w:rsidRPr="00150796" w:rsidRDefault="00A82C4B" w:rsidP="003447D9">
            <w:pPr>
              <w:pStyle w:val="Style17"/>
              <w:jc w:val="center"/>
              <w:rPr>
                <w:rStyle w:val="FontStyle52"/>
                <w:rFonts w:ascii="Calibri" w:hAnsi="Calibri" w:cs="Calibri"/>
                <w:sz w:val="20"/>
                <w:szCs w:val="20"/>
              </w:rPr>
            </w:pPr>
            <w:r w:rsidRPr="00150796">
              <w:rPr>
                <w:rStyle w:val="FontStyle52"/>
                <w:rFonts w:ascii="Calibri" w:hAnsi="Calibri" w:cs="Calibri"/>
                <w:sz w:val="20"/>
                <w:szCs w:val="20"/>
              </w:rPr>
              <w:t>12</w:t>
            </w:r>
          </w:p>
        </w:tc>
        <w:tc>
          <w:tcPr>
            <w:tcW w:w="5773" w:type="dxa"/>
          </w:tcPr>
          <w:p w14:paraId="3CDE2BBA" w14:textId="77777777" w:rsidR="00A82C4B" w:rsidRPr="00150796" w:rsidRDefault="00A82C4B" w:rsidP="003447D9">
            <w:pPr>
              <w:pStyle w:val="Style37"/>
              <w:rPr>
                <w:rFonts w:ascii="Calibri" w:hAnsi="Calibri" w:cs="Calibri"/>
                <w:sz w:val="20"/>
                <w:szCs w:val="20"/>
              </w:rPr>
            </w:pPr>
            <w:r w:rsidRPr="00150796">
              <w:rPr>
                <w:rFonts w:ascii="Calibri" w:hAnsi="Calibri" w:cs="Calibri"/>
                <w:sz w:val="22"/>
                <w:szCs w:val="22"/>
              </w:rPr>
              <w:t xml:space="preserve">Temperatury topliwości popiołu (wg. metody </w:t>
            </w:r>
            <w:proofErr w:type="spellStart"/>
            <w:r w:rsidRPr="00150796">
              <w:rPr>
                <w:rFonts w:ascii="Calibri" w:hAnsi="Calibri" w:cs="Calibri"/>
                <w:sz w:val="22"/>
                <w:szCs w:val="22"/>
              </w:rPr>
              <w:t>Leitz’a</w:t>
            </w:r>
            <w:proofErr w:type="spellEnd"/>
            <w:r w:rsidRPr="00150796">
              <w:rPr>
                <w:rFonts w:ascii="Calibri" w:hAnsi="Calibri" w:cs="Calibri"/>
                <w:sz w:val="22"/>
                <w:szCs w:val="22"/>
              </w:rPr>
              <w:t>) w atmosferze utleniającej</w:t>
            </w:r>
          </w:p>
        </w:tc>
        <w:tc>
          <w:tcPr>
            <w:tcW w:w="1764" w:type="dxa"/>
          </w:tcPr>
          <w:p w14:paraId="32404049" w14:textId="77777777" w:rsidR="00A82C4B" w:rsidRPr="00150796" w:rsidRDefault="00A82C4B" w:rsidP="003447D9">
            <w:pPr>
              <w:pStyle w:val="Style37"/>
              <w:jc w:val="center"/>
              <w:rPr>
                <w:rFonts w:ascii="Calibri" w:hAnsi="Calibri" w:cs="Calibri"/>
                <w:sz w:val="20"/>
                <w:szCs w:val="20"/>
              </w:rPr>
            </w:pPr>
            <w:r w:rsidRPr="00150796">
              <w:rPr>
                <w:rFonts w:ascii="Calibri" w:hAnsi="Calibri" w:cs="Calibri"/>
                <w:sz w:val="22"/>
                <w:szCs w:val="22"/>
              </w:rPr>
              <w:t>°C</w:t>
            </w:r>
          </w:p>
        </w:tc>
        <w:tc>
          <w:tcPr>
            <w:tcW w:w="1444" w:type="dxa"/>
          </w:tcPr>
          <w:p w14:paraId="5122636E" w14:textId="77777777" w:rsidR="00A82C4B" w:rsidRPr="00150796" w:rsidRDefault="00A82C4B" w:rsidP="003447D9">
            <w:pPr>
              <w:pStyle w:val="Style37"/>
              <w:rPr>
                <w:rFonts w:ascii="Calibri" w:hAnsi="Calibri" w:cs="Calibri"/>
                <w:sz w:val="20"/>
                <w:szCs w:val="20"/>
              </w:rPr>
            </w:pPr>
          </w:p>
        </w:tc>
        <w:tc>
          <w:tcPr>
            <w:tcW w:w="1444" w:type="dxa"/>
          </w:tcPr>
          <w:p w14:paraId="65EEEF75" w14:textId="3D03AD76" w:rsidR="00A82C4B" w:rsidRPr="00150796" w:rsidRDefault="00A82C4B" w:rsidP="003447D9">
            <w:pPr>
              <w:pStyle w:val="Style37"/>
              <w:rPr>
                <w:rFonts w:ascii="Calibri" w:hAnsi="Calibri" w:cs="Calibri"/>
                <w:sz w:val="20"/>
                <w:szCs w:val="20"/>
              </w:rPr>
            </w:pPr>
          </w:p>
        </w:tc>
      </w:tr>
      <w:tr w:rsidR="00A82C4B" w:rsidRPr="00150796" w14:paraId="704853C7" w14:textId="77777777" w:rsidTr="00A82C4B">
        <w:trPr>
          <w:jc w:val="center"/>
        </w:trPr>
        <w:tc>
          <w:tcPr>
            <w:tcW w:w="785" w:type="dxa"/>
          </w:tcPr>
          <w:p w14:paraId="3B0F1C5C" w14:textId="77777777" w:rsidR="00A82C4B" w:rsidRPr="00150796" w:rsidRDefault="00A82C4B" w:rsidP="003447D9">
            <w:pPr>
              <w:pStyle w:val="Style17"/>
              <w:jc w:val="center"/>
              <w:rPr>
                <w:rStyle w:val="FontStyle52"/>
                <w:rFonts w:ascii="Calibri" w:hAnsi="Calibri" w:cs="Calibri"/>
                <w:sz w:val="20"/>
                <w:szCs w:val="20"/>
              </w:rPr>
            </w:pPr>
            <w:r w:rsidRPr="00150796">
              <w:rPr>
                <w:rStyle w:val="FontStyle52"/>
                <w:rFonts w:ascii="Calibri" w:hAnsi="Calibri" w:cs="Calibri"/>
                <w:sz w:val="20"/>
                <w:szCs w:val="20"/>
              </w:rPr>
              <w:t>13</w:t>
            </w:r>
          </w:p>
        </w:tc>
        <w:tc>
          <w:tcPr>
            <w:tcW w:w="5773" w:type="dxa"/>
          </w:tcPr>
          <w:p w14:paraId="4DBFD69A" w14:textId="77777777" w:rsidR="00A82C4B" w:rsidRPr="00150796" w:rsidRDefault="00A82C4B" w:rsidP="003447D9">
            <w:pPr>
              <w:pStyle w:val="Style37"/>
              <w:rPr>
                <w:rFonts w:ascii="Calibri" w:hAnsi="Calibri" w:cs="Calibri"/>
                <w:sz w:val="20"/>
                <w:szCs w:val="20"/>
              </w:rPr>
            </w:pPr>
            <w:r w:rsidRPr="00150796">
              <w:rPr>
                <w:rFonts w:ascii="Calibri" w:hAnsi="Calibri" w:cs="Calibri"/>
                <w:sz w:val="22"/>
                <w:szCs w:val="22"/>
              </w:rPr>
              <w:t xml:space="preserve">Temperatury topliwości popiołu (wg. metody </w:t>
            </w:r>
            <w:proofErr w:type="spellStart"/>
            <w:r w:rsidRPr="00150796">
              <w:rPr>
                <w:rFonts w:ascii="Calibri" w:hAnsi="Calibri" w:cs="Calibri"/>
                <w:sz w:val="22"/>
                <w:szCs w:val="22"/>
              </w:rPr>
              <w:t>Leitz’a</w:t>
            </w:r>
            <w:proofErr w:type="spellEnd"/>
            <w:r w:rsidRPr="00150796">
              <w:rPr>
                <w:rFonts w:ascii="Calibri" w:hAnsi="Calibri" w:cs="Calibri"/>
                <w:sz w:val="22"/>
                <w:szCs w:val="22"/>
              </w:rPr>
              <w:t>) w atmosferze redukującej</w:t>
            </w:r>
          </w:p>
        </w:tc>
        <w:tc>
          <w:tcPr>
            <w:tcW w:w="1764" w:type="dxa"/>
          </w:tcPr>
          <w:p w14:paraId="5398C256" w14:textId="77777777" w:rsidR="00A82C4B" w:rsidRPr="00150796" w:rsidRDefault="00A82C4B" w:rsidP="003447D9">
            <w:pPr>
              <w:pStyle w:val="Style37"/>
              <w:jc w:val="center"/>
              <w:rPr>
                <w:rFonts w:ascii="Calibri" w:hAnsi="Calibri" w:cs="Calibri"/>
                <w:sz w:val="20"/>
                <w:szCs w:val="20"/>
              </w:rPr>
            </w:pPr>
            <w:r w:rsidRPr="00150796">
              <w:rPr>
                <w:rFonts w:ascii="Calibri" w:hAnsi="Calibri" w:cs="Calibri"/>
                <w:sz w:val="22"/>
                <w:szCs w:val="22"/>
              </w:rPr>
              <w:t>°C</w:t>
            </w:r>
          </w:p>
        </w:tc>
        <w:tc>
          <w:tcPr>
            <w:tcW w:w="1444" w:type="dxa"/>
          </w:tcPr>
          <w:p w14:paraId="43546879" w14:textId="77777777" w:rsidR="00A82C4B" w:rsidRPr="00150796" w:rsidRDefault="00A82C4B" w:rsidP="003447D9">
            <w:pPr>
              <w:pStyle w:val="Style37"/>
              <w:rPr>
                <w:rFonts w:ascii="Calibri" w:hAnsi="Calibri" w:cs="Calibri"/>
                <w:sz w:val="20"/>
                <w:szCs w:val="20"/>
              </w:rPr>
            </w:pPr>
          </w:p>
        </w:tc>
        <w:tc>
          <w:tcPr>
            <w:tcW w:w="1444" w:type="dxa"/>
          </w:tcPr>
          <w:p w14:paraId="266448C4" w14:textId="2F4D4B74" w:rsidR="00A82C4B" w:rsidRPr="00150796" w:rsidRDefault="00A82C4B" w:rsidP="003447D9">
            <w:pPr>
              <w:pStyle w:val="Style37"/>
              <w:rPr>
                <w:rFonts w:ascii="Calibri" w:hAnsi="Calibri" w:cs="Calibri"/>
                <w:sz w:val="20"/>
                <w:szCs w:val="20"/>
              </w:rPr>
            </w:pPr>
          </w:p>
        </w:tc>
      </w:tr>
      <w:tr w:rsidR="00A82C4B" w:rsidRPr="00150796" w14:paraId="1197F19A" w14:textId="77777777" w:rsidTr="00A82C4B">
        <w:trPr>
          <w:jc w:val="center"/>
        </w:trPr>
        <w:tc>
          <w:tcPr>
            <w:tcW w:w="785" w:type="dxa"/>
            <w:vAlign w:val="center"/>
          </w:tcPr>
          <w:p w14:paraId="087B3BC0" w14:textId="02B0C51E" w:rsidR="00A82C4B" w:rsidRPr="00150796" w:rsidRDefault="00A82C4B" w:rsidP="009A5F14">
            <w:pPr>
              <w:pStyle w:val="Style17"/>
              <w:jc w:val="center"/>
              <w:rPr>
                <w:rStyle w:val="FontStyle52"/>
                <w:rFonts w:ascii="Calibri" w:hAnsi="Calibri" w:cs="Calibri"/>
                <w:sz w:val="20"/>
                <w:szCs w:val="20"/>
              </w:rPr>
            </w:pPr>
            <w:r w:rsidRPr="00DC6217">
              <w:rPr>
                <w:rStyle w:val="FontStyle52"/>
                <w:rFonts w:ascii="Calibri" w:hAnsi="Calibri" w:cs="Calibri"/>
                <w:sz w:val="22"/>
                <w:szCs w:val="22"/>
              </w:rPr>
              <w:t>1</w:t>
            </w:r>
            <w:r>
              <w:rPr>
                <w:rStyle w:val="FontStyle52"/>
                <w:rFonts w:ascii="Calibri" w:hAnsi="Calibri" w:cs="Calibri"/>
                <w:sz w:val="22"/>
                <w:szCs w:val="22"/>
              </w:rPr>
              <w:t>4</w:t>
            </w:r>
          </w:p>
        </w:tc>
        <w:tc>
          <w:tcPr>
            <w:tcW w:w="5773" w:type="dxa"/>
          </w:tcPr>
          <w:p w14:paraId="7AAFDB56" w14:textId="4FA7DED0" w:rsidR="00A82C4B" w:rsidRPr="00150796" w:rsidRDefault="00A82C4B" w:rsidP="009A5F14">
            <w:pPr>
              <w:pStyle w:val="Style37"/>
              <w:rPr>
                <w:rFonts w:ascii="Calibri" w:hAnsi="Calibri" w:cs="Calibri"/>
                <w:sz w:val="22"/>
                <w:szCs w:val="22"/>
              </w:rPr>
            </w:pPr>
            <w:r w:rsidRPr="00DC6217">
              <w:rPr>
                <w:rFonts w:asciiTheme="minorHAnsi" w:hAnsiTheme="minorHAnsi" w:cstheme="minorHAnsi"/>
                <w:sz w:val="22"/>
                <w:szCs w:val="22"/>
              </w:rPr>
              <w:t>Oznaczenie maksymalnego ciśnienia wybuchu (</w:t>
            </w:r>
            <w:proofErr w:type="spellStart"/>
            <w:r w:rsidRPr="00DC6217">
              <w:rPr>
                <w:rFonts w:asciiTheme="minorHAnsi" w:hAnsiTheme="minorHAnsi" w:cstheme="minorHAnsi"/>
                <w:sz w:val="22"/>
                <w:szCs w:val="22"/>
              </w:rPr>
              <w:t>Pmax</w:t>
            </w:r>
            <w:proofErr w:type="spellEnd"/>
            <w:r w:rsidRPr="00DC6217">
              <w:rPr>
                <w:rFonts w:asciiTheme="minorHAnsi" w:hAnsiTheme="minorHAnsi" w:cstheme="minorHAnsi"/>
                <w:sz w:val="22"/>
                <w:szCs w:val="22"/>
              </w:rPr>
              <w:t>)</w:t>
            </w:r>
          </w:p>
        </w:tc>
        <w:tc>
          <w:tcPr>
            <w:tcW w:w="1764" w:type="dxa"/>
            <w:vAlign w:val="center"/>
          </w:tcPr>
          <w:p w14:paraId="477E60FC" w14:textId="761BACBF" w:rsidR="00A82C4B" w:rsidRPr="00150796" w:rsidRDefault="00A82C4B" w:rsidP="009A5F14">
            <w:pPr>
              <w:pStyle w:val="Style37"/>
              <w:jc w:val="center"/>
              <w:rPr>
                <w:rFonts w:ascii="Calibri" w:hAnsi="Calibri" w:cs="Calibri"/>
                <w:sz w:val="22"/>
                <w:szCs w:val="22"/>
              </w:rPr>
            </w:pPr>
            <w:r w:rsidRPr="00DC6217">
              <w:rPr>
                <w:rFonts w:asciiTheme="minorHAnsi" w:hAnsiTheme="minorHAnsi" w:cstheme="minorHAnsi"/>
                <w:sz w:val="22"/>
                <w:szCs w:val="22"/>
              </w:rPr>
              <w:t>bar</w:t>
            </w:r>
          </w:p>
        </w:tc>
        <w:tc>
          <w:tcPr>
            <w:tcW w:w="1444" w:type="dxa"/>
          </w:tcPr>
          <w:p w14:paraId="54493FF4" w14:textId="77777777" w:rsidR="00A82C4B" w:rsidRPr="00150796" w:rsidRDefault="00A82C4B" w:rsidP="009A5F14">
            <w:pPr>
              <w:pStyle w:val="Style37"/>
              <w:rPr>
                <w:rFonts w:ascii="Calibri" w:hAnsi="Calibri" w:cs="Calibri"/>
                <w:sz w:val="20"/>
                <w:szCs w:val="20"/>
              </w:rPr>
            </w:pPr>
          </w:p>
        </w:tc>
        <w:tc>
          <w:tcPr>
            <w:tcW w:w="1444" w:type="dxa"/>
          </w:tcPr>
          <w:p w14:paraId="565B8F5E" w14:textId="1838C0CD" w:rsidR="00A82C4B" w:rsidRPr="00150796" w:rsidRDefault="00A82C4B" w:rsidP="009A5F14">
            <w:pPr>
              <w:pStyle w:val="Style37"/>
              <w:rPr>
                <w:rFonts w:ascii="Calibri" w:hAnsi="Calibri" w:cs="Calibri"/>
                <w:sz w:val="20"/>
                <w:szCs w:val="20"/>
              </w:rPr>
            </w:pPr>
          </w:p>
        </w:tc>
      </w:tr>
      <w:tr w:rsidR="00A82C4B" w:rsidRPr="00150796" w14:paraId="268D4E45" w14:textId="77777777" w:rsidTr="00A82C4B">
        <w:trPr>
          <w:jc w:val="center"/>
        </w:trPr>
        <w:tc>
          <w:tcPr>
            <w:tcW w:w="785" w:type="dxa"/>
            <w:vAlign w:val="center"/>
          </w:tcPr>
          <w:p w14:paraId="450BFBAD" w14:textId="52A39E3C" w:rsidR="00A82C4B" w:rsidRPr="00DC6217" w:rsidRDefault="00A82C4B" w:rsidP="009A5F14">
            <w:pPr>
              <w:pStyle w:val="Style17"/>
              <w:jc w:val="center"/>
              <w:rPr>
                <w:rFonts w:ascii="Calibri" w:hAnsi="Calibri" w:cs="Calibri"/>
                <w:sz w:val="22"/>
                <w:szCs w:val="22"/>
              </w:rPr>
            </w:pPr>
            <w:r w:rsidRPr="00DC6217">
              <w:rPr>
                <w:rStyle w:val="FontStyle52"/>
                <w:rFonts w:ascii="Calibri" w:hAnsi="Calibri" w:cs="Calibri"/>
                <w:sz w:val="22"/>
                <w:szCs w:val="22"/>
              </w:rPr>
              <w:t>1</w:t>
            </w:r>
            <w:r>
              <w:rPr>
                <w:rStyle w:val="FontStyle52"/>
                <w:rFonts w:ascii="Calibri" w:hAnsi="Calibri" w:cs="Calibri"/>
                <w:sz w:val="22"/>
                <w:szCs w:val="22"/>
              </w:rPr>
              <w:t>5</w:t>
            </w:r>
          </w:p>
        </w:tc>
        <w:tc>
          <w:tcPr>
            <w:tcW w:w="5773" w:type="dxa"/>
          </w:tcPr>
          <w:p w14:paraId="77C2F815" w14:textId="2A47A65B" w:rsidR="00A82C4B" w:rsidRPr="00DC6217" w:rsidRDefault="00A82C4B" w:rsidP="009A5F14">
            <w:pPr>
              <w:pStyle w:val="Style37"/>
              <w:rPr>
                <w:rFonts w:asciiTheme="minorHAnsi" w:hAnsiTheme="minorHAnsi" w:cstheme="minorHAnsi"/>
                <w:sz w:val="22"/>
                <w:szCs w:val="22"/>
              </w:rPr>
            </w:pPr>
            <w:r w:rsidRPr="00DC6217">
              <w:rPr>
                <w:rFonts w:asciiTheme="minorHAnsi" w:hAnsiTheme="minorHAnsi" w:cstheme="minorHAnsi"/>
                <w:sz w:val="22"/>
                <w:szCs w:val="22"/>
              </w:rPr>
              <w:t>Oznaczenie wskaźnika wybuchowości (</w:t>
            </w:r>
            <w:proofErr w:type="spellStart"/>
            <w:r w:rsidRPr="00DC6217">
              <w:rPr>
                <w:rFonts w:asciiTheme="minorHAnsi" w:hAnsiTheme="minorHAnsi" w:cstheme="minorHAnsi"/>
                <w:sz w:val="22"/>
                <w:szCs w:val="22"/>
              </w:rPr>
              <w:t>Kst</w:t>
            </w:r>
            <w:proofErr w:type="spellEnd"/>
            <w:r w:rsidRPr="00DC6217">
              <w:rPr>
                <w:rFonts w:asciiTheme="minorHAnsi" w:hAnsiTheme="minorHAnsi" w:cstheme="minorHAnsi"/>
                <w:sz w:val="22"/>
                <w:szCs w:val="22"/>
              </w:rPr>
              <w:t xml:space="preserve"> max)</w:t>
            </w:r>
          </w:p>
        </w:tc>
        <w:tc>
          <w:tcPr>
            <w:tcW w:w="1764" w:type="dxa"/>
            <w:vAlign w:val="center"/>
          </w:tcPr>
          <w:p w14:paraId="0DB42E79" w14:textId="19C5BA1E" w:rsidR="00A82C4B" w:rsidRPr="00DC6217" w:rsidRDefault="00A82C4B" w:rsidP="009A5F14">
            <w:pPr>
              <w:pStyle w:val="Style37"/>
              <w:jc w:val="center"/>
              <w:rPr>
                <w:rFonts w:asciiTheme="minorHAnsi" w:hAnsiTheme="minorHAnsi" w:cstheme="minorHAnsi"/>
                <w:sz w:val="22"/>
                <w:szCs w:val="22"/>
              </w:rPr>
            </w:pPr>
            <w:r w:rsidRPr="00DC6217">
              <w:rPr>
                <w:rFonts w:asciiTheme="minorHAnsi" w:hAnsiTheme="minorHAnsi" w:cstheme="minorHAnsi"/>
                <w:sz w:val="22"/>
                <w:szCs w:val="22"/>
              </w:rPr>
              <w:t>m*bar/s</w:t>
            </w:r>
          </w:p>
        </w:tc>
        <w:tc>
          <w:tcPr>
            <w:tcW w:w="1444" w:type="dxa"/>
          </w:tcPr>
          <w:p w14:paraId="1577E67A" w14:textId="77777777" w:rsidR="00A82C4B" w:rsidRPr="00150796" w:rsidRDefault="00A82C4B" w:rsidP="009A5F14">
            <w:pPr>
              <w:pStyle w:val="Style37"/>
              <w:rPr>
                <w:rFonts w:ascii="Calibri" w:hAnsi="Calibri" w:cs="Calibri"/>
                <w:sz w:val="20"/>
                <w:szCs w:val="20"/>
              </w:rPr>
            </w:pPr>
          </w:p>
        </w:tc>
        <w:tc>
          <w:tcPr>
            <w:tcW w:w="1444" w:type="dxa"/>
          </w:tcPr>
          <w:p w14:paraId="5467A0B6" w14:textId="1927586C" w:rsidR="00A82C4B" w:rsidRPr="00150796" w:rsidRDefault="00A82C4B" w:rsidP="009A5F14">
            <w:pPr>
              <w:pStyle w:val="Style37"/>
              <w:rPr>
                <w:rFonts w:ascii="Calibri" w:hAnsi="Calibri" w:cs="Calibri"/>
                <w:sz w:val="20"/>
                <w:szCs w:val="20"/>
              </w:rPr>
            </w:pPr>
          </w:p>
        </w:tc>
      </w:tr>
      <w:tr w:rsidR="00A82C4B" w:rsidRPr="00150796" w14:paraId="5167B7A3" w14:textId="77777777" w:rsidTr="00A82C4B">
        <w:trPr>
          <w:jc w:val="center"/>
        </w:trPr>
        <w:tc>
          <w:tcPr>
            <w:tcW w:w="785" w:type="dxa"/>
            <w:vAlign w:val="center"/>
          </w:tcPr>
          <w:p w14:paraId="6F5328F7" w14:textId="66BE2D89" w:rsidR="00A82C4B" w:rsidRPr="00DC6217" w:rsidRDefault="00A82C4B" w:rsidP="009A5F14">
            <w:pPr>
              <w:pStyle w:val="Style17"/>
              <w:jc w:val="center"/>
              <w:rPr>
                <w:rFonts w:ascii="Calibri" w:hAnsi="Calibri" w:cs="Calibri"/>
                <w:sz w:val="22"/>
                <w:szCs w:val="22"/>
              </w:rPr>
            </w:pPr>
            <w:r w:rsidRPr="00DC6217">
              <w:rPr>
                <w:rStyle w:val="FontStyle52"/>
                <w:rFonts w:ascii="Calibri" w:hAnsi="Calibri" w:cs="Calibri"/>
                <w:sz w:val="22"/>
                <w:szCs w:val="22"/>
              </w:rPr>
              <w:t>1</w:t>
            </w:r>
            <w:r>
              <w:rPr>
                <w:rStyle w:val="FontStyle52"/>
                <w:rFonts w:ascii="Calibri" w:hAnsi="Calibri" w:cs="Calibri"/>
                <w:sz w:val="22"/>
                <w:szCs w:val="22"/>
              </w:rPr>
              <w:t>6</w:t>
            </w:r>
          </w:p>
        </w:tc>
        <w:tc>
          <w:tcPr>
            <w:tcW w:w="5773" w:type="dxa"/>
          </w:tcPr>
          <w:p w14:paraId="645775FA" w14:textId="08D5206C" w:rsidR="00A82C4B" w:rsidRPr="00DC6217" w:rsidRDefault="00A82C4B" w:rsidP="009A5F14">
            <w:pPr>
              <w:pStyle w:val="Style37"/>
              <w:rPr>
                <w:rFonts w:asciiTheme="minorHAnsi" w:hAnsiTheme="minorHAnsi" w:cstheme="minorHAnsi"/>
                <w:sz w:val="22"/>
                <w:szCs w:val="22"/>
              </w:rPr>
            </w:pPr>
            <w:r w:rsidRPr="00DC6217">
              <w:rPr>
                <w:rFonts w:asciiTheme="minorHAnsi" w:hAnsiTheme="minorHAnsi" w:cstheme="minorHAnsi"/>
                <w:sz w:val="22"/>
                <w:szCs w:val="22"/>
              </w:rPr>
              <w:t>Maksymalna szybkość narastania wybuchu (</w:t>
            </w:r>
            <w:proofErr w:type="spellStart"/>
            <w:r w:rsidRPr="00DC6217">
              <w:rPr>
                <w:rFonts w:asciiTheme="minorHAnsi" w:hAnsiTheme="minorHAnsi" w:cstheme="minorHAnsi"/>
                <w:sz w:val="22"/>
                <w:szCs w:val="22"/>
              </w:rPr>
              <w:t>dp</w:t>
            </w:r>
            <w:proofErr w:type="spellEnd"/>
            <w:r w:rsidRPr="00DC6217">
              <w:rPr>
                <w:rFonts w:asciiTheme="minorHAnsi" w:hAnsiTheme="minorHAnsi" w:cstheme="minorHAnsi"/>
                <w:sz w:val="22"/>
                <w:szCs w:val="22"/>
              </w:rPr>
              <w:t>/</w:t>
            </w:r>
            <w:proofErr w:type="spellStart"/>
            <w:r w:rsidRPr="00DC6217">
              <w:rPr>
                <w:rFonts w:asciiTheme="minorHAnsi" w:hAnsiTheme="minorHAnsi" w:cstheme="minorHAnsi"/>
                <w:sz w:val="22"/>
                <w:szCs w:val="22"/>
              </w:rPr>
              <w:t>dt</w:t>
            </w:r>
            <w:proofErr w:type="spellEnd"/>
            <w:r w:rsidRPr="00DC6217">
              <w:rPr>
                <w:rFonts w:asciiTheme="minorHAnsi" w:hAnsiTheme="minorHAnsi" w:cstheme="minorHAnsi"/>
                <w:sz w:val="22"/>
                <w:szCs w:val="22"/>
              </w:rPr>
              <w:t>)max</w:t>
            </w:r>
          </w:p>
        </w:tc>
        <w:tc>
          <w:tcPr>
            <w:tcW w:w="1764" w:type="dxa"/>
            <w:vAlign w:val="center"/>
          </w:tcPr>
          <w:p w14:paraId="0A55E78B" w14:textId="73497B24" w:rsidR="00A82C4B" w:rsidRPr="00DC6217" w:rsidRDefault="00A82C4B" w:rsidP="009A5F14">
            <w:pPr>
              <w:pStyle w:val="Style37"/>
              <w:jc w:val="center"/>
              <w:rPr>
                <w:rFonts w:asciiTheme="minorHAnsi" w:hAnsiTheme="minorHAnsi" w:cstheme="minorHAnsi"/>
                <w:sz w:val="22"/>
                <w:szCs w:val="22"/>
              </w:rPr>
            </w:pPr>
            <w:r w:rsidRPr="00DC6217">
              <w:rPr>
                <w:rFonts w:asciiTheme="minorHAnsi" w:hAnsiTheme="minorHAnsi" w:cstheme="minorHAnsi"/>
                <w:sz w:val="22"/>
                <w:szCs w:val="22"/>
              </w:rPr>
              <w:t>bar/s</w:t>
            </w:r>
          </w:p>
        </w:tc>
        <w:tc>
          <w:tcPr>
            <w:tcW w:w="1444" w:type="dxa"/>
          </w:tcPr>
          <w:p w14:paraId="0A60949C" w14:textId="77777777" w:rsidR="00A82C4B" w:rsidRPr="00150796" w:rsidRDefault="00A82C4B" w:rsidP="009A5F14">
            <w:pPr>
              <w:pStyle w:val="Style37"/>
              <w:rPr>
                <w:rFonts w:ascii="Calibri" w:hAnsi="Calibri" w:cs="Calibri"/>
                <w:sz w:val="20"/>
                <w:szCs w:val="20"/>
              </w:rPr>
            </w:pPr>
          </w:p>
        </w:tc>
        <w:tc>
          <w:tcPr>
            <w:tcW w:w="1444" w:type="dxa"/>
          </w:tcPr>
          <w:p w14:paraId="1CA06C4E" w14:textId="33D1957C" w:rsidR="00A82C4B" w:rsidRPr="00150796" w:rsidRDefault="00A82C4B" w:rsidP="009A5F14">
            <w:pPr>
              <w:pStyle w:val="Style37"/>
              <w:rPr>
                <w:rFonts w:ascii="Calibri" w:hAnsi="Calibri" w:cs="Calibri"/>
                <w:sz w:val="20"/>
                <w:szCs w:val="20"/>
              </w:rPr>
            </w:pPr>
          </w:p>
        </w:tc>
      </w:tr>
      <w:tr w:rsidR="00A82C4B" w:rsidRPr="00150796" w14:paraId="76EA0FD1" w14:textId="77777777" w:rsidTr="00A82C4B">
        <w:trPr>
          <w:jc w:val="center"/>
        </w:trPr>
        <w:tc>
          <w:tcPr>
            <w:tcW w:w="785" w:type="dxa"/>
            <w:vAlign w:val="center"/>
          </w:tcPr>
          <w:p w14:paraId="150F8A3A" w14:textId="228D79C4" w:rsidR="00A82C4B" w:rsidRPr="00DC6217" w:rsidRDefault="00A82C4B" w:rsidP="009A5F14">
            <w:pPr>
              <w:pStyle w:val="Style17"/>
              <w:jc w:val="center"/>
              <w:rPr>
                <w:rFonts w:ascii="Calibri" w:hAnsi="Calibri" w:cs="Calibri"/>
                <w:sz w:val="22"/>
                <w:szCs w:val="22"/>
              </w:rPr>
            </w:pPr>
            <w:r w:rsidRPr="00DC6217">
              <w:rPr>
                <w:rStyle w:val="FontStyle52"/>
                <w:rFonts w:ascii="Calibri" w:hAnsi="Calibri" w:cs="Calibri"/>
                <w:sz w:val="22"/>
                <w:szCs w:val="22"/>
              </w:rPr>
              <w:t>1</w:t>
            </w:r>
            <w:r>
              <w:rPr>
                <w:rStyle w:val="FontStyle52"/>
                <w:rFonts w:ascii="Calibri" w:hAnsi="Calibri" w:cs="Calibri"/>
                <w:sz w:val="22"/>
                <w:szCs w:val="22"/>
              </w:rPr>
              <w:t>7</w:t>
            </w:r>
          </w:p>
        </w:tc>
        <w:tc>
          <w:tcPr>
            <w:tcW w:w="5773" w:type="dxa"/>
          </w:tcPr>
          <w:p w14:paraId="103693A9" w14:textId="67B51164" w:rsidR="00A82C4B" w:rsidRPr="00DC6217" w:rsidRDefault="00A82C4B" w:rsidP="009A5F14">
            <w:pPr>
              <w:pStyle w:val="Style37"/>
              <w:rPr>
                <w:rFonts w:asciiTheme="minorHAnsi" w:hAnsiTheme="minorHAnsi" w:cstheme="minorHAnsi"/>
                <w:sz w:val="22"/>
                <w:szCs w:val="22"/>
              </w:rPr>
            </w:pPr>
            <w:r w:rsidRPr="00DC6217">
              <w:rPr>
                <w:rFonts w:asciiTheme="minorHAnsi" w:hAnsiTheme="minorHAnsi" w:cstheme="minorHAnsi"/>
                <w:sz w:val="22"/>
                <w:szCs w:val="22"/>
              </w:rPr>
              <w:t>Oznaczenie dolnej granicy wybuchowości (DGW)</w:t>
            </w:r>
          </w:p>
        </w:tc>
        <w:tc>
          <w:tcPr>
            <w:tcW w:w="1764" w:type="dxa"/>
            <w:vAlign w:val="center"/>
          </w:tcPr>
          <w:p w14:paraId="18CB83E7" w14:textId="286906B1" w:rsidR="00A82C4B" w:rsidRPr="00DC6217" w:rsidRDefault="00A82C4B" w:rsidP="009A5F14">
            <w:pPr>
              <w:pStyle w:val="Style37"/>
              <w:jc w:val="center"/>
              <w:rPr>
                <w:rFonts w:asciiTheme="minorHAnsi" w:hAnsiTheme="minorHAnsi" w:cstheme="minorHAnsi"/>
                <w:sz w:val="22"/>
                <w:szCs w:val="22"/>
              </w:rPr>
            </w:pPr>
            <w:r w:rsidRPr="00DC6217">
              <w:rPr>
                <w:rFonts w:asciiTheme="minorHAnsi" w:hAnsiTheme="minorHAnsi" w:cstheme="minorHAnsi"/>
                <w:sz w:val="22"/>
                <w:szCs w:val="22"/>
              </w:rPr>
              <w:t>g/m</w:t>
            </w:r>
            <w:r w:rsidRPr="00DC6217">
              <w:rPr>
                <w:rFonts w:asciiTheme="minorHAnsi" w:hAnsiTheme="minorHAnsi" w:cstheme="minorHAnsi"/>
                <w:sz w:val="22"/>
                <w:szCs w:val="22"/>
                <w:vertAlign w:val="superscript"/>
              </w:rPr>
              <w:t>3</w:t>
            </w:r>
          </w:p>
        </w:tc>
        <w:tc>
          <w:tcPr>
            <w:tcW w:w="1444" w:type="dxa"/>
          </w:tcPr>
          <w:p w14:paraId="32912C38" w14:textId="77777777" w:rsidR="00A82C4B" w:rsidRPr="00150796" w:rsidRDefault="00A82C4B" w:rsidP="009A5F14">
            <w:pPr>
              <w:pStyle w:val="Style37"/>
              <w:rPr>
                <w:rFonts w:ascii="Calibri" w:hAnsi="Calibri" w:cs="Calibri"/>
                <w:sz w:val="20"/>
                <w:szCs w:val="20"/>
              </w:rPr>
            </w:pPr>
          </w:p>
        </w:tc>
        <w:tc>
          <w:tcPr>
            <w:tcW w:w="1444" w:type="dxa"/>
          </w:tcPr>
          <w:p w14:paraId="528FEFA9" w14:textId="3631E0FD" w:rsidR="00A82C4B" w:rsidRPr="00150796" w:rsidRDefault="00A82C4B" w:rsidP="009A5F14">
            <w:pPr>
              <w:pStyle w:val="Style37"/>
              <w:rPr>
                <w:rFonts w:ascii="Calibri" w:hAnsi="Calibri" w:cs="Calibri"/>
                <w:sz w:val="20"/>
                <w:szCs w:val="20"/>
              </w:rPr>
            </w:pPr>
          </w:p>
        </w:tc>
      </w:tr>
      <w:tr w:rsidR="00A82C4B" w:rsidRPr="00150796" w14:paraId="6EBCD2E2" w14:textId="77777777" w:rsidTr="00A82C4B">
        <w:trPr>
          <w:jc w:val="center"/>
        </w:trPr>
        <w:tc>
          <w:tcPr>
            <w:tcW w:w="785" w:type="dxa"/>
            <w:vAlign w:val="center"/>
          </w:tcPr>
          <w:p w14:paraId="41E7C06B" w14:textId="7316ECEF" w:rsidR="00A82C4B" w:rsidRPr="00DC6217" w:rsidRDefault="00A82C4B" w:rsidP="009A5F14">
            <w:pPr>
              <w:pStyle w:val="Style17"/>
              <w:jc w:val="center"/>
              <w:rPr>
                <w:rFonts w:ascii="Calibri" w:hAnsi="Calibri" w:cs="Calibri"/>
                <w:sz w:val="22"/>
                <w:szCs w:val="22"/>
              </w:rPr>
            </w:pPr>
            <w:r w:rsidRPr="00DC6217">
              <w:rPr>
                <w:rStyle w:val="FontStyle52"/>
                <w:rFonts w:ascii="Calibri" w:hAnsi="Calibri" w:cs="Calibri"/>
                <w:sz w:val="22"/>
                <w:szCs w:val="22"/>
              </w:rPr>
              <w:t>1</w:t>
            </w:r>
            <w:r>
              <w:rPr>
                <w:rStyle w:val="FontStyle52"/>
                <w:rFonts w:ascii="Calibri" w:hAnsi="Calibri" w:cs="Calibri"/>
                <w:sz w:val="22"/>
                <w:szCs w:val="22"/>
              </w:rPr>
              <w:t>8</w:t>
            </w:r>
          </w:p>
        </w:tc>
        <w:tc>
          <w:tcPr>
            <w:tcW w:w="5773" w:type="dxa"/>
          </w:tcPr>
          <w:p w14:paraId="72CD8EB4" w14:textId="7791C7C0" w:rsidR="00A82C4B" w:rsidRPr="00DC6217" w:rsidRDefault="00A82C4B" w:rsidP="009A5F14">
            <w:pPr>
              <w:pStyle w:val="Style37"/>
              <w:rPr>
                <w:rFonts w:asciiTheme="minorHAnsi" w:hAnsiTheme="minorHAnsi" w:cstheme="minorHAnsi"/>
                <w:sz w:val="22"/>
                <w:szCs w:val="22"/>
              </w:rPr>
            </w:pPr>
            <w:r w:rsidRPr="00DC6217">
              <w:rPr>
                <w:rFonts w:asciiTheme="minorHAnsi" w:hAnsiTheme="minorHAnsi" w:cstheme="minorHAnsi"/>
                <w:sz w:val="22"/>
                <w:szCs w:val="22"/>
              </w:rPr>
              <w:t>Minimalna temperatura zapłonu obłoku pyłu (</w:t>
            </w:r>
            <w:proofErr w:type="spellStart"/>
            <w:r w:rsidRPr="00DC6217">
              <w:rPr>
                <w:rFonts w:asciiTheme="minorHAnsi" w:hAnsiTheme="minorHAnsi" w:cstheme="minorHAnsi"/>
                <w:sz w:val="22"/>
                <w:szCs w:val="22"/>
              </w:rPr>
              <w:t>Tcl</w:t>
            </w:r>
            <w:proofErr w:type="spellEnd"/>
            <w:r w:rsidRPr="00DC6217">
              <w:rPr>
                <w:rFonts w:asciiTheme="minorHAnsi" w:hAnsiTheme="minorHAnsi" w:cstheme="minorHAnsi"/>
                <w:sz w:val="22"/>
                <w:szCs w:val="22"/>
              </w:rPr>
              <w:t>)</w:t>
            </w:r>
          </w:p>
        </w:tc>
        <w:tc>
          <w:tcPr>
            <w:tcW w:w="1764" w:type="dxa"/>
            <w:vAlign w:val="center"/>
          </w:tcPr>
          <w:p w14:paraId="52E87451" w14:textId="2EA91A05" w:rsidR="00A82C4B" w:rsidRPr="00DC6217" w:rsidRDefault="00A82C4B" w:rsidP="009A5F14">
            <w:pPr>
              <w:pStyle w:val="Style37"/>
              <w:jc w:val="center"/>
              <w:rPr>
                <w:rFonts w:asciiTheme="minorHAnsi" w:hAnsiTheme="minorHAnsi" w:cstheme="minorHAnsi"/>
                <w:sz w:val="22"/>
                <w:szCs w:val="22"/>
              </w:rPr>
            </w:pPr>
            <w:r w:rsidRPr="00DC6217">
              <w:rPr>
                <w:rFonts w:asciiTheme="minorHAnsi" w:hAnsiTheme="minorHAnsi" w:cstheme="minorHAnsi"/>
                <w:sz w:val="22"/>
                <w:szCs w:val="22"/>
              </w:rPr>
              <w:t>˚C</w:t>
            </w:r>
          </w:p>
        </w:tc>
        <w:tc>
          <w:tcPr>
            <w:tcW w:w="1444" w:type="dxa"/>
          </w:tcPr>
          <w:p w14:paraId="4A831C45" w14:textId="77777777" w:rsidR="00A82C4B" w:rsidRPr="00150796" w:rsidRDefault="00A82C4B" w:rsidP="009A5F14">
            <w:pPr>
              <w:pStyle w:val="Style37"/>
              <w:rPr>
                <w:rFonts w:ascii="Calibri" w:hAnsi="Calibri" w:cs="Calibri"/>
                <w:sz w:val="20"/>
                <w:szCs w:val="20"/>
              </w:rPr>
            </w:pPr>
          </w:p>
        </w:tc>
        <w:tc>
          <w:tcPr>
            <w:tcW w:w="1444" w:type="dxa"/>
          </w:tcPr>
          <w:p w14:paraId="3AC33B0A" w14:textId="065A1FD0" w:rsidR="00A82C4B" w:rsidRPr="00150796" w:rsidRDefault="00A82C4B" w:rsidP="009A5F14">
            <w:pPr>
              <w:pStyle w:val="Style37"/>
              <w:rPr>
                <w:rFonts w:ascii="Calibri" w:hAnsi="Calibri" w:cs="Calibri"/>
                <w:sz w:val="20"/>
                <w:szCs w:val="20"/>
              </w:rPr>
            </w:pPr>
          </w:p>
        </w:tc>
      </w:tr>
      <w:tr w:rsidR="00A82C4B" w:rsidRPr="00150796" w14:paraId="111C2158" w14:textId="77777777" w:rsidTr="00A82C4B">
        <w:trPr>
          <w:jc w:val="center"/>
        </w:trPr>
        <w:tc>
          <w:tcPr>
            <w:tcW w:w="785" w:type="dxa"/>
            <w:vAlign w:val="center"/>
          </w:tcPr>
          <w:p w14:paraId="6A817693" w14:textId="1DD85F8D" w:rsidR="00A82C4B" w:rsidRPr="00DC6217" w:rsidRDefault="00A82C4B" w:rsidP="009A5F14">
            <w:pPr>
              <w:pStyle w:val="Style17"/>
              <w:jc w:val="center"/>
              <w:rPr>
                <w:rFonts w:ascii="Calibri" w:hAnsi="Calibri" w:cs="Calibri"/>
                <w:sz w:val="22"/>
                <w:szCs w:val="22"/>
              </w:rPr>
            </w:pPr>
            <w:r w:rsidRPr="00DC6217">
              <w:rPr>
                <w:rStyle w:val="FontStyle52"/>
                <w:rFonts w:ascii="Calibri" w:hAnsi="Calibri" w:cs="Calibri"/>
                <w:sz w:val="22"/>
                <w:szCs w:val="22"/>
              </w:rPr>
              <w:t>1</w:t>
            </w:r>
            <w:r>
              <w:rPr>
                <w:rStyle w:val="FontStyle52"/>
                <w:rFonts w:ascii="Calibri" w:hAnsi="Calibri" w:cs="Calibri"/>
                <w:sz w:val="22"/>
                <w:szCs w:val="22"/>
              </w:rPr>
              <w:t>9</w:t>
            </w:r>
          </w:p>
        </w:tc>
        <w:tc>
          <w:tcPr>
            <w:tcW w:w="5773" w:type="dxa"/>
          </w:tcPr>
          <w:p w14:paraId="03AEC2C4" w14:textId="1F7ED202" w:rsidR="00A82C4B" w:rsidRPr="00DC6217" w:rsidRDefault="00A82C4B" w:rsidP="009A5F14">
            <w:pPr>
              <w:pStyle w:val="Style37"/>
              <w:rPr>
                <w:rFonts w:asciiTheme="minorHAnsi" w:hAnsiTheme="minorHAnsi" w:cstheme="minorHAnsi"/>
                <w:sz w:val="22"/>
                <w:szCs w:val="22"/>
              </w:rPr>
            </w:pPr>
            <w:r w:rsidRPr="00DC6217">
              <w:rPr>
                <w:rFonts w:asciiTheme="minorHAnsi" w:hAnsiTheme="minorHAnsi" w:cstheme="minorHAnsi"/>
                <w:sz w:val="22"/>
                <w:szCs w:val="22"/>
              </w:rPr>
              <w:t>Minimalna temperatura zapłonu warstwy pyłu (T5min)</w:t>
            </w:r>
          </w:p>
        </w:tc>
        <w:tc>
          <w:tcPr>
            <w:tcW w:w="1764" w:type="dxa"/>
            <w:vAlign w:val="center"/>
          </w:tcPr>
          <w:p w14:paraId="6272991D" w14:textId="5F4B5CA2" w:rsidR="00A82C4B" w:rsidRPr="00DC6217" w:rsidRDefault="00A82C4B" w:rsidP="009A5F14">
            <w:pPr>
              <w:pStyle w:val="Style37"/>
              <w:jc w:val="center"/>
              <w:rPr>
                <w:rFonts w:asciiTheme="minorHAnsi" w:hAnsiTheme="minorHAnsi" w:cstheme="minorHAnsi"/>
                <w:sz w:val="22"/>
                <w:szCs w:val="22"/>
              </w:rPr>
            </w:pPr>
            <w:r w:rsidRPr="00DC6217">
              <w:rPr>
                <w:rFonts w:asciiTheme="minorHAnsi" w:hAnsiTheme="minorHAnsi" w:cstheme="minorHAnsi"/>
                <w:sz w:val="22"/>
                <w:szCs w:val="22"/>
              </w:rPr>
              <w:t>˚C</w:t>
            </w:r>
          </w:p>
        </w:tc>
        <w:tc>
          <w:tcPr>
            <w:tcW w:w="1444" w:type="dxa"/>
          </w:tcPr>
          <w:p w14:paraId="1333CF26" w14:textId="77777777" w:rsidR="00A82C4B" w:rsidRPr="00150796" w:rsidRDefault="00A82C4B" w:rsidP="009A5F14">
            <w:pPr>
              <w:pStyle w:val="Style37"/>
              <w:rPr>
                <w:rFonts w:ascii="Calibri" w:hAnsi="Calibri" w:cs="Calibri"/>
                <w:sz w:val="20"/>
                <w:szCs w:val="20"/>
              </w:rPr>
            </w:pPr>
          </w:p>
        </w:tc>
        <w:tc>
          <w:tcPr>
            <w:tcW w:w="1444" w:type="dxa"/>
          </w:tcPr>
          <w:p w14:paraId="6168EB6A" w14:textId="22E05544" w:rsidR="00A82C4B" w:rsidRPr="00150796" w:rsidRDefault="00A82C4B" w:rsidP="009A5F14">
            <w:pPr>
              <w:pStyle w:val="Style37"/>
              <w:rPr>
                <w:rFonts w:ascii="Calibri" w:hAnsi="Calibri" w:cs="Calibri"/>
                <w:sz w:val="20"/>
                <w:szCs w:val="20"/>
              </w:rPr>
            </w:pPr>
          </w:p>
        </w:tc>
      </w:tr>
      <w:tr w:rsidR="00A82C4B" w:rsidRPr="00150796" w14:paraId="4A62ED18" w14:textId="77777777" w:rsidTr="00A82C4B">
        <w:trPr>
          <w:jc w:val="center"/>
        </w:trPr>
        <w:tc>
          <w:tcPr>
            <w:tcW w:w="785" w:type="dxa"/>
            <w:vAlign w:val="center"/>
          </w:tcPr>
          <w:p w14:paraId="162A2222" w14:textId="3479945E" w:rsidR="00A82C4B" w:rsidRPr="00DC6217" w:rsidRDefault="00A82C4B" w:rsidP="009A5F14">
            <w:pPr>
              <w:pStyle w:val="Style17"/>
              <w:jc w:val="center"/>
              <w:rPr>
                <w:rFonts w:ascii="Calibri" w:hAnsi="Calibri" w:cs="Calibri"/>
                <w:sz w:val="22"/>
                <w:szCs w:val="22"/>
              </w:rPr>
            </w:pPr>
            <w:r>
              <w:rPr>
                <w:rStyle w:val="FontStyle52"/>
                <w:rFonts w:ascii="Calibri" w:hAnsi="Calibri" w:cs="Calibri"/>
                <w:sz w:val="22"/>
                <w:szCs w:val="22"/>
              </w:rPr>
              <w:t>20</w:t>
            </w:r>
          </w:p>
        </w:tc>
        <w:tc>
          <w:tcPr>
            <w:tcW w:w="5773" w:type="dxa"/>
          </w:tcPr>
          <w:p w14:paraId="696C2D51" w14:textId="229336CF" w:rsidR="00A82C4B" w:rsidRPr="00DC6217" w:rsidRDefault="00A82C4B" w:rsidP="009A5F14">
            <w:pPr>
              <w:pStyle w:val="Style37"/>
              <w:rPr>
                <w:rFonts w:asciiTheme="minorHAnsi" w:hAnsiTheme="minorHAnsi" w:cstheme="minorHAnsi"/>
                <w:sz w:val="22"/>
                <w:szCs w:val="22"/>
              </w:rPr>
            </w:pPr>
            <w:r w:rsidRPr="00DC6217">
              <w:rPr>
                <w:rFonts w:asciiTheme="minorHAnsi" w:hAnsiTheme="minorHAnsi" w:cstheme="minorHAnsi"/>
                <w:sz w:val="22"/>
                <w:szCs w:val="22"/>
              </w:rPr>
              <w:t>Minimalna energia zapłonu obłoku pyłu (MIE)</w:t>
            </w:r>
          </w:p>
        </w:tc>
        <w:tc>
          <w:tcPr>
            <w:tcW w:w="1764" w:type="dxa"/>
            <w:vAlign w:val="center"/>
          </w:tcPr>
          <w:p w14:paraId="76137AC0" w14:textId="04AA599A" w:rsidR="00A82C4B" w:rsidRPr="00DC6217" w:rsidRDefault="00A82C4B" w:rsidP="009A5F14">
            <w:pPr>
              <w:pStyle w:val="Style37"/>
              <w:jc w:val="center"/>
              <w:rPr>
                <w:rFonts w:asciiTheme="minorHAnsi" w:hAnsiTheme="minorHAnsi" w:cstheme="minorHAnsi"/>
                <w:sz w:val="22"/>
                <w:szCs w:val="22"/>
              </w:rPr>
            </w:pPr>
            <w:proofErr w:type="spellStart"/>
            <w:r w:rsidRPr="00DC6217">
              <w:rPr>
                <w:rFonts w:asciiTheme="minorHAnsi" w:hAnsiTheme="minorHAnsi" w:cstheme="minorHAnsi"/>
                <w:sz w:val="22"/>
                <w:szCs w:val="22"/>
              </w:rPr>
              <w:t>mJ</w:t>
            </w:r>
            <w:proofErr w:type="spellEnd"/>
          </w:p>
        </w:tc>
        <w:tc>
          <w:tcPr>
            <w:tcW w:w="1444" w:type="dxa"/>
          </w:tcPr>
          <w:p w14:paraId="6FF45772" w14:textId="77777777" w:rsidR="00A82C4B" w:rsidRPr="00150796" w:rsidRDefault="00A82C4B" w:rsidP="009A5F14">
            <w:pPr>
              <w:pStyle w:val="Style37"/>
              <w:rPr>
                <w:rFonts w:ascii="Calibri" w:hAnsi="Calibri" w:cs="Calibri"/>
                <w:sz w:val="20"/>
                <w:szCs w:val="20"/>
              </w:rPr>
            </w:pPr>
          </w:p>
        </w:tc>
        <w:tc>
          <w:tcPr>
            <w:tcW w:w="1444" w:type="dxa"/>
          </w:tcPr>
          <w:p w14:paraId="64592164" w14:textId="459E962F" w:rsidR="00A82C4B" w:rsidRPr="00150796" w:rsidRDefault="00A82C4B" w:rsidP="009A5F14">
            <w:pPr>
              <w:pStyle w:val="Style37"/>
              <w:rPr>
                <w:rFonts w:ascii="Calibri" w:hAnsi="Calibri" w:cs="Calibri"/>
                <w:sz w:val="20"/>
                <w:szCs w:val="20"/>
              </w:rPr>
            </w:pPr>
          </w:p>
        </w:tc>
      </w:tr>
      <w:tr w:rsidR="00A82C4B" w14:paraId="7BC438B0" w14:textId="77777777" w:rsidTr="00A82C4B">
        <w:trPr>
          <w:jc w:val="center"/>
        </w:trPr>
        <w:tc>
          <w:tcPr>
            <w:tcW w:w="785" w:type="dxa"/>
            <w:tcBorders>
              <w:top w:val="single" w:sz="6" w:space="0" w:color="auto"/>
              <w:left w:val="double" w:sz="4" w:space="0" w:color="auto"/>
              <w:bottom w:val="single" w:sz="6" w:space="0" w:color="auto"/>
              <w:right w:val="single" w:sz="6" w:space="0" w:color="auto"/>
            </w:tcBorders>
            <w:vAlign w:val="center"/>
          </w:tcPr>
          <w:p w14:paraId="2F897DDD" w14:textId="77777777" w:rsidR="00A82C4B" w:rsidRPr="005C25D4" w:rsidRDefault="00A82C4B" w:rsidP="005C25D4">
            <w:pPr>
              <w:pStyle w:val="Style17"/>
              <w:jc w:val="center"/>
              <w:rPr>
                <w:rFonts w:ascii="Calibri" w:hAnsi="Calibri" w:cs="Calibri"/>
                <w:color w:val="000000"/>
                <w:sz w:val="22"/>
                <w:szCs w:val="22"/>
              </w:rPr>
            </w:pPr>
            <w:r w:rsidRPr="005C25D4">
              <w:rPr>
                <w:rStyle w:val="FontStyle52"/>
                <w:rFonts w:ascii="Calibri" w:hAnsi="Calibri" w:cs="Calibri"/>
                <w:sz w:val="22"/>
                <w:szCs w:val="22"/>
              </w:rPr>
              <w:t>21</w:t>
            </w:r>
          </w:p>
        </w:tc>
        <w:tc>
          <w:tcPr>
            <w:tcW w:w="5773" w:type="dxa"/>
            <w:tcBorders>
              <w:top w:val="single" w:sz="6" w:space="0" w:color="auto"/>
              <w:left w:val="single" w:sz="6" w:space="0" w:color="auto"/>
              <w:bottom w:val="single" w:sz="6" w:space="0" w:color="auto"/>
              <w:right w:val="single" w:sz="6" w:space="0" w:color="auto"/>
            </w:tcBorders>
          </w:tcPr>
          <w:p w14:paraId="48AE580F" w14:textId="77777777" w:rsidR="00A82C4B" w:rsidRPr="005C25D4" w:rsidRDefault="00A82C4B" w:rsidP="005C25D4">
            <w:pPr>
              <w:pStyle w:val="Style37"/>
              <w:rPr>
                <w:rFonts w:asciiTheme="minorHAnsi" w:hAnsiTheme="minorHAnsi" w:cstheme="minorHAnsi"/>
                <w:sz w:val="22"/>
                <w:szCs w:val="22"/>
              </w:rPr>
            </w:pPr>
            <w:r w:rsidRPr="005C25D4">
              <w:rPr>
                <w:rFonts w:asciiTheme="minorHAnsi" w:hAnsiTheme="minorHAnsi" w:cstheme="minorHAnsi"/>
                <w:sz w:val="22"/>
                <w:szCs w:val="22"/>
              </w:rPr>
              <w:t>Współczynnik „</w:t>
            </w:r>
            <w:proofErr w:type="spellStart"/>
            <w:r w:rsidRPr="005C25D4">
              <w:rPr>
                <w:rFonts w:asciiTheme="minorHAnsi" w:hAnsiTheme="minorHAnsi" w:cstheme="minorHAnsi"/>
                <w:sz w:val="22"/>
                <w:szCs w:val="22"/>
              </w:rPr>
              <w:t>fixed</w:t>
            </w:r>
            <w:proofErr w:type="spellEnd"/>
            <w:r w:rsidRPr="005C25D4">
              <w:rPr>
                <w:rFonts w:asciiTheme="minorHAnsi" w:hAnsiTheme="minorHAnsi" w:cstheme="minorHAnsi"/>
                <w:sz w:val="22"/>
                <w:szCs w:val="22"/>
              </w:rPr>
              <w:t xml:space="preserve"> </w:t>
            </w:r>
            <w:proofErr w:type="spellStart"/>
            <w:r w:rsidRPr="005C25D4">
              <w:rPr>
                <w:rFonts w:asciiTheme="minorHAnsi" w:hAnsiTheme="minorHAnsi" w:cstheme="minorHAnsi"/>
                <w:sz w:val="22"/>
                <w:szCs w:val="22"/>
              </w:rPr>
              <w:t>carbon</w:t>
            </w:r>
            <w:proofErr w:type="spellEnd"/>
            <w:r w:rsidRPr="005C25D4">
              <w:rPr>
                <w:rFonts w:asciiTheme="minorHAnsi" w:hAnsiTheme="minorHAnsi" w:cstheme="minorHAnsi"/>
                <w:sz w:val="22"/>
                <w:szCs w:val="22"/>
              </w:rPr>
              <w:t>”</w:t>
            </w:r>
          </w:p>
        </w:tc>
        <w:tc>
          <w:tcPr>
            <w:tcW w:w="1764" w:type="dxa"/>
            <w:tcBorders>
              <w:top w:val="single" w:sz="6" w:space="0" w:color="auto"/>
              <w:left w:val="single" w:sz="6" w:space="0" w:color="auto"/>
              <w:bottom w:val="single" w:sz="6" w:space="0" w:color="auto"/>
              <w:right w:val="single" w:sz="6" w:space="0" w:color="auto"/>
            </w:tcBorders>
            <w:vAlign w:val="center"/>
          </w:tcPr>
          <w:p w14:paraId="637509F2" w14:textId="77777777" w:rsidR="00A82C4B" w:rsidRPr="005C25D4" w:rsidRDefault="00A82C4B" w:rsidP="005C25D4">
            <w:pPr>
              <w:pStyle w:val="Style37"/>
              <w:jc w:val="center"/>
              <w:rPr>
                <w:rFonts w:asciiTheme="minorHAnsi" w:hAnsiTheme="minorHAnsi" w:cstheme="minorHAnsi"/>
                <w:sz w:val="22"/>
                <w:szCs w:val="22"/>
              </w:rPr>
            </w:pPr>
            <w:r w:rsidRPr="005C25D4">
              <w:rPr>
                <w:rFonts w:asciiTheme="minorHAnsi" w:hAnsiTheme="minorHAnsi" w:cstheme="minorHAnsi"/>
                <w:sz w:val="22"/>
                <w:szCs w:val="22"/>
              </w:rPr>
              <w:t>-</w:t>
            </w:r>
          </w:p>
        </w:tc>
        <w:tc>
          <w:tcPr>
            <w:tcW w:w="1444" w:type="dxa"/>
            <w:tcBorders>
              <w:top w:val="single" w:sz="6" w:space="0" w:color="auto"/>
              <w:left w:val="single" w:sz="6" w:space="0" w:color="auto"/>
              <w:bottom w:val="single" w:sz="6" w:space="0" w:color="auto"/>
              <w:right w:val="single" w:sz="6" w:space="0" w:color="auto"/>
            </w:tcBorders>
          </w:tcPr>
          <w:p w14:paraId="203DAF68" w14:textId="77777777" w:rsidR="00A82C4B" w:rsidRDefault="00A82C4B" w:rsidP="005C25D4">
            <w:pPr>
              <w:pStyle w:val="Style37"/>
              <w:rPr>
                <w:rFonts w:ascii="Calibri" w:hAnsi="Calibri" w:cs="Calibri"/>
                <w:sz w:val="20"/>
                <w:szCs w:val="20"/>
              </w:rPr>
            </w:pPr>
          </w:p>
        </w:tc>
        <w:tc>
          <w:tcPr>
            <w:tcW w:w="1444" w:type="dxa"/>
            <w:tcBorders>
              <w:top w:val="single" w:sz="6" w:space="0" w:color="auto"/>
              <w:left w:val="single" w:sz="6" w:space="0" w:color="auto"/>
              <w:bottom w:val="single" w:sz="6" w:space="0" w:color="auto"/>
              <w:right w:val="double" w:sz="4" w:space="0" w:color="auto"/>
            </w:tcBorders>
          </w:tcPr>
          <w:p w14:paraId="1C0B623B" w14:textId="0BCBB078" w:rsidR="00A82C4B" w:rsidRDefault="00A82C4B" w:rsidP="005C25D4">
            <w:pPr>
              <w:pStyle w:val="Style37"/>
              <w:rPr>
                <w:rFonts w:ascii="Calibri" w:hAnsi="Calibri" w:cs="Calibri"/>
                <w:sz w:val="20"/>
                <w:szCs w:val="20"/>
              </w:rPr>
            </w:pPr>
          </w:p>
        </w:tc>
      </w:tr>
      <w:tr w:rsidR="00A82C4B" w14:paraId="6C78DC6A" w14:textId="77777777" w:rsidTr="00A82C4B">
        <w:trPr>
          <w:jc w:val="center"/>
        </w:trPr>
        <w:tc>
          <w:tcPr>
            <w:tcW w:w="785" w:type="dxa"/>
            <w:tcBorders>
              <w:top w:val="single" w:sz="6" w:space="0" w:color="auto"/>
              <w:left w:val="double" w:sz="4" w:space="0" w:color="auto"/>
              <w:bottom w:val="single" w:sz="6" w:space="0" w:color="auto"/>
              <w:right w:val="single" w:sz="6" w:space="0" w:color="auto"/>
            </w:tcBorders>
            <w:vAlign w:val="center"/>
          </w:tcPr>
          <w:p w14:paraId="31BFAE2D" w14:textId="77777777" w:rsidR="00A82C4B" w:rsidRPr="005C25D4" w:rsidRDefault="00A82C4B" w:rsidP="005C25D4">
            <w:pPr>
              <w:pStyle w:val="Style17"/>
              <w:jc w:val="center"/>
              <w:rPr>
                <w:rFonts w:ascii="Calibri" w:hAnsi="Calibri" w:cs="Calibri"/>
                <w:color w:val="000000"/>
                <w:sz w:val="22"/>
                <w:szCs w:val="22"/>
              </w:rPr>
            </w:pPr>
            <w:r w:rsidRPr="005C25D4">
              <w:rPr>
                <w:rStyle w:val="FontStyle52"/>
                <w:rFonts w:ascii="Calibri" w:hAnsi="Calibri" w:cs="Calibri"/>
                <w:sz w:val="22"/>
                <w:szCs w:val="22"/>
              </w:rPr>
              <w:t>22</w:t>
            </w:r>
          </w:p>
        </w:tc>
        <w:tc>
          <w:tcPr>
            <w:tcW w:w="5773" w:type="dxa"/>
            <w:tcBorders>
              <w:top w:val="single" w:sz="6" w:space="0" w:color="auto"/>
              <w:left w:val="single" w:sz="6" w:space="0" w:color="auto"/>
              <w:bottom w:val="single" w:sz="6" w:space="0" w:color="auto"/>
              <w:right w:val="single" w:sz="6" w:space="0" w:color="auto"/>
            </w:tcBorders>
          </w:tcPr>
          <w:p w14:paraId="2189C01A" w14:textId="77777777" w:rsidR="00A82C4B" w:rsidRPr="005C25D4" w:rsidRDefault="00A82C4B" w:rsidP="005C25D4">
            <w:pPr>
              <w:pStyle w:val="Style37"/>
              <w:rPr>
                <w:rFonts w:asciiTheme="minorHAnsi" w:hAnsiTheme="minorHAnsi" w:cstheme="minorHAnsi"/>
                <w:sz w:val="22"/>
                <w:szCs w:val="22"/>
              </w:rPr>
            </w:pPr>
            <w:r w:rsidRPr="005C25D4">
              <w:rPr>
                <w:rFonts w:asciiTheme="minorHAnsi" w:hAnsiTheme="minorHAnsi" w:cstheme="minorHAnsi"/>
                <w:sz w:val="22"/>
                <w:szCs w:val="22"/>
              </w:rPr>
              <w:t>Zawartość węgla C</w:t>
            </w:r>
          </w:p>
        </w:tc>
        <w:tc>
          <w:tcPr>
            <w:tcW w:w="1764" w:type="dxa"/>
            <w:tcBorders>
              <w:top w:val="single" w:sz="6" w:space="0" w:color="auto"/>
              <w:left w:val="single" w:sz="6" w:space="0" w:color="auto"/>
              <w:bottom w:val="single" w:sz="6" w:space="0" w:color="auto"/>
              <w:right w:val="single" w:sz="6" w:space="0" w:color="auto"/>
            </w:tcBorders>
            <w:vAlign w:val="center"/>
          </w:tcPr>
          <w:p w14:paraId="3C9B716C" w14:textId="77777777" w:rsidR="00A82C4B" w:rsidRPr="005C25D4" w:rsidRDefault="00A82C4B" w:rsidP="005C25D4">
            <w:pPr>
              <w:pStyle w:val="Style37"/>
              <w:jc w:val="center"/>
              <w:rPr>
                <w:rFonts w:asciiTheme="minorHAnsi" w:hAnsiTheme="minorHAnsi" w:cstheme="minorHAnsi"/>
                <w:sz w:val="22"/>
                <w:szCs w:val="22"/>
              </w:rPr>
            </w:pPr>
            <w:r w:rsidRPr="005C25D4">
              <w:rPr>
                <w:rFonts w:asciiTheme="minorHAnsi" w:hAnsiTheme="minorHAnsi" w:cstheme="minorHAnsi"/>
                <w:sz w:val="22"/>
                <w:szCs w:val="22"/>
              </w:rPr>
              <w:t>%</w:t>
            </w:r>
          </w:p>
        </w:tc>
        <w:tc>
          <w:tcPr>
            <w:tcW w:w="1444" w:type="dxa"/>
            <w:tcBorders>
              <w:top w:val="single" w:sz="6" w:space="0" w:color="auto"/>
              <w:left w:val="single" w:sz="6" w:space="0" w:color="auto"/>
              <w:bottom w:val="single" w:sz="6" w:space="0" w:color="auto"/>
              <w:right w:val="single" w:sz="6" w:space="0" w:color="auto"/>
            </w:tcBorders>
          </w:tcPr>
          <w:p w14:paraId="150AE82D" w14:textId="77777777" w:rsidR="00A82C4B" w:rsidRDefault="00A82C4B" w:rsidP="005C25D4">
            <w:pPr>
              <w:pStyle w:val="Style37"/>
              <w:rPr>
                <w:rFonts w:ascii="Calibri" w:hAnsi="Calibri" w:cs="Calibri"/>
                <w:sz w:val="20"/>
                <w:szCs w:val="20"/>
              </w:rPr>
            </w:pPr>
          </w:p>
        </w:tc>
        <w:tc>
          <w:tcPr>
            <w:tcW w:w="1444" w:type="dxa"/>
            <w:tcBorders>
              <w:top w:val="single" w:sz="6" w:space="0" w:color="auto"/>
              <w:left w:val="single" w:sz="6" w:space="0" w:color="auto"/>
              <w:bottom w:val="single" w:sz="6" w:space="0" w:color="auto"/>
              <w:right w:val="double" w:sz="4" w:space="0" w:color="auto"/>
            </w:tcBorders>
          </w:tcPr>
          <w:p w14:paraId="325B1D1E" w14:textId="797EEB04" w:rsidR="00A82C4B" w:rsidRDefault="00A82C4B" w:rsidP="005C25D4">
            <w:pPr>
              <w:pStyle w:val="Style37"/>
              <w:rPr>
                <w:rFonts w:ascii="Calibri" w:hAnsi="Calibri" w:cs="Calibri"/>
                <w:sz w:val="20"/>
                <w:szCs w:val="20"/>
              </w:rPr>
            </w:pPr>
          </w:p>
        </w:tc>
      </w:tr>
      <w:tr w:rsidR="00A82C4B" w14:paraId="57B7E8B6" w14:textId="77777777" w:rsidTr="00A82C4B">
        <w:trPr>
          <w:jc w:val="center"/>
        </w:trPr>
        <w:tc>
          <w:tcPr>
            <w:tcW w:w="785" w:type="dxa"/>
            <w:tcBorders>
              <w:top w:val="single" w:sz="6" w:space="0" w:color="auto"/>
              <w:left w:val="double" w:sz="4" w:space="0" w:color="auto"/>
              <w:bottom w:val="single" w:sz="6" w:space="0" w:color="auto"/>
              <w:right w:val="single" w:sz="6" w:space="0" w:color="auto"/>
            </w:tcBorders>
            <w:vAlign w:val="center"/>
          </w:tcPr>
          <w:p w14:paraId="73ACCA83" w14:textId="77777777" w:rsidR="00A82C4B" w:rsidRPr="005C25D4" w:rsidRDefault="00A82C4B" w:rsidP="005C25D4">
            <w:pPr>
              <w:pStyle w:val="Style17"/>
              <w:jc w:val="center"/>
              <w:rPr>
                <w:rFonts w:ascii="Calibri" w:hAnsi="Calibri" w:cs="Calibri"/>
                <w:color w:val="000000"/>
                <w:sz w:val="22"/>
                <w:szCs w:val="22"/>
              </w:rPr>
            </w:pPr>
            <w:r w:rsidRPr="005C25D4">
              <w:rPr>
                <w:rStyle w:val="FontStyle52"/>
                <w:rFonts w:ascii="Calibri" w:hAnsi="Calibri" w:cs="Calibri"/>
                <w:sz w:val="22"/>
                <w:szCs w:val="22"/>
              </w:rPr>
              <w:t>23</w:t>
            </w:r>
          </w:p>
        </w:tc>
        <w:tc>
          <w:tcPr>
            <w:tcW w:w="5773" w:type="dxa"/>
            <w:tcBorders>
              <w:top w:val="single" w:sz="6" w:space="0" w:color="auto"/>
              <w:left w:val="single" w:sz="6" w:space="0" w:color="auto"/>
              <w:bottom w:val="single" w:sz="6" w:space="0" w:color="auto"/>
              <w:right w:val="single" w:sz="6" w:space="0" w:color="auto"/>
            </w:tcBorders>
          </w:tcPr>
          <w:p w14:paraId="46E1F51B" w14:textId="77777777" w:rsidR="00A82C4B" w:rsidRPr="005C25D4" w:rsidRDefault="00A82C4B" w:rsidP="005C25D4">
            <w:pPr>
              <w:pStyle w:val="Style37"/>
              <w:rPr>
                <w:rFonts w:asciiTheme="minorHAnsi" w:hAnsiTheme="minorHAnsi" w:cstheme="minorHAnsi"/>
                <w:sz w:val="22"/>
                <w:szCs w:val="22"/>
              </w:rPr>
            </w:pPr>
            <w:r w:rsidRPr="005C25D4">
              <w:rPr>
                <w:rFonts w:asciiTheme="minorHAnsi" w:hAnsiTheme="minorHAnsi" w:cstheme="minorHAnsi"/>
                <w:sz w:val="22"/>
                <w:szCs w:val="22"/>
              </w:rPr>
              <w:t>Zawartość wodoru H</w:t>
            </w:r>
          </w:p>
        </w:tc>
        <w:tc>
          <w:tcPr>
            <w:tcW w:w="1764" w:type="dxa"/>
            <w:tcBorders>
              <w:top w:val="single" w:sz="6" w:space="0" w:color="auto"/>
              <w:left w:val="single" w:sz="6" w:space="0" w:color="auto"/>
              <w:bottom w:val="single" w:sz="6" w:space="0" w:color="auto"/>
              <w:right w:val="single" w:sz="6" w:space="0" w:color="auto"/>
            </w:tcBorders>
            <w:vAlign w:val="center"/>
          </w:tcPr>
          <w:p w14:paraId="6584EDD7" w14:textId="77777777" w:rsidR="00A82C4B" w:rsidRPr="005C25D4" w:rsidRDefault="00A82C4B" w:rsidP="005C25D4">
            <w:pPr>
              <w:pStyle w:val="Style37"/>
              <w:jc w:val="center"/>
              <w:rPr>
                <w:rFonts w:asciiTheme="minorHAnsi" w:hAnsiTheme="minorHAnsi" w:cstheme="minorHAnsi"/>
                <w:sz w:val="22"/>
                <w:szCs w:val="22"/>
              </w:rPr>
            </w:pPr>
            <w:r w:rsidRPr="005C25D4">
              <w:rPr>
                <w:rFonts w:asciiTheme="minorHAnsi" w:hAnsiTheme="minorHAnsi" w:cstheme="minorHAnsi"/>
                <w:sz w:val="22"/>
                <w:szCs w:val="22"/>
              </w:rPr>
              <w:t>%</w:t>
            </w:r>
          </w:p>
        </w:tc>
        <w:tc>
          <w:tcPr>
            <w:tcW w:w="1444" w:type="dxa"/>
            <w:tcBorders>
              <w:top w:val="single" w:sz="6" w:space="0" w:color="auto"/>
              <w:left w:val="single" w:sz="6" w:space="0" w:color="auto"/>
              <w:bottom w:val="single" w:sz="6" w:space="0" w:color="auto"/>
              <w:right w:val="single" w:sz="6" w:space="0" w:color="auto"/>
            </w:tcBorders>
          </w:tcPr>
          <w:p w14:paraId="7DDDB0B4" w14:textId="77777777" w:rsidR="00A82C4B" w:rsidRDefault="00A82C4B" w:rsidP="005C25D4">
            <w:pPr>
              <w:pStyle w:val="Style37"/>
              <w:rPr>
                <w:rFonts w:ascii="Calibri" w:hAnsi="Calibri" w:cs="Calibri"/>
                <w:sz w:val="20"/>
                <w:szCs w:val="20"/>
              </w:rPr>
            </w:pPr>
          </w:p>
        </w:tc>
        <w:tc>
          <w:tcPr>
            <w:tcW w:w="1444" w:type="dxa"/>
            <w:tcBorders>
              <w:top w:val="single" w:sz="6" w:space="0" w:color="auto"/>
              <w:left w:val="single" w:sz="6" w:space="0" w:color="auto"/>
              <w:bottom w:val="single" w:sz="6" w:space="0" w:color="auto"/>
              <w:right w:val="double" w:sz="4" w:space="0" w:color="auto"/>
            </w:tcBorders>
          </w:tcPr>
          <w:p w14:paraId="37A53390" w14:textId="5E79B33A" w:rsidR="00A82C4B" w:rsidRDefault="00A82C4B" w:rsidP="005C25D4">
            <w:pPr>
              <w:pStyle w:val="Style37"/>
              <w:rPr>
                <w:rFonts w:ascii="Calibri" w:hAnsi="Calibri" w:cs="Calibri"/>
                <w:sz w:val="20"/>
                <w:szCs w:val="20"/>
              </w:rPr>
            </w:pPr>
          </w:p>
        </w:tc>
      </w:tr>
      <w:tr w:rsidR="00A82C4B" w14:paraId="3FE52BA4" w14:textId="77777777" w:rsidTr="00A82C4B">
        <w:trPr>
          <w:jc w:val="center"/>
        </w:trPr>
        <w:tc>
          <w:tcPr>
            <w:tcW w:w="785" w:type="dxa"/>
            <w:tcBorders>
              <w:top w:val="single" w:sz="6" w:space="0" w:color="auto"/>
              <w:left w:val="double" w:sz="4" w:space="0" w:color="auto"/>
              <w:bottom w:val="single" w:sz="6" w:space="0" w:color="auto"/>
              <w:right w:val="single" w:sz="6" w:space="0" w:color="auto"/>
            </w:tcBorders>
            <w:vAlign w:val="center"/>
          </w:tcPr>
          <w:p w14:paraId="4567804F" w14:textId="77777777" w:rsidR="00A82C4B" w:rsidRPr="005C25D4" w:rsidRDefault="00A82C4B" w:rsidP="005C25D4">
            <w:pPr>
              <w:pStyle w:val="Style17"/>
              <w:jc w:val="center"/>
              <w:rPr>
                <w:rFonts w:ascii="Calibri" w:hAnsi="Calibri" w:cs="Calibri"/>
                <w:color w:val="000000"/>
                <w:sz w:val="22"/>
                <w:szCs w:val="22"/>
              </w:rPr>
            </w:pPr>
            <w:r w:rsidRPr="005C25D4">
              <w:rPr>
                <w:rStyle w:val="FontStyle52"/>
                <w:rFonts w:ascii="Calibri" w:hAnsi="Calibri" w:cs="Calibri"/>
                <w:sz w:val="22"/>
                <w:szCs w:val="22"/>
              </w:rPr>
              <w:t>24</w:t>
            </w:r>
          </w:p>
        </w:tc>
        <w:tc>
          <w:tcPr>
            <w:tcW w:w="5773" w:type="dxa"/>
            <w:tcBorders>
              <w:top w:val="single" w:sz="6" w:space="0" w:color="auto"/>
              <w:left w:val="single" w:sz="6" w:space="0" w:color="auto"/>
              <w:bottom w:val="single" w:sz="6" w:space="0" w:color="auto"/>
              <w:right w:val="single" w:sz="6" w:space="0" w:color="auto"/>
            </w:tcBorders>
          </w:tcPr>
          <w:p w14:paraId="2EB229A5" w14:textId="77777777" w:rsidR="00A82C4B" w:rsidRPr="005C25D4" w:rsidRDefault="00A82C4B" w:rsidP="005C25D4">
            <w:pPr>
              <w:pStyle w:val="Style37"/>
              <w:rPr>
                <w:rFonts w:asciiTheme="minorHAnsi" w:hAnsiTheme="minorHAnsi" w:cstheme="minorHAnsi"/>
                <w:sz w:val="22"/>
                <w:szCs w:val="22"/>
              </w:rPr>
            </w:pPr>
            <w:r w:rsidRPr="005C25D4">
              <w:rPr>
                <w:rFonts w:asciiTheme="minorHAnsi" w:hAnsiTheme="minorHAnsi" w:cstheme="minorHAnsi"/>
                <w:sz w:val="22"/>
                <w:szCs w:val="22"/>
              </w:rPr>
              <w:t>Zawartość azotu N</w:t>
            </w:r>
          </w:p>
        </w:tc>
        <w:tc>
          <w:tcPr>
            <w:tcW w:w="1764" w:type="dxa"/>
            <w:tcBorders>
              <w:top w:val="single" w:sz="6" w:space="0" w:color="auto"/>
              <w:left w:val="single" w:sz="6" w:space="0" w:color="auto"/>
              <w:bottom w:val="single" w:sz="6" w:space="0" w:color="auto"/>
              <w:right w:val="single" w:sz="6" w:space="0" w:color="auto"/>
            </w:tcBorders>
            <w:vAlign w:val="center"/>
          </w:tcPr>
          <w:p w14:paraId="03F47BB5" w14:textId="77777777" w:rsidR="00A82C4B" w:rsidRPr="005C25D4" w:rsidRDefault="00A82C4B" w:rsidP="005C25D4">
            <w:pPr>
              <w:pStyle w:val="Style37"/>
              <w:jc w:val="center"/>
              <w:rPr>
                <w:rFonts w:asciiTheme="minorHAnsi" w:hAnsiTheme="minorHAnsi" w:cstheme="minorHAnsi"/>
                <w:sz w:val="22"/>
                <w:szCs w:val="22"/>
              </w:rPr>
            </w:pPr>
            <w:r w:rsidRPr="005C25D4">
              <w:rPr>
                <w:rFonts w:asciiTheme="minorHAnsi" w:hAnsiTheme="minorHAnsi" w:cstheme="minorHAnsi"/>
                <w:sz w:val="22"/>
                <w:szCs w:val="22"/>
              </w:rPr>
              <w:t>%</w:t>
            </w:r>
          </w:p>
        </w:tc>
        <w:tc>
          <w:tcPr>
            <w:tcW w:w="1444" w:type="dxa"/>
            <w:tcBorders>
              <w:top w:val="single" w:sz="6" w:space="0" w:color="auto"/>
              <w:left w:val="single" w:sz="6" w:space="0" w:color="auto"/>
              <w:bottom w:val="single" w:sz="6" w:space="0" w:color="auto"/>
              <w:right w:val="single" w:sz="6" w:space="0" w:color="auto"/>
            </w:tcBorders>
          </w:tcPr>
          <w:p w14:paraId="326822F4" w14:textId="77777777" w:rsidR="00A82C4B" w:rsidRDefault="00A82C4B" w:rsidP="005C25D4">
            <w:pPr>
              <w:pStyle w:val="Style37"/>
              <w:rPr>
                <w:rFonts w:ascii="Calibri" w:hAnsi="Calibri" w:cs="Calibri"/>
                <w:sz w:val="20"/>
                <w:szCs w:val="20"/>
              </w:rPr>
            </w:pPr>
          </w:p>
        </w:tc>
        <w:tc>
          <w:tcPr>
            <w:tcW w:w="1444" w:type="dxa"/>
            <w:tcBorders>
              <w:top w:val="single" w:sz="6" w:space="0" w:color="auto"/>
              <w:left w:val="single" w:sz="6" w:space="0" w:color="auto"/>
              <w:bottom w:val="single" w:sz="6" w:space="0" w:color="auto"/>
              <w:right w:val="double" w:sz="4" w:space="0" w:color="auto"/>
            </w:tcBorders>
          </w:tcPr>
          <w:p w14:paraId="553A7D49" w14:textId="3CD0D42A" w:rsidR="00A82C4B" w:rsidRDefault="00A82C4B" w:rsidP="005C25D4">
            <w:pPr>
              <w:pStyle w:val="Style37"/>
              <w:rPr>
                <w:rFonts w:ascii="Calibri" w:hAnsi="Calibri" w:cs="Calibri"/>
                <w:sz w:val="20"/>
                <w:szCs w:val="20"/>
              </w:rPr>
            </w:pPr>
          </w:p>
        </w:tc>
      </w:tr>
      <w:tr w:rsidR="00A82C4B" w14:paraId="79AA05C1" w14:textId="77777777" w:rsidTr="00A82C4B">
        <w:trPr>
          <w:jc w:val="center"/>
        </w:trPr>
        <w:tc>
          <w:tcPr>
            <w:tcW w:w="785" w:type="dxa"/>
            <w:tcBorders>
              <w:top w:val="single" w:sz="6" w:space="0" w:color="auto"/>
              <w:left w:val="double" w:sz="4" w:space="0" w:color="auto"/>
              <w:bottom w:val="single" w:sz="6" w:space="0" w:color="auto"/>
              <w:right w:val="single" w:sz="6" w:space="0" w:color="auto"/>
            </w:tcBorders>
            <w:vAlign w:val="center"/>
          </w:tcPr>
          <w:p w14:paraId="55C80F6A" w14:textId="77777777" w:rsidR="00A82C4B" w:rsidRPr="005C25D4" w:rsidRDefault="00A82C4B" w:rsidP="005C25D4">
            <w:pPr>
              <w:pStyle w:val="Style17"/>
              <w:jc w:val="center"/>
              <w:rPr>
                <w:rFonts w:ascii="Calibri" w:hAnsi="Calibri" w:cs="Calibri"/>
                <w:color w:val="000000"/>
                <w:sz w:val="22"/>
                <w:szCs w:val="22"/>
              </w:rPr>
            </w:pPr>
            <w:r w:rsidRPr="005C25D4">
              <w:rPr>
                <w:rStyle w:val="FontStyle52"/>
                <w:rFonts w:ascii="Calibri" w:hAnsi="Calibri" w:cs="Calibri"/>
                <w:sz w:val="22"/>
                <w:szCs w:val="22"/>
              </w:rPr>
              <w:t>25</w:t>
            </w:r>
          </w:p>
        </w:tc>
        <w:tc>
          <w:tcPr>
            <w:tcW w:w="5773" w:type="dxa"/>
            <w:tcBorders>
              <w:top w:val="single" w:sz="6" w:space="0" w:color="auto"/>
              <w:left w:val="single" w:sz="6" w:space="0" w:color="auto"/>
              <w:bottom w:val="single" w:sz="6" w:space="0" w:color="auto"/>
              <w:right w:val="single" w:sz="6" w:space="0" w:color="auto"/>
            </w:tcBorders>
          </w:tcPr>
          <w:p w14:paraId="7704315E" w14:textId="77777777" w:rsidR="00A82C4B" w:rsidRPr="005C25D4" w:rsidRDefault="00A82C4B" w:rsidP="005C25D4">
            <w:pPr>
              <w:pStyle w:val="Style37"/>
              <w:rPr>
                <w:rFonts w:asciiTheme="minorHAnsi" w:hAnsiTheme="minorHAnsi" w:cstheme="minorHAnsi"/>
                <w:sz w:val="22"/>
                <w:szCs w:val="22"/>
              </w:rPr>
            </w:pPr>
            <w:r w:rsidRPr="005C25D4">
              <w:rPr>
                <w:rFonts w:asciiTheme="minorHAnsi" w:hAnsiTheme="minorHAnsi" w:cstheme="minorHAnsi"/>
                <w:sz w:val="22"/>
                <w:szCs w:val="22"/>
              </w:rPr>
              <w:t>Zawartość tlenu O</w:t>
            </w:r>
          </w:p>
        </w:tc>
        <w:tc>
          <w:tcPr>
            <w:tcW w:w="1764" w:type="dxa"/>
            <w:tcBorders>
              <w:top w:val="single" w:sz="6" w:space="0" w:color="auto"/>
              <w:left w:val="single" w:sz="6" w:space="0" w:color="auto"/>
              <w:bottom w:val="single" w:sz="6" w:space="0" w:color="auto"/>
              <w:right w:val="single" w:sz="6" w:space="0" w:color="auto"/>
            </w:tcBorders>
            <w:vAlign w:val="center"/>
          </w:tcPr>
          <w:p w14:paraId="76E6D782" w14:textId="77777777" w:rsidR="00A82C4B" w:rsidRPr="005C25D4" w:rsidRDefault="00A82C4B" w:rsidP="005C25D4">
            <w:pPr>
              <w:pStyle w:val="Style37"/>
              <w:jc w:val="center"/>
              <w:rPr>
                <w:rFonts w:asciiTheme="minorHAnsi" w:hAnsiTheme="minorHAnsi" w:cstheme="minorHAnsi"/>
                <w:sz w:val="22"/>
                <w:szCs w:val="22"/>
              </w:rPr>
            </w:pPr>
            <w:r w:rsidRPr="005C25D4">
              <w:rPr>
                <w:rFonts w:asciiTheme="minorHAnsi" w:hAnsiTheme="minorHAnsi" w:cstheme="minorHAnsi"/>
                <w:sz w:val="22"/>
                <w:szCs w:val="22"/>
              </w:rPr>
              <w:t>%</w:t>
            </w:r>
          </w:p>
        </w:tc>
        <w:tc>
          <w:tcPr>
            <w:tcW w:w="1444" w:type="dxa"/>
            <w:tcBorders>
              <w:top w:val="single" w:sz="6" w:space="0" w:color="auto"/>
              <w:left w:val="single" w:sz="6" w:space="0" w:color="auto"/>
              <w:bottom w:val="single" w:sz="6" w:space="0" w:color="auto"/>
              <w:right w:val="single" w:sz="6" w:space="0" w:color="auto"/>
            </w:tcBorders>
          </w:tcPr>
          <w:p w14:paraId="240D5B78" w14:textId="77777777" w:rsidR="00A82C4B" w:rsidRDefault="00A82C4B" w:rsidP="005C25D4">
            <w:pPr>
              <w:pStyle w:val="Style37"/>
              <w:rPr>
                <w:rFonts w:ascii="Calibri" w:hAnsi="Calibri" w:cs="Calibri"/>
                <w:sz w:val="20"/>
                <w:szCs w:val="20"/>
              </w:rPr>
            </w:pPr>
          </w:p>
        </w:tc>
        <w:tc>
          <w:tcPr>
            <w:tcW w:w="1444" w:type="dxa"/>
            <w:tcBorders>
              <w:top w:val="single" w:sz="6" w:space="0" w:color="auto"/>
              <w:left w:val="single" w:sz="6" w:space="0" w:color="auto"/>
              <w:bottom w:val="single" w:sz="6" w:space="0" w:color="auto"/>
              <w:right w:val="double" w:sz="4" w:space="0" w:color="auto"/>
            </w:tcBorders>
          </w:tcPr>
          <w:p w14:paraId="10E699E1" w14:textId="6011C05B" w:rsidR="00A82C4B" w:rsidRDefault="00A82C4B" w:rsidP="005C25D4">
            <w:pPr>
              <w:pStyle w:val="Style37"/>
              <w:rPr>
                <w:rFonts w:ascii="Calibri" w:hAnsi="Calibri" w:cs="Calibri"/>
                <w:sz w:val="20"/>
                <w:szCs w:val="20"/>
              </w:rPr>
            </w:pPr>
          </w:p>
        </w:tc>
      </w:tr>
      <w:tr w:rsidR="00A82C4B" w14:paraId="61DDA2BD" w14:textId="77777777" w:rsidTr="00A82C4B">
        <w:trPr>
          <w:jc w:val="center"/>
        </w:trPr>
        <w:tc>
          <w:tcPr>
            <w:tcW w:w="785" w:type="dxa"/>
            <w:tcBorders>
              <w:top w:val="single" w:sz="6" w:space="0" w:color="auto"/>
              <w:left w:val="double" w:sz="4" w:space="0" w:color="auto"/>
              <w:bottom w:val="single" w:sz="6" w:space="0" w:color="auto"/>
              <w:right w:val="single" w:sz="6" w:space="0" w:color="auto"/>
            </w:tcBorders>
            <w:vAlign w:val="center"/>
          </w:tcPr>
          <w:p w14:paraId="0AABC616" w14:textId="77777777" w:rsidR="00A82C4B" w:rsidRPr="005C25D4" w:rsidRDefault="00A82C4B" w:rsidP="005C25D4">
            <w:pPr>
              <w:pStyle w:val="Style17"/>
              <w:jc w:val="center"/>
              <w:rPr>
                <w:rFonts w:ascii="Calibri" w:hAnsi="Calibri" w:cs="Calibri"/>
                <w:color w:val="000000"/>
                <w:sz w:val="22"/>
                <w:szCs w:val="22"/>
              </w:rPr>
            </w:pPr>
            <w:r w:rsidRPr="005C25D4">
              <w:rPr>
                <w:rStyle w:val="FontStyle52"/>
                <w:rFonts w:ascii="Calibri" w:hAnsi="Calibri" w:cs="Calibri"/>
                <w:sz w:val="22"/>
                <w:szCs w:val="22"/>
              </w:rPr>
              <w:t>26</w:t>
            </w:r>
          </w:p>
        </w:tc>
        <w:tc>
          <w:tcPr>
            <w:tcW w:w="5773" w:type="dxa"/>
            <w:tcBorders>
              <w:top w:val="single" w:sz="6" w:space="0" w:color="auto"/>
              <w:left w:val="single" w:sz="6" w:space="0" w:color="auto"/>
              <w:bottom w:val="single" w:sz="6" w:space="0" w:color="auto"/>
              <w:right w:val="single" w:sz="6" w:space="0" w:color="auto"/>
            </w:tcBorders>
          </w:tcPr>
          <w:p w14:paraId="7ADAEEF7" w14:textId="77777777" w:rsidR="00A82C4B" w:rsidRPr="005C25D4" w:rsidRDefault="00A82C4B" w:rsidP="005C25D4">
            <w:pPr>
              <w:pStyle w:val="Style37"/>
              <w:rPr>
                <w:rFonts w:asciiTheme="minorHAnsi" w:hAnsiTheme="minorHAnsi" w:cstheme="minorHAnsi"/>
                <w:sz w:val="22"/>
                <w:szCs w:val="22"/>
              </w:rPr>
            </w:pPr>
            <w:r w:rsidRPr="005C25D4">
              <w:rPr>
                <w:rFonts w:asciiTheme="minorHAnsi" w:hAnsiTheme="minorHAnsi" w:cstheme="minorHAnsi"/>
                <w:sz w:val="22"/>
                <w:szCs w:val="22"/>
              </w:rPr>
              <w:t>Zawartość bromu Br</w:t>
            </w:r>
          </w:p>
        </w:tc>
        <w:tc>
          <w:tcPr>
            <w:tcW w:w="1764" w:type="dxa"/>
            <w:tcBorders>
              <w:top w:val="single" w:sz="6" w:space="0" w:color="auto"/>
              <w:left w:val="single" w:sz="6" w:space="0" w:color="auto"/>
              <w:bottom w:val="single" w:sz="6" w:space="0" w:color="auto"/>
              <w:right w:val="single" w:sz="6" w:space="0" w:color="auto"/>
            </w:tcBorders>
            <w:vAlign w:val="center"/>
          </w:tcPr>
          <w:p w14:paraId="3C0E63AE" w14:textId="77777777" w:rsidR="00A82C4B" w:rsidRPr="005C25D4" w:rsidRDefault="00A82C4B" w:rsidP="005C25D4">
            <w:pPr>
              <w:pStyle w:val="Style37"/>
              <w:jc w:val="center"/>
              <w:rPr>
                <w:rFonts w:asciiTheme="minorHAnsi" w:hAnsiTheme="minorHAnsi" w:cstheme="minorHAnsi"/>
                <w:sz w:val="22"/>
                <w:szCs w:val="22"/>
              </w:rPr>
            </w:pPr>
            <w:r w:rsidRPr="005C25D4">
              <w:rPr>
                <w:rFonts w:asciiTheme="minorHAnsi" w:hAnsiTheme="minorHAnsi" w:cstheme="minorHAnsi"/>
                <w:sz w:val="22"/>
                <w:szCs w:val="22"/>
              </w:rPr>
              <w:t>%</w:t>
            </w:r>
          </w:p>
        </w:tc>
        <w:tc>
          <w:tcPr>
            <w:tcW w:w="1444" w:type="dxa"/>
            <w:tcBorders>
              <w:top w:val="single" w:sz="6" w:space="0" w:color="auto"/>
              <w:left w:val="single" w:sz="6" w:space="0" w:color="auto"/>
              <w:bottom w:val="single" w:sz="6" w:space="0" w:color="auto"/>
              <w:right w:val="single" w:sz="6" w:space="0" w:color="auto"/>
            </w:tcBorders>
          </w:tcPr>
          <w:p w14:paraId="1801EEDA" w14:textId="77777777" w:rsidR="00A82C4B" w:rsidRDefault="00A82C4B" w:rsidP="005C25D4">
            <w:pPr>
              <w:pStyle w:val="Style37"/>
              <w:rPr>
                <w:rFonts w:ascii="Calibri" w:hAnsi="Calibri" w:cs="Calibri"/>
                <w:sz w:val="20"/>
                <w:szCs w:val="20"/>
              </w:rPr>
            </w:pPr>
          </w:p>
        </w:tc>
        <w:tc>
          <w:tcPr>
            <w:tcW w:w="1444" w:type="dxa"/>
            <w:tcBorders>
              <w:top w:val="single" w:sz="6" w:space="0" w:color="auto"/>
              <w:left w:val="single" w:sz="6" w:space="0" w:color="auto"/>
              <w:bottom w:val="single" w:sz="6" w:space="0" w:color="auto"/>
              <w:right w:val="double" w:sz="4" w:space="0" w:color="auto"/>
            </w:tcBorders>
          </w:tcPr>
          <w:p w14:paraId="0F12DE0F" w14:textId="2F7AE077" w:rsidR="00A82C4B" w:rsidRDefault="00A82C4B" w:rsidP="005C25D4">
            <w:pPr>
              <w:pStyle w:val="Style37"/>
              <w:rPr>
                <w:rFonts w:ascii="Calibri" w:hAnsi="Calibri" w:cs="Calibri"/>
                <w:sz w:val="20"/>
                <w:szCs w:val="20"/>
              </w:rPr>
            </w:pPr>
          </w:p>
        </w:tc>
      </w:tr>
      <w:tr w:rsidR="00A82C4B" w14:paraId="5E3DB107" w14:textId="77777777" w:rsidTr="00A82C4B">
        <w:trPr>
          <w:jc w:val="center"/>
        </w:trPr>
        <w:tc>
          <w:tcPr>
            <w:tcW w:w="785" w:type="dxa"/>
            <w:tcBorders>
              <w:top w:val="single" w:sz="6" w:space="0" w:color="auto"/>
              <w:left w:val="double" w:sz="4" w:space="0" w:color="auto"/>
              <w:bottom w:val="single" w:sz="6" w:space="0" w:color="auto"/>
              <w:right w:val="single" w:sz="6" w:space="0" w:color="auto"/>
            </w:tcBorders>
            <w:vAlign w:val="center"/>
          </w:tcPr>
          <w:p w14:paraId="0EB91CD5" w14:textId="77777777" w:rsidR="00A82C4B" w:rsidRPr="005C25D4" w:rsidRDefault="00A82C4B" w:rsidP="005C25D4">
            <w:pPr>
              <w:pStyle w:val="Style17"/>
              <w:jc w:val="center"/>
              <w:rPr>
                <w:rFonts w:ascii="Calibri" w:hAnsi="Calibri" w:cs="Calibri"/>
                <w:color w:val="000000"/>
                <w:sz w:val="22"/>
                <w:szCs w:val="22"/>
              </w:rPr>
            </w:pPr>
            <w:r w:rsidRPr="005C25D4">
              <w:rPr>
                <w:rStyle w:val="FontStyle52"/>
                <w:rFonts w:ascii="Calibri" w:hAnsi="Calibri" w:cs="Calibri"/>
                <w:sz w:val="22"/>
                <w:szCs w:val="22"/>
              </w:rPr>
              <w:t>27</w:t>
            </w:r>
          </w:p>
        </w:tc>
        <w:tc>
          <w:tcPr>
            <w:tcW w:w="5773" w:type="dxa"/>
            <w:tcBorders>
              <w:top w:val="single" w:sz="6" w:space="0" w:color="auto"/>
              <w:left w:val="single" w:sz="6" w:space="0" w:color="auto"/>
              <w:bottom w:val="single" w:sz="6" w:space="0" w:color="auto"/>
              <w:right w:val="single" w:sz="6" w:space="0" w:color="auto"/>
            </w:tcBorders>
          </w:tcPr>
          <w:p w14:paraId="6E93C7A1" w14:textId="77777777" w:rsidR="00A82C4B" w:rsidRPr="005C25D4" w:rsidRDefault="00A82C4B" w:rsidP="005C25D4">
            <w:pPr>
              <w:pStyle w:val="Style37"/>
              <w:rPr>
                <w:rFonts w:asciiTheme="minorHAnsi" w:hAnsiTheme="minorHAnsi" w:cstheme="minorHAnsi"/>
                <w:sz w:val="22"/>
                <w:szCs w:val="22"/>
              </w:rPr>
            </w:pPr>
            <w:r w:rsidRPr="005C25D4">
              <w:rPr>
                <w:rFonts w:asciiTheme="minorHAnsi" w:hAnsiTheme="minorHAnsi" w:cstheme="minorHAnsi"/>
                <w:sz w:val="22"/>
                <w:szCs w:val="22"/>
              </w:rPr>
              <w:t>Zawartość arsenu As</w:t>
            </w:r>
          </w:p>
        </w:tc>
        <w:tc>
          <w:tcPr>
            <w:tcW w:w="1764" w:type="dxa"/>
            <w:tcBorders>
              <w:top w:val="single" w:sz="6" w:space="0" w:color="auto"/>
              <w:left w:val="single" w:sz="6" w:space="0" w:color="auto"/>
              <w:bottom w:val="single" w:sz="6" w:space="0" w:color="auto"/>
              <w:right w:val="single" w:sz="6" w:space="0" w:color="auto"/>
            </w:tcBorders>
            <w:vAlign w:val="center"/>
          </w:tcPr>
          <w:p w14:paraId="365E6ACB" w14:textId="77777777" w:rsidR="00A82C4B" w:rsidRPr="005C25D4" w:rsidRDefault="00A82C4B" w:rsidP="005C25D4">
            <w:pPr>
              <w:pStyle w:val="Style37"/>
              <w:jc w:val="center"/>
              <w:rPr>
                <w:rFonts w:asciiTheme="minorHAnsi" w:hAnsiTheme="minorHAnsi" w:cstheme="minorHAnsi"/>
                <w:sz w:val="22"/>
                <w:szCs w:val="22"/>
              </w:rPr>
            </w:pPr>
            <w:proofErr w:type="spellStart"/>
            <w:r w:rsidRPr="005C25D4">
              <w:rPr>
                <w:rFonts w:asciiTheme="minorHAnsi" w:hAnsiTheme="minorHAnsi" w:cstheme="minorHAnsi"/>
                <w:sz w:val="22"/>
                <w:szCs w:val="22"/>
              </w:rPr>
              <w:t>ppm</w:t>
            </w:r>
            <w:proofErr w:type="spellEnd"/>
          </w:p>
        </w:tc>
        <w:tc>
          <w:tcPr>
            <w:tcW w:w="1444" w:type="dxa"/>
            <w:tcBorders>
              <w:top w:val="single" w:sz="6" w:space="0" w:color="auto"/>
              <w:left w:val="single" w:sz="6" w:space="0" w:color="auto"/>
              <w:bottom w:val="single" w:sz="6" w:space="0" w:color="auto"/>
              <w:right w:val="single" w:sz="6" w:space="0" w:color="auto"/>
            </w:tcBorders>
          </w:tcPr>
          <w:p w14:paraId="12BACF06" w14:textId="77777777" w:rsidR="00A82C4B" w:rsidRDefault="00A82C4B" w:rsidP="005C25D4">
            <w:pPr>
              <w:pStyle w:val="Style37"/>
              <w:rPr>
                <w:rFonts w:ascii="Calibri" w:hAnsi="Calibri" w:cs="Calibri"/>
                <w:sz w:val="20"/>
                <w:szCs w:val="20"/>
              </w:rPr>
            </w:pPr>
          </w:p>
        </w:tc>
        <w:tc>
          <w:tcPr>
            <w:tcW w:w="1444" w:type="dxa"/>
            <w:tcBorders>
              <w:top w:val="single" w:sz="6" w:space="0" w:color="auto"/>
              <w:left w:val="single" w:sz="6" w:space="0" w:color="auto"/>
              <w:bottom w:val="single" w:sz="6" w:space="0" w:color="auto"/>
              <w:right w:val="double" w:sz="4" w:space="0" w:color="auto"/>
            </w:tcBorders>
          </w:tcPr>
          <w:p w14:paraId="5F33B899" w14:textId="1D34EED3" w:rsidR="00A82C4B" w:rsidRDefault="00A82C4B" w:rsidP="005C25D4">
            <w:pPr>
              <w:pStyle w:val="Style37"/>
              <w:rPr>
                <w:rFonts w:ascii="Calibri" w:hAnsi="Calibri" w:cs="Calibri"/>
                <w:sz w:val="20"/>
                <w:szCs w:val="20"/>
              </w:rPr>
            </w:pPr>
          </w:p>
        </w:tc>
      </w:tr>
      <w:tr w:rsidR="00A82C4B" w14:paraId="1AC34701" w14:textId="77777777" w:rsidTr="00A82C4B">
        <w:trPr>
          <w:jc w:val="center"/>
        </w:trPr>
        <w:tc>
          <w:tcPr>
            <w:tcW w:w="785" w:type="dxa"/>
            <w:tcBorders>
              <w:top w:val="single" w:sz="6" w:space="0" w:color="auto"/>
              <w:left w:val="double" w:sz="4" w:space="0" w:color="auto"/>
              <w:bottom w:val="single" w:sz="6" w:space="0" w:color="auto"/>
              <w:right w:val="single" w:sz="6" w:space="0" w:color="auto"/>
            </w:tcBorders>
            <w:vAlign w:val="center"/>
          </w:tcPr>
          <w:p w14:paraId="7FBD4583" w14:textId="77777777" w:rsidR="00A82C4B" w:rsidRPr="005C25D4" w:rsidRDefault="00A82C4B" w:rsidP="005C25D4">
            <w:pPr>
              <w:pStyle w:val="Style17"/>
              <w:jc w:val="center"/>
              <w:rPr>
                <w:rFonts w:ascii="Calibri" w:hAnsi="Calibri" w:cs="Calibri"/>
                <w:color w:val="000000"/>
                <w:sz w:val="22"/>
                <w:szCs w:val="22"/>
              </w:rPr>
            </w:pPr>
            <w:r w:rsidRPr="005C25D4">
              <w:rPr>
                <w:rStyle w:val="FontStyle52"/>
                <w:rFonts w:ascii="Calibri" w:hAnsi="Calibri" w:cs="Calibri"/>
                <w:sz w:val="22"/>
                <w:szCs w:val="22"/>
              </w:rPr>
              <w:t>28</w:t>
            </w:r>
          </w:p>
        </w:tc>
        <w:tc>
          <w:tcPr>
            <w:tcW w:w="5773" w:type="dxa"/>
            <w:tcBorders>
              <w:top w:val="single" w:sz="6" w:space="0" w:color="auto"/>
              <w:left w:val="single" w:sz="6" w:space="0" w:color="auto"/>
              <w:bottom w:val="single" w:sz="6" w:space="0" w:color="auto"/>
              <w:right w:val="single" w:sz="6" w:space="0" w:color="auto"/>
            </w:tcBorders>
          </w:tcPr>
          <w:p w14:paraId="1B20A8FB" w14:textId="77777777" w:rsidR="00A82C4B" w:rsidRPr="005C25D4" w:rsidRDefault="00A82C4B" w:rsidP="005C25D4">
            <w:pPr>
              <w:pStyle w:val="Style37"/>
              <w:rPr>
                <w:rFonts w:asciiTheme="minorHAnsi" w:hAnsiTheme="minorHAnsi" w:cstheme="minorHAnsi"/>
                <w:sz w:val="22"/>
                <w:szCs w:val="22"/>
              </w:rPr>
            </w:pPr>
            <w:r w:rsidRPr="005C25D4">
              <w:rPr>
                <w:rFonts w:asciiTheme="minorHAnsi" w:hAnsiTheme="minorHAnsi" w:cstheme="minorHAnsi"/>
                <w:sz w:val="22"/>
                <w:szCs w:val="22"/>
              </w:rPr>
              <w:t>Zawartość kadmu Cd</w:t>
            </w:r>
          </w:p>
        </w:tc>
        <w:tc>
          <w:tcPr>
            <w:tcW w:w="1764" w:type="dxa"/>
            <w:tcBorders>
              <w:top w:val="single" w:sz="6" w:space="0" w:color="auto"/>
              <w:left w:val="single" w:sz="6" w:space="0" w:color="auto"/>
              <w:bottom w:val="single" w:sz="6" w:space="0" w:color="auto"/>
              <w:right w:val="single" w:sz="6" w:space="0" w:color="auto"/>
            </w:tcBorders>
            <w:vAlign w:val="center"/>
          </w:tcPr>
          <w:p w14:paraId="4EFF585C" w14:textId="77777777" w:rsidR="00A82C4B" w:rsidRPr="005C25D4" w:rsidRDefault="00A82C4B" w:rsidP="005C25D4">
            <w:pPr>
              <w:pStyle w:val="Style37"/>
              <w:jc w:val="center"/>
              <w:rPr>
                <w:rFonts w:asciiTheme="minorHAnsi" w:hAnsiTheme="minorHAnsi" w:cstheme="minorHAnsi"/>
                <w:sz w:val="22"/>
                <w:szCs w:val="22"/>
              </w:rPr>
            </w:pPr>
            <w:proofErr w:type="spellStart"/>
            <w:r w:rsidRPr="005C25D4">
              <w:rPr>
                <w:rFonts w:asciiTheme="minorHAnsi" w:hAnsiTheme="minorHAnsi" w:cstheme="minorHAnsi"/>
                <w:sz w:val="22"/>
                <w:szCs w:val="22"/>
              </w:rPr>
              <w:t>ppm</w:t>
            </w:r>
            <w:proofErr w:type="spellEnd"/>
          </w:p>
        </w:tc>
        <w:tc>
          <w:tcPr>
            <w:tcW w:w="1444" w:type="dxa"/>
            <w:tcBorders>
              <w:top w:val="single" w:sz="6" w:space="0" w:color="auto"/>
              <w:left w:val="single" w:sz="6" w:space="0" w:color="auto"/>
              <w:bottom w:val="single" w:sz="6" w:space="0" w:color="auto"/>
              <w:right w:val="single" w:sz="6" w:space="0" w:color="auto"/>
            </w:tcBorders>
          </w:tcPr>
          <w:p w14:paraId="072919BB" w14:textId="77777777" w:rsidR="00A82C4B" w:rsidRDefault="00A82C4B" w:rsidP="005C25D4">
            <w:pPr>
              <w:pStyle w:val="Style37"/>
              <w:rPr>
                <w:rFonts w:ascii="Calibri" w:hAnsi="Calibri" w:cs="Calibri"/>
                <w:sz w:val="20"/>
                <w:szCs w:val="20"/>
              </w:rPr>
            </w:pPr>
          </w:p>
        </w:tc>
        <w:tc>
          <w:tcPr>
            <w:tcW w:w="1444" w:type="dxa"/>
            <w:tcBorders>
              <w:top w:val="single" w:sz="6" w:space="0" w:color="auto"/>
              <w:left w:val="single" w:sz="6" w:space="0" w:color="auto"/>
              <w:bottom w:val="single" w:sz="6" w:space="0" w:color="auto"/>
              <w:right w:val="double" w:sz="4" w:space="0" w:color="auto"/>
            </w:tcBorders>
          </w:tcPr>
          <w:p w14:paraId="34ED9D96" w14:textId="23A4DFC4" w:rsidR="00A82C4B" w:rsidRDefault="00A82C4B" w:rsidP="005C25D4">
            <w:pPr>
              <w:pStyle w:val="Style37"/>
              <w:rPr>
                <w:rFonts w:ascii="Calibri" w:hAnsi="Calibri" w:cs="Calibri"/>
                <w:sz w:val="20"/>
                <w:szCs w:val="20"/>
              </w:rPr>
            </w:pPr>
          </w:p>
        </w:tc>
      </w:tr>
      <w:tr w:rsidR="00A82C4B" w14:paraId="5A7FFD94" w14:textId="77777777" w:rsidTr="00A82C4B">
        <w:trPr>
          <w:jc w:val="center"/>
        </w:trPr>
        <w:tc>
          <w:tcPr>
            <w:tcW w:w="785" w:type="dxa"/>
            <w:tcBorders>
              <w:top w:val="single" w:sz="6" w:space="0" w:color="auto"/>
              <w:left w:val="double" w:sz="4" w:space="0" w:color="auto"/>
              <w:bottom w:val="single" w:sz="6" w:space="0" w:color="auto"/>
              <w:right w:val="single" w:sz="6" w:space="0" w:color="auto"/>
            </w:tcBorders>
            <w:vAlign w:val="center"/>
          </w:tcPr>
          <w:p w14:paraId="5087BE17" w14:textId="77777777" w:rsidR="00A82C4B" w:rsidRPr="005C25D4" w:rsidRDefault="00A82C4B" w:rsidP="005C25D4">
            <w:pPr>
              <w:pStyle w:val="Style17"/>
              <w:jc w:val="center"/>
              <w:rPr>
                <w:rFonts w:ascii="Calibri" w:hAnsi="Calibri" w:cs="Calibri"/>
                <w:color w:val="000000"/>
                <w:sz w:val="22"/>
                <w:szCs w:val="22"/>
              </w:rPr>
            </w:pPr>
            <w:r w:rsidRPr="005C25D4">
              <w:rPr>
                <w:rStyle w:val="FontStyle52"/>
                <w:rFonts w:ascii="Calibri" w:hAnsi="Calibri" w:cs="Calibri"/>
                <w:sz w:val="22"/>
                <w:szCs w:val="22"/>
              </w:rPr>
              <w:t>29</w:t>
            </w:r>
          </w:p>
        </w:tc>
        <w:tc>
          <w:tcPr>
            <w:tcW w:w="5773" w:type="dxa"/>
            <w:tcBorders>
              <w:top w:val="single" w:sz="6" w:space="0" w:color="auto"/>
              <w:left w:val="single" w:sz="6" w:space="0" w:color="auto"/>
              <w:bottom w:val="single" w:sz="6" w:space="0" w:color="auto"/>
              <w:right w:val="single" w:sz="6" w:space="0" w:color="auto"/>
            </w:tcBorders>
          </w:tcPr>
          <w:p w14:paraId="02945233" w14:textId="77777777" w:rsidR="00A82C4B" w:rsidRPr="005C25D4" w:rsidRDefault="00A82C4B" w:rsidP="005C25D4">
            <w:pPr>
              <w:pStyle w:val="Style37"/>
              <w:rPr>
                <w:rFonts w:asciiTheme="minorHAnsi" w:hAnsiTheme="minorHAnsi" w:cstheme="minorHAnsi"/>
                <w:sz w:val="22"/>
                <w:szCs w:val="22"/>
              </w:rPr>
            </w:pPr>
            <w:r w:rsidRPr="005C25D4">
              <w:rPr>
                <w:rFonts w:asciiTheme="minorHAnsi" w:hAnsiTheme="minorHAnsi" w:cstheme="minorHAnsi"/>
                <w:sz w:val="22"/>
                <w:szCs w:val="22"/>
              </w:rPr>
              <w:t>Zawartość kobaltu Co</w:t>
            </w:r>
          </w:p>
        </w:tc>
        <w:tc>
          <w:tcPr>
            <w:tcW w:w="1764" w:type="dxa"/>
            <w:tcBorders>
              <w:top w:val="single" w:sz="6" w:space="0" w:color="auto"/>
              <w:left w:val="single" w:sz="6" w:space="0" w:color="auto"/>
              <w:bottom w:val="single" w:sz="6" w:space="0" w:color="auto"/>
              <w:right w:val="single" w:sz="6" w:space="0" w:color="auto"/>
            </w:tcBorders>
            <w:vAlign w:val="center"/>
          </w:tcPr>
          <w:p w14:paraId="0F2219D7" w14:textId="77777777" w:rsidR="00A82C4B" w:rsidRPr="005C25D4" w:rsidRDefault="00A82C4B" w:rsidP="005C25D4">
            <w:pPr>
              <w:pStyle w:val="Style37"/>
              <w:jc w:val="center"/>
              <w:rPr>
                <w:rFonts w:asciiTheme="minorHAnsi" w:hAnsiTheme="minorHAnsi" w:cstheme="minorHAnsi"/>
                <w:sz w:val="22"/>
                <w:szCs w:val="22"/>
              </w:rPr>
            </w:pPr>
            <w:proofErr w:type="spellStart"/>
            <w:r w:rsidRPr="005C25D4">
              <w:rPr>
                <w:rFonts w:asciiTheme="minorHAnsi" w:hAnsiTheme="minorHAnsi" w:cstheme="minorHAnsi"/>
                <w:sz w:val="22"/>
                <w:szCs w:val="22"/>
              </w:rPr>
              <w:t>ppm</w:t>
            </w:r>
            <w:proofErr w:type="spellEnd"/>
          </w:p>
        </w:tc>
        <w:tc>
          <w:tcPr>
            <w:tcW w:w="1444" w:type="dxa"/>
            <w:tcBorders>
              <w:top w:val="single" w:sz="6" w:space="0" w:color="auto"/>
              <w:left w:val="single" w:sz="6" w:space="0" w:color="auto"/>
              <w:bottom w:val="single" w:sz="6" w:space="0" w:color="auto"/>
              <w:right w:val="single" w:sz="6" w:space="0" w:color="auto"/>
            </w:tcBorders>
          </w:tcPr>
          <w:p w14:paraId="1FC45E97" w14:textId="77777777" w:rsidR="00A82C4B" w:rsidRDefault="00A82C4B" w:rsidP="005C25D4">
            <w:pPr>
              <w:pStyle w:val="Style37"/>
              <w:rPr>
                <w:rFonts w:ascii="Calibri" w:hAnsi="Calibri" w:cs="Calibri"/>
                <w:sz w:val="20"/>
                <w:szCs w:val="20"/>
              </w:rPr>
            </w:pPr>
          </w:p>
        </w:tc>
        <w:tc>
          <w:tcPr>
            <w:tcW w:w="1444" w:type="dxa"/>
            <w:tcBorders>
              <w:top w:val="single" w:sz="6" w:space="0" w:color="auto"/>
              <w:left w:val="single" w:sz="6" w:space="0" w:color="auto"/>
              <w:bottom w:val="single" w:sz="6" w:space="0" w:color="auto"/>
              <w:right w:val="double" w:sz="4" w:space="0" w:color="auto"/>
            </w:tcBorders>
          </w:tcPr>
          <w:p w14:paraId="2A460023" w14:textId="4ECCBEE6" w:rsidR="00A82C4B" w:rsidRDefault="00A82C4B" w:rsidP="005C25D4">
            <w:pPr>
              <w:pStyle w:val="Style37"/>
              <w:rPr>
                <w:rFonts w:ascii="Calibri" w:hAnsi="Calibri" w:cs="Calibri"/>
                <w:sz w:val="20"/>
                <w:szCs w:val="20"/>
              </w:rPr>
            </w:pPr>
          </w:p>
        </w:tc>
      </w:tr>
      <w:tr w:rsidR="00A82C4B" w14:paraId="14FA2BFC" w14:textId="77777777" w:rsidTr="00A82C4B">
        <w:trPr>
          <w:jc w:val="center"/>
        </w:trPr>
        <w:tc>
          <w:tcPr>
            <w:tcW w:w="785" w:type="dxa"/>
            <w:tcBorders>
              <w:top w:val="single" w:sz="6" w:space="0" w:color="auto"/>
              <w:left w:val="double" w:sz="4" w:space="0" w:color="auto"/>
              <w:bottom w:val="single" w:sz="6" w:space="0" w:color="auto"/>
              <w:right w:val="single" w:sz="6" w:space="0" w:color="auto"/>
            </w:tcBorders>
            <w:vAlign w:val="center"/>
          </w:tcPr>
          <w:p w14:paraId="7B2FFFD0" w14:textId="77777777" w:rsidR="00A82C4B" w:rsidRPr="005C25D4" w:rsidRDefault="00A82C4B" w:rsidP="005C25D4">
            <w:pPr>
              <w:pStyle w:val="Style17"/>
              <w:jc w:val="center"/>
              <w:rPr>
                <w:rFonts w:ascii="Calibri" w:hAnsi="Calibri" w:cs="Calibri"/>
                <w:color w:val="000000"/>
                <w:sz w:val="22"/>
                <w:szCs w:val="22"/>
              </w:rPr>
            </w:pPr>
            <w:r w:rsidRPr="005C25D4">
              <w:rPr>
                <w:rStyle w:val="FontStyle52"/>
                <w:rFonts w:ascii="Calibri" w:hAnsi="Calibri" w:cs="Calibri"/>
                <w:sz w:val="22"/>
                <w:szCs w:val="22"/>
              </w:rPr>
              <w:t>30</w:t>
            </w:r>
          </w:p>
        </w:tc>
        <w:tc>
          <w:tcPr>
            <w:tcW w:w="5773" w:type="dxa"/>
            <w:tcBorders>
              <w:top w:val="single" w:sz="6" w:space="0" w:color="auto"/>
              <w:left w:val="single" w:sz="6" w:space="0" w:color="auto"/>
              <w:bottom w:val="single" w:sz="6" w:space="0" w:color="auto"/>
              <w:right w:val="single" w:sz="6" w:space="0" w:color="auto"/>
            </w:tcBorders>
          </w:tcPr>
          <w:p w14:paraId="7B75C1B9" w14:textId="77777777" w:rsidR="00A82C4B" w:rsidRPr="005C25D4" w:rsidRDefault="00A82C4B" w:rsidP="005C25D4">
            <w:pPr>
              <w:pStyle w:val="Style37"/>
              <w:rPr>
                <w:rFonts w:asciiTheme="minorHAnsi" w:hAnsiTheme="minorHAnsi" w:cstheme="minorHAnsi"/>
                <w:sz w:val="22"/>
                <w:szCs w:val="22"/>
              </w:rPr>
            </w:pPr>
            <w:r w:rsidRPr="005C25D4">
              <w:rPr>
                <w:rFonts w:asciiTheme="minorHAnsi" w:hAnsiTheme="minorHAnsi" w:cstheme="minorHAnsi"/>
                <w:sz w:val="22"/>
                <w:szCs w:val="22"/>
              </w:rPr>
              <w:t>Zawartość chromu Cr</w:t>
            </w:r>
          </w:p>
        </w:tc>
        <w:tc>
          <w:tcPr>
            <w:tcW w:w="1764" w:type="dxa"/>
            <w:tcBorders>
              <w:top w:val="single" w:sz="6" w:space="0" w:color="auto"/>
              <w:left w:val="single" w:sz="6" w:space="0" w:color="auto"/>
              <w:bottom w:val="single" w:sz="6" w:space="0" w:color="auto"/>
              <w:right w:val="single" w:sz="6" w:space="0" w:color="auto"/>
            </w:tcBorders>
            <w:vAlign w:val="center"/>
          </w:tcPr>
          <w:p w14:paraId="6F95DD73" w14:textId="77777777" w:rsidR="00A82C4B" w:rsidRPr="005C25D4" w:rsidRDefault="00A82C4B" w:rsidP="005C25D4">
            <w:pPr>
              <w:pStyle w:val="Style37"/>
              <w:jc w:val="center"/>
              <w:rPr>
                <w:rFonts w:asciiTheme="minorHAnsi" w:hAnsiTheme="minorHAnsi" w:cstheme="minorHAnsi"/>
                <w:sz w:val="22"/>
                <w:szCs w:val="22"/>
              </w:rPr>
            </w:pPr>
            <w:proofErr w:type="spellStart"/>
            <w:r w:rsidRPr="005C25D4">
              <w:rPr>
                <w:rFonts w:asciiTheme="minorHAnsi" w:hAnsiTheme="minorHAnsi" w:cstheme="minorHAnsi"/>
                <w:sz w:val="22"/>
                <w:szCs w:val="22"/>
              </w:rPr>
              <w:t>ppm</w:t>
            </w:r>
            <w:proofErr w:type="spellEnd"/>
          </w:p>
        </w:tc>
        <w:tc>
          <w:tcPr>
            <w:tcW w:w="1444" w:type="dxa"/>
            <w:tcBorders>
              <w:top w:val="single" w:sz="6" w:space="0" w:color="auto"/>
              <w:left w:val="single" w:sz="6" w:space="0" w:color="auto"/>
              <w:bottom w:val="single" w:sz="6" w:space="0" w:color="auto"/>
              <w:right w:val="single" w:sz="6" w:space="0" w:color="auto"/>
            </w:tcBorders>
          </w:tcPr>
          <w:p w14:paraId="434571AE" w14:textId="77777777" w:rsidR="00A82C4B" w:rsidRDefault="00A82C4B" w:rsidP="005C25D4">
            <w:pPr>
              <w:pStyle w:val="Style37"/>
              <w:rPr>
                <w:rFonts w:ascii="Calibri" w:hAnsi="Calibri" w:cs="Calibri"/>
                <w:sz w:val="20"/>
                <w:szCs w:val="20"/>
              </w:rPr>
            </w:pPr>
          </w:p>
        </w:tc>
        <w:tc>
          <w:tcPr>
            <w:tcW w:w="1444" w:type="dxa"/>
            <w:tcBorders>
              <w:top w:val="single" w:sz="6" w:space="0" w:color="auto"/>
              <w:left w:val="single" w:sz="6" w:space="0" w:color="auto"/>
              <w:bottom w:val="single" w:sz="6" w:space="0" w:color="auto"/>
              <w:right w:val="double" w:sz="4" w:space="0" w:color="auto"/>
            </w:tcBorders>
          </w:tcPr>
          <w:p w14:paraId="635D7FBC" w14:textId="4B6D82F3" w:rsidR="00A82C4B" w:rsidRDefault="00A82C4B" w:rsidP="005C25D4">
            <w:pPr>
              <w:pStyle w:val="Style37"/>
              <w:rPr>
                <w:rFonts w:ascii="Calibri" w:hAnsi="Calibri" w:cs="Calibri"/>
                <w:sz w:val="20"/>
                <w:szCs w:val="20"/>
              </w:rPr>
            </w:pPr>
          </w:p>
        </w:tc>
      </w:tr>
      <w:tr w:rsidR="00A82C4B" w14:paraId="1721ACDB" w14:textId="77777777" w:rsidTr="00A82C4B">
        <w:trPr>
          <w:jc w:val="center"/>
        </w:trPr>
        <w:tc>
          <w:tcPr>
            <w:tcW w:w="785" w:type="dxa"/>
            <w:tcBorders>
              <w:top w:val="single" w:sz="6" w:space="0" w:color="auto"/>
              <w:left w:val="double" w:sz="4" w:space="0" w:color="auto"/>
              <w:bottom w:val="single" w:sz="6" w:space="0" w:color="auto"/>
              <w:right w:val="single" w:sz="6" w:space="0" w:color="auto"/>
            </w:tcBorders>
            <w:vAlign w:val="center"/>
          </w:tcPr>
          <w:p w14:paraId="5C763079" w14:textId="77777777" w:rsidR="00A82C4B" w:rsidRPr="005C25D4" w:rsidRDefault="00A82C4B" w:rsidP="005C25D4">
            <w:pPr>
              <w:pStyle w:val="Style17"/>
              <w:jc w:val="center"/>
              <w:rPr>
                <w:rFonts w:ascii="Calibri" w:hAnsi="Calibri" w:cs="Calibri"/>
                <w:color w:val="000000"/>
                <w:sz w:val="22"/>
                <w:szCs w:val="22"/>
              </w:rPr>
            </w:pPr>
            <w:r w:rsidRPr="005C25D4">
              <w:rPr>
                <w:rStyle w:val="FontStyle52"/>
                <w:rFonts w:ascii="Calibri" w:hAnsi="Calibri" w:cs="Calibri"/>
                <w:sz w:val="22"/>
                <w:szCs w:val="22"/>
              </w:rPr>
              <w:t>31</w:t>
            </w:r>
          </w:p>
        </w:tc>
        <w:tc>
          <w:tcPr>
            <w:tcW w:w="5773" w:type="dxa"/>
            <w:tcBorders>
              <w:top w:val="single" w:sz="6" w:space="0" w:color="auto"/>
              <w:left w:val="single" w:sz="6" w:space="0" w:color="auto"/>
              <w:bottom w:val="single" w:sz="6" w:space="0" w:color="auto"/>
              <w:right w:val="single" w:sz="6" w:space="0" w:color="auto"/>
            </w:tcBorders>
          </w:tcPr>
          <w:p w14:paraId="3D2E6833" w14:textId="77777777" w:rsidR="00A82C4B" w:rsidRPr="005C25D4" w:rsidRDefault="00A82C4B" w:rsidP="005C25D4">
            <w:pPr>
              <w:pStyle w:val="Style37"/>
              <w:rPr>
                <w:rFonts w:asciiTheme="minorHAnsi" w:hAnsiTheme="minorHAnsi" w:cstheme="minorHAnsi"/>
                <w:sz w:val="22"/>
                <w:szCs w:val="22"/>
              </w:rPr>
            </w:pPr>
            <w:r w:rsidRPr="005C25D4">
              <w:rPr>
                <w:rFonts w:asciiTheme="minorHAnsi" w:hAnsiTheme="minorHAnsi" w:cstheme="minorHAnsi"/>
                <w:sz w:val="22"/>
                <w:szCs w:val="22"/>
              </w:rPr>
              <w:t>Zawartość miedzi Cu</w:t>
            </w:r>
          </w:p>
        </w:tc>
        <w:tc>
          <w:tcPr>
            <w:tcW w:w="1764" w:type="dxa"/>
            <w:tcBorders>
              <w:top w:val="single" w:sz="6" w:space="0" w:color="auto"/>
              <w:left w:val="single" w:sz="6" w:space="0" w:color="auto"/>
              <w:bottom w:val="single" w:sz="6" w:space="0" w:color="auto"/>
              <w:right w:val="single" w:sz="6" w:space="0" w:color="auto"/>
            </w:tcBorders>
            <w:vAlign w:val="center"/>
          </w:tcPr>
          <w:p w14:paraId="386048FD" w14:textId="77777777" w:rsidR="00A82C4B" w:rsidRPr="005C25D4" w:rsidRDefault="00A82C4B" w:rsidP="005C25D4">
            <w:pPr>
              <w:pStyle w:val="Style37"/>
              <w:jc w:val="center"/>
              <w:rPr>
                <w:rFonts w:asciiTheme="minorHAnsi" w:hAnsiTheme="minorHAnsi" w:cstheme="minorHAnsi"/>
                <w:sz w:val="22"/>
                <w:szCs w:val="22"/>
              </w:rPr>
            </w:pPr>
            <w:proofErr w:type="spellStart"/>
            <w:r w:rsidRPr="005C25D4">
              <w:rPr>
                <w:rFonts w:asciiTheme="minorHAnsi" w:hAnsiTheme="minorHAnsi" w:cstheme="minorHAnsi"/>
                <w:sz w:val="22"/>
                <w:szCs w:val="22"/>
              </w:rPr>
              <w:t>ppm</w:t>
            </w:r>
            <w:proofErr w:type="spellEnd"/>
          </w:p>
        </w:tc>
        <w:tc>
          <w:tcPr>
            <w:tcW w:w="1444" w:type="dxa"/>
            <w:tcBorders>
              <w:top w:val="single" w:sz="6" w:space="0" w:color="auto"/>
              <w:left w:val="single" w:sz="6" w:space="0" w:color="auto"/>
              <w:bottom w:val="single" w:sz="6" w:space="0" w:color="auto"/>
              <w:right w:val="single" w:sz="6" w:space="0" w:color="auto"/>
            </w:tcBorders>
          </w:tcPr>
          <w:p w14:paraId="223A0E95" w14:textId="77777777" w:rsidR="00A82C4B" w:rsidRDefault="00A82C4B" w:rsidP="005C25D4">
            <w:pPr>
              <w:pStyle w:val="Style37"/>
              <w:rPr>
                <w:rFonts w:ascii="Calibri" w:hAnsi="Calibri" w:cs="Calibri"/>
                <w:sz w:val="20"/>
                <w:szCs w:val="20"/>
              </w:rPr>
            </w:pPr>
          </w:p>
        </w:tc>
        <w:tc>
          <w:tcPr>
            <w:tcW w:w="1444" w:type="dxa"/>
            <w:tcBorders>
              <w:top w:val="single" w:sz="6" w:space="0" w:color="auto"/>
              <w:left w:val="single" w:sz="6" w:space="0" w:color="auto"/>
              <w:bottom w:val="single" w:sz="6" w:space="0" w:color="auto"/>
              <w:right w:val="double" w:sz="4" w:space="0" w:color="auto"/>
            </w:tcBorders>
          </w:tcPr>
          <w:p w14:paraId="60DCF14B" w14:textId="5A26EC09" w:rsidR="00A82C4B" w:rsidRDefault="00A82C4B" w:rsidP="005C25D4">
            <w:pPr>
              <w:pStyle w:val="Style37"/>
              <w:rPr>
                <w:rFonts w:ascii="Calibri" w:hAnsi="Calibri" w:cs="Calibri"/>
                <w:sz w:val="20"/>
                <w:szCs w:val="20"/>
              </w:rPr>
            </w:pPr>
          </w:p>
        </w:tc>
      </w:tr>
      <w:tr w:rsidR="00A82C4B" w14:paraId="332411B9" w14:textId="77777777" w:rsidTr="00A82C4B">
        <w:trPr>
          <w:jc w:val="center"/>
        </w:trPr>
        <w:tc>
          <w:tcPr>
            <w:tcW w:w="785" w:type="dxa"/>
            <w:tcBorders>
              <w:top w:val="single" w:sz="6" w:space="0" w:color="auto"/>
              <w:left w:val="double" w:sz="4" w:space="0" w:color="auto"/>
              <w:bottom w:val="single" w:sz="6" w:space="0" w:color="auto"/>
              <w:right w:val="single" w:sz="6" w:space="0" w:color="auto"/>
            </w:tcBorders>
            <w:vAlign w:val="center"/>
          </w:tcPr>
          <w:p w14:paraId="01F10289" w14:textId="77777777" w:rsidR="00A82C4B" w:rsidRPr="005C25D4" w:rsidRDefault="00A82C4B" w:rsidP="005C25D4">
            <w:pPr>
              <w:pStyle w:val="Style17"/>
              <w:jc w:val="center"/>
              <w:rPr>
                <w:rFonts w:ascii="Calibri" w:hAnsi="Calibri" w:cs="Calibri"/>
                <w:color w:val="000000"/>
                <w:sz w:val="22"/>
                <w:szCs w:val="22"/>
              </w:rPr>
            </w:pPr>
            <w:r w:rsidRPr="005C25D4">
              <w:rPr>
                <w:rStyle w:val="FontStyle52"/>
                <w:rFonts w:ascii="Calibri" w:hAnsi="Calibri" w:cs="Calibri"/>
                <w:sz w:val="22"/>
                <w:szCs w:val="22"/>
              </w:rPr>
              <w:t>32</w:t>
            </w:r>
          </w:p>
        </w:tc>
        <w:tc>
          <w:tcPr>
            <w:tcW w:w="5773" w:type="dxa"/>
            <w:tcBorders>
              <w:top w:val="single" w:sz="6" w:space="0" w:color="auto"/>
              <w:left w:val="single" w:sz="6" w:space="0" w:color="auto"/>
              <w:bottom w:val="single" w:sz="6" w:space="0" w:color="auto"/>
              <w:right w:val="single" w:sz="6" w:space="0" w:color="auto"/>
            </w:tcBorders>
          </w:tcPr>
          <w:p w14:paraId="15FB055C" w14:textId="77777777" w:rsidR="00A82C4B" w:rsidRPr="005C25D4" w:rsidRDefault="00A82C4B" w:rsidP="005C25D4">
            <w:pPr>
              <w:pStyle w:val="Style37"/>
              <w:rPr>
                <w:rFonts w:asciiTheme="minorHAnsi" w:hAnsiTheme="minorHAnsi" w:cstheme="minorHAnsi"/>
                <w:sz w:val="22"/>
                <w:szCs w:val="22"/>
              </w:rPr>
            </w:pPr>
            <w:r w:rsidRPr="005C25D4">
              <w:rPr>
                <w:rFonts w:asciiTheme="minorHAnsi" w:hAnsiTheme="minorHAnsi" w:cstheme="minorHAnsi"/>
                <w:sz w:val="22"/>
                <w:szCs w:val="22"/>
              </w:rPr>
              <w:t>Zawartość manganu Mn</w:t>
            </w:r>
          </w:p>
        </w:tc>
        <w:tc>
          <w:tcPr>
            <w:tcW w:w="1764" w:type="dxa"/>
            <w:tcBorders>
              <w:top w:val="single" w:sz="6" w:space="0" w:color="auto"/>
              <w:left w:val="single" w:sz="6" w:space="0" w:color="auto"/>
              <w:bottom w:val="single" w:sz="6" w:space="0" w:color="auto"/>
              <w:right w:val="single" w:sz="6" w:space="0" w:color="auto"/>
            </w:tcBorders>
            <w:vAlign w:val="center"/>
          </w:tcPr>
          <w:p w14:paraId="5A0947C1" w14:textId="77777777" w:rsidR="00A82C4B" w:rsidRPr="005C25D4" w:rsidRDefault="00A82C4B" w:rsidP="005C25D4">
            <w:pPr>
              <w:pStyle w:val="Style37"/>
              <w:jc w:val="center"/>
              <w:rPr>
                <w:rFonts w:asciiTheme="minorHAnsi" w:hAnsiTheme="minorHAnsi" w:cstheme="minorHAnsi"/>
                <w:sz w:val="22"/>
                <w:szCs w:val="22"/>
              </w:rPr>
            </w:pPr>
            <w:proofErr w:type="spellStart"/>
            <w:r w:rsidRPr="005C25D4">
              <w:rPr>
                <w:rFonts w:asciiTheme="minorHAnsi" w:hAnsiTheme="minorHAnsi" w:cstheme="minorHAnsi"/>
                <w:sz w:val="22"/>
                <w:szCs w:val="22"/>
              </w:rPr>
              <w:t>ppm</w:t>
            </w:r>
            <w:proofErr w:type="spellEnd"/>
          </w:p>
        </w:tc>
        <w:tc>
          <w:tcPr>
            <w:tcW w:w="1444" w:type="dxa"/>
            <w:tcBorders>
              <w:top w:val="single" w:sz="6" w:space="0" w:color="auto"/>
              <w:left w:val="single" w:sz="6" w:space="0" w:color="auto"/>
              <w:bottom w:val="single" w:sz="6" w:space="0" w:color="auto"/>
              <w:right w:val="single" w:sz="6" w:space="0" w:color="auto"/>
            </w:tcBorders>
          </w:tcPr>
          <w:p w14:paraId="5842AFF0" w14:textId="77777777" w:rsidR="00A82C4B" w:rsidRDefault="00A82C4B" w:rsidP="005C25D4">
            <w:pPr>
              <w:pStyle w:val="Style37"/>
              <w:rPr>
                <w:rFonts w:ascii="Calibri" w:hAnsi="Calibri" w:cs="Calibri"/>
                <w:sz w:val="20"/>
                <w:szCs w:val="20"/>
              </w:rPr>
            </w:pPr>
          </w:p>
        </w:tc>
        <w:tc>
          <w:tcPr>
            <w:tcW w:w="1444" w:type="dxa"/>
            <w:tcBorders>
              <w:top w:val="single" w:sz="6" w:space="0" w:color="auto"/>
              <w:left w:val="single" w:sz="6" w:space="0" w:color="auto"/>
              <w:bottom w:val="single" w:sz="6" w:space="0" w:color="auto"/>
              <w:right w:val="double" w:sz="4" w:space="0" w:color="auto"/>
            </w:tcBorders>
          </w:tcPr>
          <w:p w14:paraId="3112A3D6" w14:textId="284E2087" w:rsidR="00A82C4B" w:rsidRDefault="00A82C4B" w:rsidP="005C25D4">
            <w:pPr>
              <w:pStyle w:val="Style37"/>
              <w:rPr>
                <w:rFonts w:ascii="Calibri" w:hAnsi="Calibri" w:cs="Calibri"/>
                <w:sz w:val="20"/>
                <w:szCs w:val="20"/>
              </w:rPr>
            </w:pPr>
          </w:p>
        </w:tc>
      </w:tr>
      <w:tr w:rsidR="00A82C4B" w14:paraId="739D76DD" w14:textId="77777777" w:rsidTr="00A82C4B">
        <w:trPr>
          <w:jc w:val="center"/>
        </w:trPr>
        <w:tc>
          <w:tcPr>
            <w:tcW w:w="785" w:type="dxa"/>
            <w:tcBorders>
              <w:top w:val="single" w:sz="6" w:space="0" w:color="auto"/>
              <w:left w:val="double" w:sz="4" w:space="0" w:color="auto"/>
              <w:bottom w:val="single" w:sz="6" w:space="0" w:color="auto"/>
              <w:right w:val="single" w:sz="6" w:space="0" w:color="auto"/>
            </w:tcBorders>
            <w:vAlign w:val="center"/>
          </w:tcPr>
          <w:p w14:paraId="09C8BCE7" w14:textId="77777777" w:rsidR="00A82C4B" w:rsidRPr="005C25D4" w:rsidRDefault="00A82C4B" w:rsidP="005C25D4">
            <w:pPr>
              <w:pStyle w:val="Style17"/>
              <w:jc w:val="center"/>
              <w:rPr>
                <w:rFonts w:ascii="Calibri" w:hAnsi="Calibri" w:cs="Calibri"/>
                <w:color w:val="000000"/>
                <w:sz w:val="22"/>
                <w:szCs w:val="22"/>
              </w:rPr>
            </w:pPr>
            <w:r w:rsidRPr="005C25D4">
              <w:rPr>
                <w:rStyle w:val="FontStyle52"/>
                <w:rFonts w:ascii="Calibri" w:hAnsi="Calibri" w:cs="Calibri"/>
                <w:sz w:val="22"/>
                <w:szCs w:val="22"/>
              </w:rPr>
              <w:t>33</w:t>
            </w:r>
          </w:p>
        </w:tc>
        <w:tc>
          <w:tcPr>
            <w:tcW w:w="5773" w:type="dxa"/>
            <w:tcBorders>
              <w:top w:val="single" w:sz="6" w:space="0" w:color="auto"/>
              <w:left w:val="single" w:sz="6" w:space="0" w:color="auto"/>
              <w:bottom w:val="single" w:sz="6" w:space="0" w:color="auto"/>
              <w:right w:val="single" w:sz="6" w:space="0" w:color="auto"/>
            </w:tcBorders>
          </w:tcPr>
          <w:p w14:paraId="7503A376" w14:textId="77777777" w:rsidR="00A82C4B" w:rsidRPr="005C25D4" w:rsidRDefault="00A82C4B" w:rsidP="005C25D4">
            <w:pPr>
              <w:pStyle w:val="Style37"/>
              <w:rPr>
                <w:rFonts w:asciiTheme="minorHAnsi" w:hAnsiTheme="minorHAnsi" w:cstheme="minorHAnsi"/>
                <w:sz w:val="22"/>
                <w:szCs w:val="22"/>
              </w:rPr>
            </w:pPr>
            <w:r w:rsidRPr="005C25D4">
              <w:rPr>
                <w:rFonts w:asciiTheme="minorHAnsi" w:hAnsiTheme="minorHAnsi" w:cstheme="minorHAnsi"/>
                <w:sz w:val="22"/>
                <w:szCs w:val="22"/>
              </w:rPr>
              <w:t>Zawartość niklu Ni</w:t>
            </w:r>
          </w:p>
        </w:tc>
        <w:tc>
          <w:tcPr>
            <w:tcW w:w="1764" w:type="dxa"/>
            <w:tcBorders>
              <w:top w:val="single" w:sz="6" w:space="0" w:color="auto"/>
              <w:left w:val="single" w:sz="6" w:space="0" w:color="auto"/>
              <w:bottom w:val="single" w:sz="6" w:space="0" w:color="auto"/>
              <w:right w:val="single" w:sz="6" w:space="0" w:color="auto"/>
            </w:tcBorders>
            <w:vAlign w:val="center"/>
          </w:tcPr>
          <w:p w14:paraId="27A2D2E4" w14:textId="77777777" w:rsidR="00A82C4B" w:rsidRPr="005C25D4" w:rsidRDefault="00A82C4B" w:rsidP="005C25D4">
            <w:pPr>
              <w:pStyle w:val="Style37"/>
              <w:jc w:val="center"/>
              <w:rPr>
                <w:rFonts w:asciiTheme="minorHAnsi" w:hAnsiTheme="minorHAnsi" w:cstheme="minorHAnsi"/>
                <w:sz w:val="22"/>
                <w:szCs w:val="22"/>
              </w:rPr>
            </w:pPr>
            <w:proofErr w:type="spellStart"/>
            <w:r w:rsidRPr="005C25D4">
              <w:rPr>
                <w:rFonts w:asciiTheme="minorHAnsi" w:hAnsiTheme="minorHAnsi" w:cstheme="minorHAnsi"/>
                <w:sz w:val="22"/>
                <w:szCs w:val="22"/>
              </w:rPr>
              <w:t>ppm</w:t>
            </w:r>
            <w:proofErr w:type="spellEnd"/>
          </w:p>
        </w:tc>
        <w:tc>
          <w:tcPr>
            <w:tcW w:w="1444" w:type="dxa"/>
            <w:tcBorders>
              <w:top w:val="single" w:sz="6" w:space="0" w:color="auto"/>
              <w:left w:val="single" w:sz="6" w:space="0" w:color="auto"/>
              <w:bottom w:val="single" w:sz="6" w:space="0" w:color="auto"/>
              <w:right w:val="single" w:sz="6" w:space="0" w:color="auto"/>
            </w:tcBorders>
          </w:tcPr>
          <w:p w14:paraId="52361F89" w14:textId="77777777" w:rsidR="00A82C4B" w:rsidRDefault="00A82C4B" w:rsidP="005C25D4">
            <w:pPr>
              <w:pStyle w:val="Style37"/>
              <w:rPr>
                <w:rFonts w:ascii="Calibri" w:hAnsi="Calibri" w:cs="Calibri"/>
                <w:sz w:val="20"/>
                <w:szCs w:val="20"/>
              </w:rPr>
            </w:pPr>
          </w:p>
        </w:tc>
        <w:tc>
          <w:tcPr>
            <w:tcW w:w="1444" w:type="dxa"/>
            <w:tcBorders>
              <w:top w:val="single" w:sz="6" w:space="0" w:color="auto"/>
              <w:left w:val="single" w:sz="6" w:space="0" w:color="auto"/>
              <w:bottom w:val="single" w:sz="6" w:space="0" w:color="auto"/>
              <w:right w:val="double" w:sz="4" w:space="0" w:color="auto"/>
            </w:tcBorders>
          </w:tcPr>
          <w:p w14:paraId="2C813365" w14:textId="11645C50" w:rsidR="00A82C4B" w:rsidRDefault="00A82C4B" w:rsidP="005C25D4">
            <w:pPr>
              <w:pStyle w:val="Style37"/>
              <w:rPr>
                <w:rFonts w:ascii="Calibri" w:hAnsi="Calibri" w:cs="Calibri"/>
                <w:sz w:val="20"/>
                <w:szCs w:val="20"/>
              </w:rPr>
            </w:pPr>
          </w:p>
        </w:tc>
      </w:tr>
      <w:tr w:rsidR="00A82C4B" w14:paraId="274728D1" w14:textId="77777777" w:rsidTr="00A82C4B">
        <w:trPr>
          <w:jc w:val="center"/>
        </w:trPr>
        <w:tc>
          <w:tcPr>
            <w:tcW w:w="785" w:type="dxa"/>
            <w:tcBorders>
              <w:top w:val="single" w:sz="6" w:space="0" w:color="auto"/>
              <w:left w:val="double" w:sz="4" w:space="0" w:color="auto"/>
              <w:bottom w:val="single" w:sz="6" w:space="0" w:color="auto"/>
              <w:right w:val="single" w:sz="6" w:space="0" w:color="auto"/>
            </w:tcBorders>
            <w:vAlign w:val="center"/>
          </w:tcPr>
          <w:p w14:paraId="7AE5FFEE" w14:textId="77777777" w:rsidR="00A82C4B" w:rsidRPr="005C25D4" w:rsidRDefault="00A82C4B" w:rsidP="005C25D4">
            <w:pPr>
              <w:pStyle w:val="Style17"/>
              <w:jc w:val="center"/>
              <w:rPr>
                <w:rFonts w:ascii="Calibri" w:hAnsi="Calibri" w:cs="Calibri"/>
                <w:color w:val="000000"/>
                <w:sz w:val="22"/>
                <w:szCs w:val="22"/>
              </w:rPr>
            </w:pPr>
            <w:r w:rsidRPr="005C25D4">
              <w:rPr>
                <w:rStyle w:val="FontStyle52"/>
                <w:rFonts w:ascii="Calibri" w:hAnsi="Calibri" w:cs="Calibri"/>
                <w:sz w:val="22"/>
                <w:szCs w:val="22"/>
              </w:rPr>
              <w:t>34</w:t>
            </w:r>
          </w:p>
        </w:tc>
        <w:tc>
          <w:tcPr>
            <w:tcW w:w="5773" w:type="dxa"/>
            <w:tcBorders>
              <w:top w:val="single" w:sz="6" w:space="0" w:color="auto"/>
              <w:left w:val="single" w:sz="6" w:space="0" w:color="auto"/>
              <w:bottom w:val="single" w:sz="6" w:space="0" w:color="auto"/>
              <w:right w:val="single" w:sz="6" w:space="0" w:color="auto"/>
            </w:tcBorders>
          </w:tcPr>
          <w:p w14:paraId="64985335" w14:textId="77777777" w:rsidR="00A82C4B" w:rsidRPr="005C25D4" w:rsidRDefault="00A82C4B" w:rsidP="005C25D4">
            <w:pPr>
              <w:pStyle w:val="Style37"/>
              <w:rPr>
                <w:rFonts w:asciiTheme="minorHAnsi" w:hAnsiTheme="minorHAnsi" w:cstheme="minorHAnsi"/>
                <w:sz w:val="22"/>
                <w:szCs w:val="22"/>
              </w:rPr>
            </w:pPr>
            <w:r w:rsidRPr="005C25D4">
              <w:rPr>
                <w:rFonts w:asciiTheme="minorHAnsi" w:hAnsiTheme="minorHAnsi" w:cstheme="minorHAnsi"/>
                <w:sz w:val="22"/>
                <w:szCs w:val="22"/>
              </w:rPr>
              <w:t>Zawartość ołowiu Pb</w:t>
            </w:r>
          </w:p>
        </w:tc>
        <w:tc>
          <w:tcPr>
            <w:tcW w:w="1764" w:type="dxa"/>
            <w:tcBorders>
              <w:top w:val="single" w:sz="6" w:space="0" w:color="auto"/>
              <w:left w:val="single" w:sz="6" w:space="0" w:color="auto"/>
              <w:bottom w:val="single" w:sz="6" w:space="0" w:color="auto"/>
              <w:right w:val="single" w:sz="6" w:space="0" w:color="auto"/>
            </w:tcBorders>
            <w:vAlign w:val="center"/>
          </w:tcPr>
          <w:p w14:paraId="42BCFAEF" w14:textId="77777777" w:rsidR="00A82C4B" w:rsidRPr="005C25D4" w:rsidRDefault="00A82C4B" w:rsidP="005C25D4">
            <w:pPr>
              <w:pStyle w:val="Style37"/>
              <w:jc w:val="center"/>
              <w:rPr>
                <w:rFonts w:asciiTheme="minorHAnsi" w:hAnsiTheme="minorHAnsi" w:cstheme="minorHAnsi"/>
                <w:sz w:val="22"/>
                <w:szCs w:val="22"/>
              </w:rPr>
            </w:pPr>
            <w:proofErr w:type="spellStart"/>
            <w:r w:rsidRPr="005C25D4">
              <w:rPr>
                <w:rFonts w:asciiTheme="minorHAnsi" w:hAnsiTheme="minorHAnsi" w:cstheme="minorHAnsi"/>
                <w:sz w:val="22"/>
                <w:szCs w:val="22"/>
              </w:rPr>
              <w:t>ppm</w:t>
            </w:r>
            <w:proofErr w:type="spellEnd"/>
          </w:p>
        </w:tc>
        <w:tc>
          <w:tcPr>
            <w:tcW w:w="1444" w:type="dxa"/>
            <w:tcBorders>
              <w:top w:val="single" w:sz="6" w:space="0" w:color="auto"/>
              <w:left w:val="single" w:sz="6" w:space="0" w:color="auto"/>
              <w:bottom w:val="single" w:sz="6" w:space="0" w:color="auto"/>
              <w:right w:val="single" w:sz="6" w:space="0" w:color="auto"/>
            </w:tcBorders>
          </w:tcPr>
          <w:p w14:paraId="0D5962DB" w14:textId="77777777" w:rsidR="00A82C4B" w:rsidRDefault="00A82C4B" w:rsidP="005C25D4">
            <w:pPr>
              <w:pStyle w:val="Style37"/>
              <w:rPr>
                <w:rFonts w:ascii="Calibri" w:hAnsi="Calibri" w:cs="Calibri"/>
                <w:sz w:val="20"/>
                <w:szCs w:val="20"/>
              </w:rPr>
            </w:pPr>
          </w:p>
        </w:tc>
        <w:tc>
          <w:tcPr>
            <w:tcW w:w="1444" w:type="dxa"/>
            <w:tcBorders>
              <w:top w:val="single" w:sz="6" w:space="0" w:color="auto"/>
              <w:left w:val="single" w:sz="6" w:space="0" w:color="auto"/>
              <w:bottom w:val="single" w:sz="6" w:space="0" w:color="auto"/>
              <w:right w:val="double" w:sz="4" w:space="0" w:color="auto"/>
            </w:tcBorders>
          </w:tcPr>
          <w:p w14:paraId="66F38521" w14:textId="0164A6A3" w:rsidR="00A82C4B" w:rsidRDefault="00A82C4B" w:rsidP="005C25D4">
            <w:pPr>
              <w:pStyle w:val="Style37"/>
              <w:rPr>
                <w:rFonts w:ascii="Calibri" w:hAnsi="Calibri" w:cs="Calibri"/>
                <w:sz w:val="20"/>
                <w:szCs w:val="20"/>
              </w:rPr>
            </w:pPr>
          </w:p>
        </w:tc>
      </w:tr>
      <w:tr w:rsidR="00A82C4B" w14:paraId="0DA59032" w14:textId="77777777" w:rsidTr="00A82C4B">
        <w:trPr>
          <w:jc w:val="center"/>
        </w:trPr>
        <w:tc>
          <w:tcPr>
            <w:tcW w:w="785" w:type="dxa"/>
            <w:tcBorders>
              <w:top w:val="single" w:sz="6" w:space="0" w:color="auto"/>
              <w:left w:val="double" w:sz="4" w:space="0" w:color="auto"/>
              <w:bottom w:val="single" w:sz="6" w:space="0" w:color="auto"/>
              <w:right w:val="single" w:sz="6" w:space="0" w:color="auto"/>
            </w:tcBorders>
            <w:vAlign w:val="center"/>
          </w:tcPr>
          <w:p w14:paraId="6FF5ADFE" w14:textId="77777777" w:rsidR="00A82C4B" w:rsidRPr="005C25D4" w:rsidRDefault="00A82C4B" w:rsidP="005C25D4">
            <w:pPr>
              <w:pStyle w:val="Style17"/>
              <w:jc w:val="center"/>
              <w:rPr>
                <w:rFonts w:ascii="Calibri" w:hAnsi="Calibri" w:cs="Calibri"/>
                <w:color w:val="000000"/>
                <w:sz w:val="22"/>
                <w:szCs w:val="22"/>
              </w:rPr>
            </w:pPr>
            <w:r w:rsidRPr="005C25D4">
              <w:rPr>
                <w:rStyle w:val="FontStyle52"/>
                <w:rFonts w:ascii="Calibri" w:hAnsi="Calibri" w:cs="Calibri"/>
                <w:sz w:val="22"/>
                <w:szCs w:val="22"/>
              </w:rPr>
              <w:t>35</w:t>
            </w:r>
          </w:p>
        </w:tc>
        <w:tc>
          <w:tcPr>
            <w:tcW w:w="5773" w:type="dxa"/>
            <w:tcBorders>
              <w:top w:val="single" w:sz="6" w:space="0" w:color="auto"/>
              <w:left w:val="single" w:sz="6" w:space="0" w:color="auto"/>
              <w:bottom w:val="single" w:sz="6" w:space="0" w:color="auto"/>
              <w:right w:val="single" w:sz="6" w:space="0" w:color="auto"/>
            </w:tcBorders>
          </w:tcPr>
          <w:p w14:paraId="3F20E1D5" w14:textId="77777777" w:rsidR="00A82C4B" w:rsidRPr="005C25D4" w:rsidRDefault="00A82C4B" w:rsidP="005C25D4">
            <w:pPr>
              <w:pStyle w:val="Style37"/>
              <w:rPr>
                <w:rFonts w:asciiTheme="minorHAnsi" w:hAnsiTheme="minorHAnsi" w:cstheme="minorHAnsi"/>
                <w:sz w:val="22"/>
                <w:szCs w:val="22"/>
              </w:rPr>
            </w:pPr>
            <w:r w:rsidRPr="005C25D4">
              <w:rPr>
                <w:rFonts w:asciiTheme="minorHAnsi" w:hAnsiTheme="minorHAnsi" w:cstheme="minorHAnsi"/>
                <w:sz w:val="22"/>
                <w:szCs w:val="22"/>
              </w:rPr>
              <w:t>Zawartość antymonu Sb</w:t>
            </w:r>
          </w:p>
        </w:tc>
        <w:tc>
          <w:tcPr>
            <w:tcW w:w="1764" w:type="dxa"/>
            <w:tcBorders>
              <w:top w:val="single" w:sz="6" w:space="0" w:color="auto"/>
              <w:left w:val="single" w:sz="6" w:space="0" w:color="auto"/>
              <w:bottom w:val="single" w:sz="6" w:space="0" w:color="auto"/>
              <w:right w:val="single" w:sz="6" w:space="0" w:color="auto"/>
            </w:tcBorders>
            <w:vAlign w:val="center"/>
          </w:tcPr>
          <w:p w14:paraId="6B848C42" w14:textId="77777777" w:rsidR="00A82C4B" w:rsidRPr="005C25D4" w:rsidRDefault="00A82C4B" w:rsidP="005C25D4">
            <w:pPr>
              <w:pStyle w:val="Style37"/>
              <w:jc w:val="center"/>
              <w:rPr>
                <w:rFonts w:asciiTheme="minorHAnsi" w:hAnsiTheme="minorHAnsi" w:cstheme="minorHAnsi"/>
                <w:sz w:val="22"/>
                <w:szCs w:val="22"/>
              </w:rPr>
            </w:pPr>
            <w:proofErr w:type="spellStart"/>
            <w:r w:rsidRPr="005C25D4">
              <w:rPr>
                <w:rFonts w:asciiTheme="minorHAnsi" w:hAnsiTheme="minorHAnsi" w:cstheme="minorHAnsi"/>
                <w:sz w:val="22"/>
                <w:szCs w:val="22"/>
              </w:rPr>
              <w:t>ppm</w:t>
            </w:r>
            <w:proofErr w:type="spellEnd"/>
          </w:p>
        </w:tc>
        <w:tc>
          <w:tcPr>
            <w:tcW w:w="1444" w:type="dxa"/>
            <w:tcBorders>
              <w:top w:val="single" w:sz="6" w:space="0" w:color="auto"/>
              <w:left w:val="single" w:sz="6" w:space="0" w:color="auto"/>
              <w:bottom w:val="single" w:sz="6" w:space="0" w:color="auto"/>
              <w:right w:val="single" w:sz="6" w:space="0" w:color="auto"/>
            </w:tcBorders>
          </w:tcPr>
          <w:p w14:paraId="535ED39F" w14:textId="77777777" w:rsidR="00A82C4B" w:rsidRDefault="00A82C4B" w:rsidP="005C25D4">
            <w:pPr>
              <w:pStyle w:val="Style37"/>
              <w:rPr>
                <w:rFonts w:ascii="Calibri" w:hAnsi="Calibri" w:cs="Calibri"/>
                <w:sz w:val="20"/>
                <w:szCs w:val="20"/>
              </w:rPr>
            </w:pPr>
          </w:p>
        </w:tc>
        <w:tc>
          <w:tcPr>
            <w:tcW w:w="1444" w:type="dxa"/>
            <w:tcBorders>
              <w:top w:val="single" w:sz="6" w:space="0" w:color="auto"/>
              <w:left w:val="single" w:sz="6" w:space="0" w:color="auto"/>
              <w:bottom w:val="single" w:sz="6" w:space="0" w:color="auto"/>
              <w:right w:val="double" w:sz="4" w:space="0" w:color="auto"/>
            </w:tcBorders>
          </w:tcPr>
          <w:p w14:paraId="57059EAF" w14:textId="39322268" w:rsidR="00A82C4B" w:rsidRDefault="00A82C4B" w:rsidP="005C25D4">
            <w:pPr>
              <w:pStyle w:val="Style37"/>
              <w:rPr>
                <w:rFonts w:ascii="Calibri" w:hAnsi="Calibri" w:cs="Calibri"/>
                <w:sz w:val="20"/>
                <w:szCs w:val="20"/>
              </w:rPr>
            </w:pPr>
          </w:p>
        </w:tc>
      </w:tr>
      <w:tr w:rsidR="00A82C4B" w14:paraId="6E32A7B1" w14:textId="77777777" w:rsidTr="00A82C4B">
        <w:trPr>
          <w:jc w:val="center"/>
        </w:trPr>
        <w:tc>
          <w:tcPr>
            <w:tcW w:w="785" w:type="dxa"/>
            <w:tcBorders>
              <w:top w:val="single" w:sz="6" w:space="0" w:color="auto"/>
              <w:left w:val="double" w:sz="4" w:space="0" w:color="auto"/>
              <w:bottom w:val="single" w:sz="6" w:space="0" w:color="auto"/>
              <w:right w:val="single" w:sz="6" w:space="0" w:color="auto"/>
            </w:tcBorders>
            <w:vAlign w:val="center"/>
          </w:tcPr>
          <w:p w14:paraId="239981DE" w14:textId="77777777" w:rsidR="00A82C4B" w:rsidRPr="005C25D4" w:rsidRDefault="00A82C4B" w:rsidP="005C25D4">
            <w:pPr>
              <w:pStyle w:val="Style17"/>
              <w:jc w:val="center"/>
              <w:rPr>
                <w:rFonts w:ascii="Calibri" w:hAnsi="Calibri" w:cs="Calibri"/>
                <w:color w:val="000000"/>
                <w:sz w:val="22"/>
                <w:szCs w:val="22"/>
              </w:rPr>
            </w:pPr>
            <w:r w:rsidRPr="005C25D4">
              <w:rPr>
                <w:rStyle w:val="FontStyle52"/>
                <w:rFonts w:ascii="Calibri" w:hAnsi="Calibri" w:cs="Calibri"/>
                <w:sz w:val="22"/>
                <w:szCs w:val="22"/>
              </w:rPr>
              <w:t>36</w:t>
            </w:r>
          </w:p>
        </w:tc>
        <w:tc>
          <w:tcPr>
            <w:tcW w:w="5773" w:type="dxa"/>
            <w:tcBorders>
              <w:top w:val="single" w:sz="6" w:space="0" w:color="auto"/>
              <w:left w:val="single" w:sz="6" w:space="0" w:color="auto"/>
              <w:bottom w:val="single" w:sz="6" w:space="0" w:color="auto"/>
              <w:right w:val="single" w:sz="6" w:space="0" w:color="auto"/>
            </w:tcBorders>
          </w:tcPr>
          <w:p w14:paraId="5317E1DC" w14:textId="77777777" w:rsidR="00A82C4B" w:rsidRPr="005C25D4" w:rsidRDefault="00A82C4B" w:rsidP="005C25D4">
            <w:pPr>
              <w:pStyle w:val="Style37"/>
              <w:rPr>
                <w:rFonts w:asciiTheme="minorHAnsi" w:hAnsiTheme="minorHAnsi" w:cstheme="minorHAnsi"/>
                <w:sz w:val="22"/>
                <w:szCs w:val="22"/>
              </w:rPr>
            </w:pPr>
            <w:r w:rsidRPr="005C25D4">
              <w:rPr>
                <w:rFonts w:asciiTheme="minorHAnsi" w:hAnsiTheme="minorHAnsi" w:cstheme="minorHAnsi"/>
                <w:sz w:val="22"/>
                <w:szCs w:val="22"/>
              </w:rPr>
              <w:t>Zawartość talu Tl</w:t>
            </w:r>
          </w:p>
        </w:tc>
        <w:tc>
          <w:tcPr>
            <w:tcW w:w="1764" w:type="dxa"/>
            <w:tcBorders>
              <w:top w:val="single" w:sz="6" w:space="0" w:color="auto"/>
              <w:left w:val="single" w:sz="6" w:space="0" w:color="auto"/>
              <w:bottom w:val="single" w:sz="6" w:space="0" w:color="auto"/>
              <w:right w:val="single" w:sz="6" w:space="0" w:color="auto"/>
            </w:tcBorders>
            <w:vAlign w:val="center"/>
          </w:tcPr>
          <w:p w14:paraId="5640A84F" w14:textId="77777777" w:rsidR="00A82C4B" w:rsidRPr="005C25D4" w:rsidRDefault="00A82C4B" w:rsidP="005C25D4">
            <w:pPr>
              <w:pStyle w:val="Style37"/>
              <w:jc w:val="center"/>
              <w:rPr>
                <w:rFonts w:asciiTheme="minorHAnsi" w:hAnsiTheme="minorHAnsi" w:cstheme="minorHAnsi"/>
                <w:sz w:val="22"/>
                <w:szCs w:val="22"/>
              </w:rPr>
            </w:pPr>
            <w:proofErr w:type="spellStart"/>
            <w:r w:rsidRPr="005C25D4">
              <w:rPr>
                <w:rFonts w:asciiTheme="minorHAnsi" w:hAnsiTheme="minorHAnsi" w:cstheme="minorHAnsi"/>
                <w:sz w:val="22"/>
                <w:szCs w:val="22"/>
              </w:rPr>
              <w:t>ppm</w:t>
            </w:r>
            <w:proofErr w:type="spellEnd"/>
          </w:p>
        </w:tc>
        <w:tc>
          <w:tcPr>
            <w:tcW w:w="1444" w:type="dxa"/>
            <w:tcBorders>
              <w:top w:val="single" w:sz="6" w:space="0" w:color="auto"/>
              <w:left w:val="single" w:sz="6" w:space="0" w:color="auto"/>
              <w:bottom w:val="single" w:sz="6" w:space="0" w:color="auto"/>
              <w:right w:val="single" w:sz="6" w:space="0" w:color="auto"/>
            </w:tcBorders>
          </w:tcPr>
          <w:p w14:paraId="5075E60D" w14:textId="77777777" w:rsidR="00A82C4B" w:rsidRDefault="00A82C4B" w:rsidP="005C25D4">
            <w:pPr>
              <w:pStyle w:val="Style37"/>
              <w:rPr>
                <w:rFonts w:ascii="Calibri" w:hAnsi="Calibri" w:cs="Calibri"/>
                <w:sz w:val="20"/>
                <w:szCs w:val="20"/>
              </w:rPr>
            </w:pPr>
          </w:p>
        </w:tc>
        <w:tc>
          <w:tcPr>
            <w:tcW w:w="1444" w:type="dxa"/>
            <w:tcBorders>
              <w:top w:val="single" w:sz="6" w:space="0" w:color="auto"/>
              <w:left w:val="single" w:sz="6" w:space="0" w:color="auto"/>
              <w:bottom w:val="single" w:sz="6" w:space="0" w:color="auto"/>
              <w:right w:val="double" w:sz="4" w:space="0" w:color="auto"/>
            </w:tcBorders>
          </w:tcPr>
          <w:p w14:paraId="0985D46A" w14:textId="77E96934" w:rsidR="00A82C4B" w:rsidRDefault="00A82C4B" w:rsidP="005C25D4">
            <w:pPr>
              <w:pStyle w:val="Style37"/>
              <w:rPr>
                <w:rFonts w:ascii="Calibri" w:hAnsi="Calibri" w:cs="Calibri"/>
                <w:sz w:val="20"/>
                <w:szCs w:val="20"/>
              </w:rPr>
            </w:pPr>
          </w:p>
        </w:tc>
      </w:tr>
      <w:tr w:rsidR="00A82C4B" w14:paraId="74F7B761" w14:textId="77777777" w:rsidTr="00A82C4B">
        <w:trPr>
          <w:jc w:val="center"/>
        </w:trPr>
        <w:tc>
          <w:tcPr>
            <w:tcW w:w="785" w:type="dxa"/>
            <w:tcBorders>
              <w:top w:val="single" w:sz="6" w:space="0" w:color="auto"/>
              <w:left w:val="double" w:sz="4" w:space="0" w:color="auto"/>
              <w:bottom w:val="single" w:sz="6" w:space="0" w:color="auto"/>
              <w:right w:val="single" w:sz="6" w:space="0" w:color="auto"/>
            </w:tcBorders>
            <w:vAlign w:val="center"/>
          </w:tcPr>
          <w:p w14:paraId="2858328E" w14:textId="77777777" w:rsidR="00A82C4B" w:rsidRPr="005C25D4" w:rsidRDefault="00A82C4B" w:rsidP="005C25D4">
            <w:pPr>
              <w:pStyle w:val="Style17"/>
              <w:jc w:val="center"/>
              <w:rPr>
                <w:rFonts w:ascii="Calibri" w:hAnsi="Calibri" w:cs="Calibri"/>
                <w:color w:val="000000"/>
                <w:sz w:val="22"/>
                <w:szCs w:val="22"/>
              </w:rPr>
            </w:pPr>
            <w:r w:rsidRPr="005C25D4">
              <w:rPr>
                <w:rStyle w:val="FontStyle52"/>
                <w:rFonts w:ascii="Calibri" w:hAnsi="Calibri" w:cs="Calibri"/>
                <w:sz w:val="22"/>
                <w:szCs w:val="22"/>
              </w:rPr>
              <w:t>37</w:t>
            </w:r>
          </w:p>
        </w:tc>
        <w:tc>
          <w:tcPr>
            <w:tcW w:w="5773" w:type="dxa"/>
            <w:tcBorders>
              <w:top w:val="single" w:sz="6" w:space="0" w:color="auto"/>
              <w:left w:val="single" w:sz="6" w:space="0" w:color="auto"/>
              <w:bottom w:val="single" w:sz="6" w:space="0" w:color="auto"/>
              <w:right w:val="single" w:sz="6" w:space="0" w:color="auto"/>
            </w:tcBorders>
          </w:tcPr>
          <w:p w14:paraId="5A9831CC" w14:textId="77777777" w:rsidR="00A82C4B" w:rsidRPr="005C25D4" w:rsidRDefault="00A82C4B" w:rsidP="005C25D4">
            <w:pPr>
              <w:pStyle w:val="Style37"/>
              <w:rPr>
                <w:rFonts w:asciiTheme="minorHAnsi" w:hAnsiTheme="minorHAnsi" w:cstheme="minorHAnsi"/>
                <w:sz w:val="22"/>
                <w:szCs w:val="22"/>
              </w:rPr>
            </w:pPr>
            <w:r w:rsidRPr="005C25D4">
              <w:rPr>
                <w:rFonts w:asciiTheme="minorHAnsi" w:hAnsiTheme="minorHAnsi" w:cstheme="minorHAnsi"/>
                <w:sz w:val="22"/>
                <w:szCs w:val="22"/>
              </w:rPr>
              <w:t>Zawartość wanadu V</w:t>
            </w:r>
          </w:p>
        </w:tc>
        <w:tc>
          <w:tcPr>
            <w:tcW w:w="1764" w:type="dxa"/>
            <w:tcBorders>
              <w:top w:val="single" w:sz="6" w:space="0" w:color="auto"/>
              <w:left w:val="single" w:sz="6" w:space="0" w:color="auto"/>
              <w:bottom w:val="single" w:sz="6" w:space="0" w:color="auto"/>
              <w:right w:val="single" w:sz="6" w:space="0" w:color="auto"/>
            </w:tcBorders>
            <w:vAlign w:val="center"/>
          </w:tcPr>
          <w:p w14:paraId="1BBB5280" w14:textId="77777777" w:rsidR="00A82C4B" w:rsidRPr="005C25D4" w:rsidRDefault="00A82C4B" w:rsidP="005C25D4">
            <w:pPr>
              <w:pStyle w:val="Style37"/>
              <w:jc w:val="center"/>
              <w:rPr>
                <w:rFonts w:asciiTheme="minorHAnsi" w:hAnsiTheme="minorHAnsi" w:cstheme="minorHAnsi"/>
                <w:sz w:val="22"/>
                <w:szCs w:val="22"/>
              </w:rPr>
            </w:pPr>
            <w:proofErr w:type="spellStart"/>
            <w:r w:rsidRPr="005C25D4">
              <w:rPr>
                <w:rFonts w:asciiTheme="minorHAnsi" w:hAnsiTheme="minorHAnsi" w:cstheme="minorHAnsi"/>
                <w:sz w:val="22"/>
                <w:szCs w:val="22"/>
              </w:rPr>
              <w:t>ppm</w:t>
            </w:r>
            <w:proofErr w:type="spellEnd"/>
          </w:p>
        </w:tc>
        <w:tc>
          <w:tcPr>
            <w:tcW w:w="1444" w:type="dxa"/>
            <w:tcBorders>
              <w:top w:val="single" w:sz="6" w:space="0" w:color="auto"/>
              <w:left w:val="single" w:sz="6" w:space="0" w:color="auto"/>
              <w:bottom w:val="single" w:sz="6" w:space="0" w:color="auto"/>
              <w:right w:val="single" w:sz="6" w:space="0" w:color="auto"/>
            </w:tcBorders>
          </w:tcPr>
          <w:p w14:paraId="75BF3A3D" w14:textId="77777777" w:rsidR="00A82C4B" w:rsidRDefault="00A82C4B" w:rsidP="005C25D4">
            <w:pPr>
              <w:pStyle w:val="Style37"/>
              <w:rPr>
                <w:rFonts w:ascii="Calibri" w:hAnsi="Calibri" w:cs="Calibri"/>
                <w:sz w:val="20"/>
                <w:szCs w:val="20"/>
              </w:rPr>
            </w:pPr>
          </w:p>
        </w:tc>
        <w:tc>
          <w:tcPr>
            <w:tcW w:w="1444" w:type="dxa"/>
            <w:tcBorders>
              <w:top w:val="single" w:sz="6" w:space="0" w:color="auto"/>
              <w:left w:val="single" w:sz="6" w:space="0" w:color="auto"/>
              <w:bottom w:val="single" w:sz="6" w:space="0" w:color="auto"/>
              <w:right w:val="double" w:sz="4" w:space="0" w:color="auto"/>
            </w:tcBorders>
          </w:tcPr>
          <w:p w14:paraId="7C58C7D9" w14:textId="56076BCB" w:rsidR="00A82C4B" w:rsidRDefault="00A82C4B" w:rsidP="005C25D4">
            <w:pPr>
              <w:pStyle w:val="Style37"/>
              <w:rPr>
                <w:rFonts w:ascii="Calibri" w:hAnsi="Calibri" w:cs="Calibri"/>
                <w:sz w:val="20"/>
                <w:szCs w:val="20"/>
              </w:rPr>
            </w:pPr>
          </w:p>
        </w:tc>
      </w:tr>
      <w:tr w:rsidR="00A82C4B" w14:paraId="57CE2C0F" w14:textId="77777777" w:rsidTr="00A82C4B">
        <w:trPr>
          <w:jc w:val="center"/>
        </w:trPr>
        <w:tc>
          <w:tcPr>
            <w:tcW w:w="785" w:type="dxa"/>
            <w:tcBorders>
              <w:top w:val="single" w:sz="6" w:space="0" w:color="auto"/>
              <w:left w:val="double" w:sz="4" w:space="0" w:color="auto"/>
              <w:bottom w:val="double" w:sz="4" w:space="0" w:color="auto"/>
              <w:right w:val="single" w:sz="6" w:space="0" w:color="auto"/>
            </w:tcBorders>
            <w:vAlign w:val="center"/>
          </w:tcPr>
          <w:p w14:paraId="5E4305A3" w14:textId="77777777" w:rsidR="00A82C4B" w:rsidRPr="005C25D4" w:rsidRDefault="00A82C4B" w:rsidP="005C25D4">
            <w:pPr>
              <w:pStyle w:val="Style17"/>
              <w:jc w:val="center"/>
              <w:rPr>
                <w:rFonts w:ascii="Calibri" w:hAnsi="Calibri" w:cs="Calibri"/>
                <w:color w:val="000000"/>
                <w:sz w:val="22"/>
                <w:szCs w:val="22"/>
              </w:rPr>
            </w:pPr>
            <w:r w:rsidRPr="005C25D4">
              <w:rPr>
                <w:rStyle w:val="FontStyle52"/>
                <w:rFonts w:ascii="Calibri" w:hAnsi="Calibri" w:cs="Calibri"/>
                <w:sz w:val="22"/>
                <w:szCs w:val="22"/>
              </w:rPr>
              <w:t>38</w:t>
            </w:r>
          </w:p>
        </w:tc>
        <w:tc>
          <w:tcPr>
            <w:tcW w:w="5773" w:type="dxa"/>
            <w:tcBorders>
              <w:top w:val="single" w:sz="6" w:space="0" w:color="auto"/>
              <w:left w:val="single" w:sz="6" w:space="0" w:color="auto"/>
              <w:bottom w:val="double" w:sz="4" w:space="0" w:color="auto"/>
              <w:right w:val="single" w:sz="6" w:space="0" w:color="auto"/>
            </w:tcBorders>
          </w:tcPr>
          <w:p w14:paraId="4C3C32BA" w14:textId="77777777" w:rsidR="00A82C4B" w:rsidRPr="005C25D4" w:rsidRDefault="00A82C4B" w:rsidP="005C25D4">
            <w:pPr>
              <w:pStyle w:val="Style37"/>
              <w:rPr>
                <w:rFonts w:asciiTheme="minorHAnsi" w:hAnsiTheme="minorHAnsi" w:cstheme="minorHAnsi"/>
                <w:sz w:val="22"/>
                <w:szCs w:val="22"/>
              </w:rPr>
            </w:pPr>
            <w:r w:rsidRPr="005C25D4">
              <w:rPr>
                <w:rFonts w:asciiTheme="minorHAnsi" w:hAnsiTheme="minorHAnsi" w:cstheme="minorHAnsi"/>
                <w:sz w:val="22"/>
                <w:szCs w:val="22"/>
              </w:rPr>
              <w:t>Zawartość cynku Zn</w:t>
            </w:r>
          </w:p>
        </w:tc>
        <w:tc>
          <w:tcPr>
            <w:tcW w:w="1764" w:type="dxa"/>
            <w:tcBorders>
              <w:top w:val="single" w:sz="6" w:space="0" w:color="auto"/>
              <w:left w:val="single" w:sz="6" w:space="0" w:color="auto"/>
              <w:bottom w:val="double" w:sz="4" w:space="0" w:color="auto"/>
              <w:right w:val="single" w:sz="6" w:space="0" w:color="auto"/>
            </w:tcBorders>
            <w:vAlign w:val="center"/>
          </w:tcPr>
          <w:p w14:paraId="3C72F4B8" w14:textId="77777777" w:rsidR="00A82C4B" w:rsidRPr="005C25D4" w:rsidRDefault="00A82C4B" w:rsidP="005C25D4">
            <w:pPr>
              <w:pStyle w:val="Style37"/>
              <w:jc w:val="center"/>
              <w:rPr>
                <w:rFonts w:asciiTheme="minorHAnsi" w:hAnsiTheme="minorHAnsi" w:cstheme="minorHAnsi"/>
                <w:sz w:val="22"/>
                <w:szCs w:val="22"/>
              </w:rPr>
            </w:pPr>
            <w:proofErr w:type="spellStart"/>
            <w:r w:rsidRPr="005C25D4">
              <w:rPr>
                <w:rFonts w:asciiTheme="minorHAnsi" w:hAnsiTheme="minorHAnsi" w:cstheme="minorHAnsi"/>
                <w:sz w:val="22"/>
                <w:szCs w:val="22"/>
              </w:rPr>
              <w:t>ppm</w:t>
            </w:r>
            <w:proofErr w:type="spellEnd"/>
          </w:p>
        </w:tc>
        <w:tc>
          <w:tcPr>
            <w:tcW w:w="1444" w:type="dxa"/>
            <w:tcBorders>
              <w:top w:val="single" w:sz="6" w:space="0" w:color="auto"/>
              <w:left w:val="single" w:sz="6" w:space="0" w:color="auto"/>
              <w:bottom w:val="double" w:sz="4" w:space="0" w:color="auto"/>
              <w:right w:val="single" w:sz="6" w:space="0" w:color="auto"/>
            </w:tcBorders>
          </w:tcPr>
          <w:p w14:paraId="1E528F20" w14:textId="77777777" w:rsidR="00A82C4B" w:rsidRDefault="00A82C4B" w:rsidP="005C25D4">
            <w:pPr>
              <w:pStyle w:val="Style37"/>
              <w:rPr>
                <w:rFonts w:ascii="Calibri" w:hAnsi="Calibri" w:cs="Calibri"/>
                <w:sz w:val="20"/>
                <w:szCs w:val="20"/>
              </w:rPr>
            </w:pPr>
          </w:p>
        </w:tc>
        <w:tc>
          <w:tcPr>
            <w:tcW w:w="1444" w:type="dxa"/>
            <w:tcBorders>
              <w:top w:val="single" w:sz="6" w:space="0" w:color="auto"/>
              <w:left w:val="single" w:sz="6" w:space="0" w:color="auto"/>
              <w:bottom w:val="double" w:sz="4" w:space="0" w:color="auto"/>
              <w:right w:val="double" w:sz="4" w:space="0" w:color="auto"/>
            </w:tcBorders>
          </w:tcPr>
          <w:p w14:paraId="212306F2" w14:textId="442A1ACA" w:rsidR="00A82C4B" w:rsidRDefault="00A82C4B" w:rsidP="005C25D4">
            <w:pPr>
              <w:pStyle w:val="Style37"/>
              <w:rPr>
                <w:rFonts w:ascii="Calibri" w:hAnsi="Calibri" w:cs="Calibri"/>
                <w:sz w:val="20"/>
                <w:szCs w:val="20"/>
              </w:rPr>
            </w:pPr>
          </w:p>
        </w:tc>
      </w:tr>
    </w:tbl>
    <w:p w14:paraId="7454A7E8" w14:textId="6E59CB06" w:rsidR="003447D9" w:rsidRPr="00DB124C" w:rsidRDefault="003447D9" w:rsidP="003447D9">
      <w:pPr>
        <w:pStyle w:val="Akapitzlist"/>
        <w:spacing w:line="360" w:lineRule="auto"/>
        <w:ind w:left="720"/>
        <w:contextualSpacing/>
        <w:rPr>
          <w:rFonts w:asciiTheme="majorHAnsi" w:hAnsiTheme="majorHAnsi" w:cstheme="majorHAnsi"/>
          <w:i/>
          <w:sz w:val="16"/>
          <w:szCs w:val="16"/>
        </w:rPr>
      </w:pPr>
    </w:p>
    <w:tbl>
      <w:tblPr>
        <w:tblW w:w="0" w:type="auto"/>
        <w:jc w:val="center"/>
        <w:tblLook w:val="04A0" w:firstRow="1" w:lastRow="0" w:firstColumn="1" w:lastColumn="0" w:noHBand="0" w:noVBand="1"/>
      </w:tblPr>
      <w:tblGrid>
        <w:gridCol w:w="4363"/>
        <w:gridCol w:w="4363"/>
      </w:tblGrid>
      <w:tr w:rsidR="003447D9" w:rsidRPr="00DB124C" w14:paraId="44E2B5F9" w14:textId="77777777" w:rsidTr="003447D9">
        <w:trPr>
          <w:trHeight w:val="343"/>
          <w:jc w:val="center"/>
        </w:trPr>
        <w:tc>
          <w:tcPr>
            <w:tcW w:w="4363" w:type="dxa"/>
            <w:shd w:val="clear" w:color="auto" w:fill="auto"/>
          </w:tcPr>
          <w:p w14:paraId="6EBA75B3" w14:textId="77777777" w:rsidR="003447D9" w:rsidRPr="00DB124C" w:rsidRDefault="003447D9" w:rsidP="003447D9">
            <w:pPr>
              <w:pStyle w:val="Akapitzlist"/>
              <w:spacing w:line="360" w:lineRule="auto"/>
              <w:ind w:left="0"/>
              <w:jc w:val="center"/>
              <w:rPr>
                <w:rFonts w:asciiTheme="majorHAnsi" w:hAnsiTheme="majorHAnsi" w:cstheme="majorHAnsi"/>
                <w:bCs/>
                <w:iCs/>
                <w:sz w:val="22"/>
                <w:szCs w:val="22"/>
              </w:rPr>
            </w:pPr>
            <w:r w:rsidRPr="00DB124C">
              <w:rPr>
                <w:rFonts w:asciiTheme="majorHAnsi" w:hAnsiTheme="majorHAnsi" w:cstheme="majorHAnsi"/>
                <w:b/>
                <w:sz w:val="22"/>
                <w:szCs w:val="22"/>
              </w:rPr>
              <w:t>WYKONAWCA</w:t>
            </w:r>
          </w:p>
        </w:tc>
        <w:tc>
          <w:tcPr>
            <w:tcW w:w="4363" w:type="dxa"/>
            <w:shd w:val="clear" w:color="auto" w:fill="auto"/>
          </w:tcPr>
          <w:p w14:paraId="02424F23" w14:textId="77777777" w:rsidR="003447D9" w:rsidRPr="00DB124C" w:rsidRDefault="003447D9" w:rsidP="003447D9">
            <w:pPr>
              <w:pStyle w:val="Akapitzlist"/>
              <w:spacing w:line="360" w:lineRule="auto"/>
              <w:ind w:left="0"/>
              <w:jc w:val="center"/>
              <w:rPr>
                <w:rFonts w:asciiTheme="majorHAnsi" w:hAnsiTheme="majorHAnsi" w:cstheme="majorHAnsi"/>
                <w:bCs/>
                <w:iCs/>
                <w:sz w:val="22"/>
                <w:szCs w:val="22"/>
              </w:rPr>
            </w:pPr>
            <w:r w:rsidRPr="00DB124C">
              <w:rPr>
                <w:rFonts w:asciiTheme="majorHAnsi" w:eastAsia="Arial" w:hAnsiTheme="majorHAnsi" w:cstheme="majorHAnsi"/>
                <w:b/>
                <w:sz w:val="22"/>
                <w:szCs w:val="22"/>
              </w:rPr>
              <w:t>ZAMAWIAJĄCY</w:t>
            </w:r>
          </w:p>
        </w:tc>
      </w:tr>
    </w:tbl>
    <w:p w14:paraId="34C2CAE5" w14:textId="77777777" w:rsidR="00141CB9" w:rsidRDefault="00141CB9" w:rsidP="00141CB9">
      <w:pPr>
        <w:spacing w:after="160" w:line="259" w:lineRule="auto"/>
        <w:rPr>
          <w:rFonts w:asciiTheme="majorHAnsi" w:hAnsiTheme="majorHAnsi" w:cstheme="majorHAnsi"/>
          <w:b/>
          <w:i/>
          <w:sz w:val="22"/>
          <w:szCs w:val="22"/>
        </w:rPr>
      </w:pPr>
    </w:p>
    <w:p w14:paraId="2040006F" w14:textId="64F8B84A" w:rsidR="003447D9" w:rsidRPr="00DB124C" w:rsidRDefault="003447D9" w:rsidP="00141CB9">
      <w:pPr>
        <w:spacing w:after="160" w:line="259" w:lineRule="auto"/>
        <w:rPr>
          <w:rFonts w:asciiTheme="majorHAnsi" w:hAnsiTheme="majorHAnsi" w:cstheme="majorHAnsi"/>
          <w:b/>
          <w:i/>
          <w:sz w:val="22"/>
          <w:szCs w:val="22"/>
        </w:rPr>
      </w:pPr>
      <w:r w:rsidRPr="00DB124C">
        <w:rPr>
          <w:rFonts w:asciiTheme="majorHAnsi" w:hAnsiTheme="majorHAnsi" w:cstheme="majorHAnsi"/>
          <w:b/>
          <w:i/>
          <w:sz w:val="22"/>
          <w:szCs w:val="22"/>
        </w:rPr>
        <w:lastRenderedPageBreak/>
        <w:t>Załącznik nr 6 do Umowy nr PGE/….</w:t>
      </w:r>
    </w:p>
    <w:p w14:paraId="525D73D8" w14:textId="77777777" w:rsidR="003447D9" w:rsidRPr="00DB124C" w:rsidRDefault="003447D9" w:rsidP="003447D9">
      <w:pPr>
        <w:spacing w:before="120" w:after="120" w:line="360" w:lineRule="auto"/>
        <w:contextualSpacing/>
        <w:jc w:val="center"/>
        <w:rPr>
          <w:rFonts w:asciiTheme="majorHAnsi" w:hAnsiTheme="majorHAnsi" w:cstheme="majorHAnsi"/>
          <w:b/>
          <w:sz w:val="22"/>
          <w:szCs w:val="22"/>
        </w:rPr>
      </w:pPr>
    </w:p>
    <w:p w14:paraId="66321748" w14:textId="77777777" w:rsidR="003447D9" w:rsidRPr="00DB124C" w:rsidRDefault="003447D9" w:rsidP="003447D9">
      <w:pPr>
        <w:spacing w:before="120" w:after="120" w:line="360" w:lineRule="auto"/>
        <w:ind w:firstLine="709"/>
        <w:jc w:val="center"/>
        <w:rPr>
          <w:rFonts w:asciiTheme="majorHAnsi" w:hAnsiTheme="majorHAnsi" w:cstheme="majorHAnsi"/>
          <w:b/>
          <w:sz w:val="22"/>
          <w:szCs w:val="22"/>
          <w:lang w:eastAsia="en-US"/>
        </w:rPr>
      </w:pPr>
      <w:r w:rsidRPr="00DB124C">
        <w:rPr>
          <w:rFonts w:asciiTheme="majorHAnsi" w:hAnsiTheme="majorHAnsi" w:cstheme="majorHAnsi"/>
          <w:b/>
          <w:sz w:val="22"/>
          <w:szCs w:val="22"/>
          <w:lang w:eastAsia="en-US"/>
        </w:rPr>
        <w:t>KLAUZULA SANKCYJNA</w:t>
      </w:r>
    </w:p>
    <w:p w14:paraId="5B88B1E9" w14:textId="77777777" w:rsidR="003447D9" w:rsidRPr="00DB124C" w:rsidRDefault="003447D9" w:rsidP="003447D9">
      <w:pPr>
        <w:tabs>
          <w:tab w:val="left" w:pos="426"/>
        </w:tabs>
        <w:suppressAutoHyphens/>
        <w:spacing w:before="120" w:after="120" w:line="360" w:lineRule="auto"/>
        <w:ind w:left="360"/>
        <w:rPr>
          <w:rFonts w:asciiTheme="majorHAnsi" w:hAnsiTheme="majorHAnsi" w:cstheme="majorHAnsi"/>
          <w:b/>
          <w:sz w:val="22"/>
          <w:szCs w:val="22"/>
          <w:lang w:eastAsia="en-US"/>
        </w:rPr>
      </w:pPr>
      <w:r w:rsidRPr="00DB124C">
        <w:rPr>
          <w:rFonts w:asciiTheme="majorHAnsi" w:hAnsiTheme="majorHAnsi" w:cstheme="majorHAnsi"/>
          <w:sz w:val="22"/>
          <w:szCs w:val="22"/>
          <w:lang w:eastAsia="en-US"/>
        </w:rPr>
        <w:t>I.</w:t>
      </w:r>
      <w:r w:rsidRPr="00DB124C">
        <w:rPr>
          <w:rFonts w:asciiTheme="majorHAnsi" w:hAnsiTheme="majorHAnsi" w:cstheme="majorHAnsi"/>
          <w:sz w:val="22"/>
          <w:szCs w:val="22"/>
          <w:lang w:eastAsia="en-US"/>
        </w:rPr>
        <w:tab/>
      </w:r>
      <w:r w:rsidRPr="00DB124C">
        <w:rPr>
          <w:rFonts w:asciiTheme="majorHAnsi" w:hAnsiTheme="majorHAnsi" w:cstheme="majorHAnsi"/>
          <w:b/>
          <w:sz w:val="22"/>
          <w:szCs w:val="22"/>
          <w:lang w:eastAsia="en-US"/>
        </w:rPr>
        <w:t>Klauzula sankcyjna</w:t>
      </w:r>
    </w:p>
    <w:p w14:paraId="6F4BBD45" w14:textId="448515CE" w:rsidR="003447D9" w:rsidRDefault="003447D9" w:rsidP="003447D9">
      <w:pPr>
        <w:spacing w:before="120" w:after="120" w:line="360" w:lineRule="auto"/>
        <w:rPr>
          <w:rFonts w:asciiTheme="majorHAnsi" w:hAnsiTheme="majorHAnsi" w:cstheme="majorHAnsi"/>
          <w:bCs/>
          <w:sz w:val="22"/>
          <w:szCs w:val="22"/>
          <w:lang w:eastAsia="en-US"/>
        </w:rPr>
      </w:pPr>
      <w:r w:rsidRPr="00DB124C">
        <w:rPr>
          <w:rFonts w:asciiTheme="majorHAnsi" w:hAnsiTheme="majorHAnsi" w:cstheme="majorHAnsi"/>
          <w:bCs/>
          <w:sz w:val="22"/>
          <w:szCs w:val="22"/>
          <w:lang w:eastAsia="en-US"/>
        </w:rPr>
        <w:t>Ilekroć poniższe pojęcia pisane wielką literą zostaną użyte w treści niniejszego Załącznika, Strony nadają im znaczenie wskazane w poniższych definicjach:</w:t>
      </w:r>
    </w:p>
    <w:tbl>
      <w:tblPr>
        <w:tblStyle w:val="Tabela-Siatka11"/>
        <w:tblW w:w="9214"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43"/>
        <w:gridCol w:w="7371"/>
      </w:tblGrid>
      <w:tr w:rsidR="00947FB6" w:rsidRPr="00947FB6" w14:paraId="23FD915A" w14:textId="77777777" w:rsidTr="00783A36">
        <w:trPr>
          <w:trHeight w:val="255"/>
        </w:trPr>
        <w:tc>
          <w:tcPr>
            <w:tcW w:w="1843" w:type="dxa"/>
            <w:shd w:val="clear" w:color="auto" w:fill="FFFFFF"/>
            <w:hideMark/>
          </w:tcPr>
          <w:p w14:paraId="0E96751D" w14:textId="77777777" w:rsidR="00947FB6" w:rsidRPr="00947FB6" w:rsidRDefault="00947FB6" w:rsidP="00947FB6">
            <w:pPr>
              <w:tabs>
                <w:tab w:val="right" w:pos="8932"/>
              </w:tabs>
              <w:spacing w:before="120" w:after="120"/>
              <w:rPr>
                <w:rFonts w:asciiTheme="majorHAnsi" w:eastAsia="Calibri" w:hAnsiTheme="majorHAnsi" w:cstheme="majorHAnsi"/>
                <w:b/>
                <w:bCs/>
                <w:sz w:val="22"/>
                <w:szCs w:val="22"/>
              </w:rPr>
            </w:pPr>
            <w:r w:rsidRPr="00947FB6">
              <w:rPr>
                <w:rFonts w:asciiTheme="majorHAnsi" w:eastAsia="Calibri" w:hAnsiTheme="majorHAnsi" w:cstheme="majorHAnsi"/>
                <w:b/>
                <w:bCs/>
                <w:sz w:val="22"/>
                <w:szCs w:val="22"/>
              </w:rPr>
              <w:t>Podmiot Objęty Sankcjami</w:t>
            </w:r>
          </w:p>
        </w:tc>
        <w:tc>
          <w:tcPr>
            <w:tcW w:w="7371" w:type="dxa"/>
            <w:shd w:val="clear" w:color="auto" w:fill="FFFFFF"/>
            <w:hideMark/>
          </w:tcPr>
          <w:p w14:paraId="3D178F09" w14:textId="77777777" w:rsidR="00947FB6" w:rsidRPr="00947FB6" w:rsidRDefault="00947FB6" w:rsidP="00947FB6">
            <w:pPr>
              <w:tabs>
                <w:tab w:val="left" w:pos="426"/>
              </w:tabs>
              <w:suppressAutoHyphens/>
              <w:spacing w:before="120" w:after="120"/>
              <w:ind w:left="-107"/>
              <w:rPr>
                <w:rFonts w:asciiTheme="majorHAnsi" w:eastAsia="Calibri" w:hAnsiTheme="majorHAnsi" w:cstheme="majorHAnsi"/>
                <w:sz w:val="22"/>
                <w:szCs w:val="22"/>
              </w:rPr>
            </w:pPr>
            <w:r w:rsidRPr="00947FB6">
              <w:rPr>
                <w:rFonts w:asciiTheme="majorHAnsi" w:eastAsia="Calibri" w:hAnsiTheme="majorHAnsi" w:cstheme="majorHAnsi"/>
                <w:sz w:val="22"/>
                <w:szCs w:val="22"/>
              </w:rPr>
              <w:t>oznacza podmiot należący do którejkolwiek z poniższych kategorii:</w:t>
            </w:r>
          </w:p>
          <w:p w14:paraId="4BD71A45" w14:textId="77777777" w:rsidR="00947FB6" w:rsidRPr="00947FB6" w:rsidRDefault="00947FB6" w:rsidP="00141CB9">
            <w:pPr>
              <w:numPr>
                <w:ilvl w:val="2"/>
                <w:numId w:val="47"/>
              </w:numPr>
              <w:tabs>
                <w:tab w:val="left" w:pos="426"/>
              </w:tabs>
              <w:suppressAutoHyphens/>
              <w:autoSpaceDN w:val="0"/>
              <w:spacing w:before="120" w:after="120"/>
              <w:ind w:left="-107" w:firstLine="0"/>
              <w:jc w:val="both"/>
              <w:textAlignment w:val="baseline"/>
              <w:rPr>
                <w:rFonts w:asciiTheme="majorHAnsi" w:eastAsia="Calibri" w:hAnsiTheme="majorHAnsi" w:cstheme="majorHAnsi"/>
                <w:sz w:val="22"/>
                <w:szCs w:val="22"/>
              </w:rPr>
            </w:pPr>
            <w:r w:rsidRPr="00947FB6">
              <w:rPr>
                <w:rFonts w:asciiTheme="majorHAnsi" w:eastAsia="Calibri" w:hAnsiTheme="majorHAnsi" w:cstheme="majorHAnsi"/>
                <w:sz w:val="22"/>
                <w:szCs w:val="22"/>
              </w:rPr>
              <w:t>podmiot, o którym mowa w art. 5k ust. 1 Rozporządzenia 833/2014, tj.:</w:t>
            </w:r>
          </w:p>
          <w:p w14:paraId="1617A648" w14:textId="77777777" w:rsidR="00947FB6" w:rsidRPr="00947FB6" w:rsidRDefault="00947FB6" w:rsidP="00141CB9">
            <w:pPr>
              <w:numPr>
                <w:ilvl w:val="3"/>
                <w:numId w:val="47"/>
              </w:numPr>
              <w:tabs>
                <w:tab w:val="left" w:pos="426"/>
              </w:tabs>
              <w:suppressAutoHyphens/>
              <w:autoSpaceDN w:val="0"/>
              <w:spacing w:before="120" w:after="120"/>
              <w:ind w:left="-107" w:firstLine="0"/>
              <w:jc w:val="both"/>
              <w:textAlignment w:val="baseline"/>
              <w:rPr>
                <w:rFonts w:asciiTheme="majorHAnsi" w:eastAsia="Calibri" w:hAnsiTheme="majorHAnsi" w:cstheme="majorHAnsi"/>
                <w:sz w:val="22"/>
                <w:szCs w:val="22"/>
              </w:rPr>
            </w:pPr>
            <w:r w:rsidRPr="00947FB6">
              <w:rPr>
                <w:rFonts w:asciiTheme="majorHAnsi" w:eastAsia="Calibri" w:hAnsiTheme="majorHAnsi" w:cstheme="majorHAnsi"/>
                <w:sz w:val="22"/>
                <w:szCs w:val="22"/>
              </w:rPr>
              <w:t>obywatel rosyjski, osoba fizyczna, osoba prawna, podmiot lub organ z siedzibą w Rosji,</w:t>
            </w:r>
          </w:p>
          <w:p w14:paraId="2452CA23" w14:textId="77777777" w:rsidR="00947FB6" w:rsidRPr="00947FB6" w:rsidRDefault="00947FB6" w:rsidP="00141CB9">
            <w:pPr>
              <w:numPr>
                <w:ilvl w:val="3"/>
                <w:numId w:val="47"/>
              </w:numPr>
              <w:tabs>
                <w:tab w:val="left" w:pos="426"/>
              </w:tabs>
              <w:suppressAutoHyphens/>
              <w:autoSpaceDN w:val="0"/>
              <w:spacing w:before="120" w:after="120"/>
              <w:ind w:left="-107" w:firstLine="0"/>
              <w:jc w:val="both"/>
              <w:textAlignment w:val="baseline"/>
              <w:rPr>
                <w:rFonts w:asciiTheme="majorHAnsi" w:eastAsia="Calibri" w:hAnsiTheme="majorHAnsi" w:cstheme="majorHAnsi"/>
                <w:sz w:val="22"/>
                <w:szCs w:val="22"/>
              </w:rPr>
            </w:pPr>
            <w:r w:rsidRPr="00947FB6">
              <w:rPr>
                <w:rFonts w:asciiTheme="majorHAnsi" w:eastAsia="Calibri" w:hAnsiTheme="majorHAnsi" w:cstheme="majorHAnsi"/>
                <w:sz w:val="22"/>
                <w:szCs w:val="22"/>
              </w:rPr>
              <w:t>osoba prawna, podmiot lub organ, do której/którego prawa własności bezpośrednio lub pośrednio w ponad 50 % należą do podmiotu lub podmiotów, o którym/których mowa w </w:t>
            </w:r>
            <w:proofErr w:type="spellStart"/>
            <w:r w:rsidRPr="00947FB6">
              <w:rPr>
                <w:rFonts w:asciiTheme="majorHAnsi" w:eastAsia="Calibri" w:hAnsiTheme="majorHAnsi" w:cstheme="majorHAnsi"/>
                <w:sz w:val="22"/>
                <w:szCs w:val="22"/>
              </w:rPr>
              <w:t>ppkt</w:t>
            </w:r>
            <w:proofErr w:type="spellEnd"/>
            <w:r w:rsidRPr="00947FB6">
              <w:rPr>
                <w:rFonts w:asciiTheme="majorHAnsi" w:eastAsia="Calibri" w:hAnsiTheme="majorHAnsi" w:cstheme="majorHAnsi"/>
                <w:sz w:val="22"/>
                <w:szCs w:val="22"/>
              </w:rPr>
              <w:t xml:space="preserve"> (i) powyżej,</w:t>
            </w:r>
          </w:p>
          <w:p w14:paraId="17215A1D" w14:textId="77777777" w:rsidR="00947FB6" w:rsidRPr="00947FB6" w:rsidRDefault="00947FB6" w:rsidP="00141CB9">
            <w:pPr>
              <w:numPr>
                <w:ilvl w:val="3"/>
                <w:numId w:val="47"/>
              </w:numPr>
              <w:tabs>
                <w:tab w:val="left" w:pos="426"/>
              </w:tabs>
              <w:suppressAutoHyphens/>
              <w:autoSpaceDN w:val="0"/>
              <w:spacing w:before="120" w:after="120"/>
              <w:ind w:left="-107" w:firstLine="0"/>
              <w:jc w:val="both"/>
              <w:textAlignment w:val="baseline"/>
              <w:rPr>
                <w:rFonts w:asciiTheme="majorHAnsi" w:eastAsia="Calibri" w:hAnsiTheme="majorHAnsi" w:cstheme="majorHAnsi"/>
                <w:sz w:val="22"/>
                <w:szCs w:val="22"/>
              </w:rPr>
            </w:pPr>
            <w:r w:rsidRPr="00947FB6">
              <w:rPr>
                <w:rFonts w:asciiTheme="majorHAnsi" w:eastAsia="Calibri" w:hAnsiTheme="majorHAnsi" w:cstheme="majorHAnsi"/>
                <w:sz w:val="22"/>
                <w:szCs w:val="22"/>
              </w:rPr>
              <w:t xml:space="preserve">osoba fizyczna lub prawna, podmiot lub organ działająca/y w imieniu lub pod kierunkiem podmiotu lub podmiotów, o którym/których mowa w </w:t>
            </w:r>
            <w:proofErr w:type="spellStart"/>
            <w:r w:rsidRPr="00947FB6">
              <w:rPr>
                <w:rFonts w:asciiTheme="majorHAnsi" w:eastAsia="Calibri" w:hAnsiTheme="majorHAnsi" w:cstheme="majorHAnsi"/>
                <w:sz w:val="22"/>
                <w:szCs w:val="22"/>
              </w:rPr>
              <w:t>ppkt</w:t>
            </w:r>
            <w:proofErr w:type="spellEnd"/>
            <w:r w:rsidRPr="00947FB6">
              <w:rPr>
                <w:rFonts w:asciiTheme="majorHAnsi" w:eastAsia="Calibri" w:hAnsiTheme="majorHAnsi" w:cstheme="majorHAnsi"/>
                <w:sz w:val="22"/>
                <w:szCs w:val="22"/>
              </w:rPr>
              <w:t xml:space="preserve"> (i) lub (ii) powyżej;</w:t>
            </w:r>
          </w:p>
          <w:p w14:paraId="758AC341" w14:textId="77777777" w:rsidR="00947FB6" w:rsidRPr="00947FB6" w:rsidRDefault="00947FB6" w:rsidP="00141CB9">
            <w:pPr>
              <w:numPr>
                <w:ilvl w:val="2"/>
                <w:numId w:val="47"/>
              </w:numPr>
              <w:tabs>
                <w:tab w:val="left" w:pos="426"/>
              </w:tabs>
              <w:suppressAutoHyphens/>
              <w:autoSpaceDN w:val="0"/>
              <w:spacing w:before="120" w:after="120"/>
              <w:ind w:left="-107" w:firstLine="0"/>
              <w:jc w:val="both"/>
              <w:textAlignment w:val="baseline"/>
              <w:rPr>
                <w:rFonts w:asciiTheme="majorHAnsi" w:eastAsia="Calibri" w:hAnsiTheme="majorHAnsi" w:cstheme="majorHAnsi"/>
                <w:sz w:val="22"/>
                <w:szCs w:val="22"/>
              </w:rPr>
            </w:pPr>
            <w:r w:rsidRPr="00947FB6">
              <w:rPr>
                <w:rFonts w:asciiTheme="majorHAnsi" w:eastAsia="Calibri" w:hAnsiTheme="majorHAnsi" w:cstheme="majorHAnsi"/>
                <w:sz w:val="22"/>
                <w:szCs w:val="22"/>
              </w:rPr>
              <w:t>podmiot wymieniony w którymkolwiek z wykazów określonych w Rozporządzeniu 765/2006;</w:t>
            </w:r>
          </w:p>
          <w:p w14:paraId="677181B5" w14:textId="77777777" w:rsidR="00947FB6" w:rsidRPr="00947FB6" w:rsidRDefault="00947FB6" w:rsidP="00141CB9">
            <w:pPr>
              <w:numPr>
                <w:ilvl w:val="2"/>
                <w:numId w:val="47"/>
              </w:numPr>
              <w:tabs>
                <w:tab w:val="left" w:pos="426"/>
              </w:tabs>
              <w:suppressAutoHyphens/>
              <w:autoSpaceDN w:val="0"/>
              <w:spacing w:before="120" w:after="120"/>
              <w:ind w:left="-107" w:firstLine="0"/>
              <w:jc w:val="both"/>
              <w:textAlignment w:val="baseline"/>
              <w:rPr>
                <w:rFonts w:asciiTheme="majorHAnsi" w:eastAsia="Calibri" w:hAnsiTheme="majorHAnsi" w:cstheme="majorHAnsi"/>
                <w:sz w:val="22"/>
                <w:szCs w:val="22"/>
              </w:rPr>
            </w:pPr>
            <w:r w:rsidRPr="00947FB6">
              <w:rPr>
                <w:rFonts w:asciiTheme="majorHAnsi" w:eastAsia="Calibri" w:hAnsiTheme="majorHAnsi" w:cstheme="majorHAnsi"/>
                <w:sz w:val="22"/>
                <w:szCs w:val="22"/>
              </w:rPr>
              <w:t>podmiot wymieniony w którymkolwiek z wykazów określonych w Rozporządzeniu 269/2014;</w:t>
            </w:r>
          </w:p>
          <w:p w14:paraId="0889E894" w14:textId="77777777" w:rsidR="00947FB6" w:rsidRPr="00947FB6" w:rsidRDefault="00947FB6" w:rsidP="00141CB9">
            <w:pPr>
              <w:numPr>
                <w:ilvl w:val="2"/>
                <w:numId w:val="47"/>
              </w:numPr>
              <w:tabs>
                <w:tab w:val="left" w:pos="426"/>
              </w:tabs>
              <w:suppressAutoHyphens/>
              <w:autoSpaceDN w:val="0"/>
              <w:spacing w:before="120" w:after="120"/>
              <w:ind w:left="-107" w:firstLine="0"/>
              <w:jc w:val="both"/>
              <w:textAlignment w:val="baseline"/>
              <w:rPr>
                <w:rFonts w:asciiTheme="majorHAnsi" w:eastAsia="Calibri" w:hAnsiTheme="majorHAnsi" w:cstheme="majorHAnsi"/>
                <w:sz w:val="22"/>
                <w:szCs w:val="22"/>
              </w:rPr>
            </w:pPr>
            <w:r w:rsidRPr="00947FB6">
              <w:rPr>
                <w:rFonts w:asciiTheme="majorHAnsi" w:eastAsia="Calibri" w:hAnsiTheme="majorHAnsi" w:cstheme="majorHAnsi"/>
                <w:sz w:val="22"/>
                <w:szCs w:val="22"/>
              </w:rPr>
              <w:t>podmiot wpisany na listę, o której mowa w art. 2 ust. 1 Ustawy o przeciwdziałaniu na podstawie decyzji w sprawie wpisu na tę listę rozstrzygającej o zastosowaniu środka, o którym mowa w art. 1 pkt 3 Ustawy o przeciwdziałaniu;</w:t>
            </w:r>
          </w:p>
          <w:p w14:paraId="2DAC37DB" w14:textId="77777777" w:rsidR="00947FB6" w:rsidRPr="00947FB6" w:rsidRDefault="00947FB6" w:rsidP="00141CB9">
            <w:pPr>
              <w:numPr>
                <w:ilvl w:val="2"/>
                <w:numId w:val="47"/>
              </w:numPr>
              <w:tabs>
                <w:tab w:val="left" w:pos="426"/>
              </w:tabs>
              <w:suppressAutoHyphens/>
              <w:autoSpaceDN w:val="0"/>
              <w:spacing w:before="120" w:after="120"/>
              <w:ind w:left="-107" w:firstLine="0"/>
              <w:jc w:val="both"/>
              <w:textAlignment w:val="baseline"/>
              <w:rPr>
                <w:rFonts w:asciiTheme="majorHAnsi" w:eastAsia="Calibri" w:hAnsiTheme="majorHAnsi" w:cstheme="majorHAnsi"/>
                <w:sz w:val="22"/>
                <w:szCs w:val="22"/>
              </w:rPr>
            </w:pPr>
            <w:r w:rsidRPr="00947FB6">
              <w:rPr>
                <w:rFonts w:asciiTheme="majorHAnsi" w:eastAsia="Calibri" w:hAnsiTheme="majorHAnsi" w:cstheme="majorHAnsi"/>
                <w:sz w:val="22"/>
                <w:szCs w:val="22"/>
              </w:rPr>
              <w:t>podmiot, którego beneficjentem rzeczywistym w rozumieniu ustawy z dnia 1 marca 2018 r. o przeciwdziałaniu praniu pieniędzy oraz finansowaniu terroryzmu (</w:t>
            </w:r>
            <w:proofErr w:type="spellStart"/>
            <w:r w:rsidRPr="00947FB6">
              <w:rPr>
                <w:rFonts w:asciiTheme="majorHAnsi" w:eastAsia="Calibri" w:hAnsiTheme="majorHAnsi" w:cstheme="majorHAnsi"/>
                <w:sz w:val="22"/>
                <w:szCs w:val="22"/>
              </w:rPr>
              <w:t>t.j</w:t>
            </w:r>
            <w:proofErr w:type="spellEnd"/>
            <w:r w:rsidRPr="00947FB6">
              <w:rPr>
                <w:rFonts w:asciiTheme="majorHAnsi" w:eastAsia="Calibri" w:hAnsiTheme="majorHAnsi" w:cstheme="majorHAnsi"/>
                <w:sz w:val="22"/>
                <w:szCs w:val="22"/>
              </w:rPr>
              <w:t xml:space="preserve">. Dz. U. z 2022 r. poz. 593 z </w:t>
            </w:r>
            <w:proofErr w:type="spellStart"/>
            <w:r w:rsidRPr="00947FB6">
              <w:rPr>
                <w:rFonts w:asciiTheme="majorHAnsi" w:eastAsia="Calibri" w:hAnsiTheme="majorHAnsi" w:cstheme="majorHAnsi"/>
                <w:sz w:val="22"/>
                <w:szCs w:val="22"/>
              </w:rPr>
              <w:t>późn</w:t>
            </w:r>
            <w:proofErr w:type="spellEnd"/>
            <w:r w:rsidRPr="00947FB6">
              <w:rPr>
                <w:rFonts w:asciiTheme="majorHAnsi" w:eastAsia="Calibri" w:hAnsiTheme="majorHAnsi" w:cstheme="majorHAnsi"/>
                <w:sz w:val="22"/>
                <w:szCs w:val="22"/>
              </w:rPr>
              <w:t>. zm.) jest, lub po 23 lutego 2022 r. był, podmiot, o którym mowa w lit. a, b, c lub d powyżej;</w:t>
            </w:r>
          </w:p>
          <w:p w14:paraId="42E787FA" w14:textId="77777777" w:rsidR="00947FB6" w:rsidRPr="00947FB6" w:rsidRDefault="00947FB6" w:rsidP="00141CB9">
            <w:pPr>
              <w:numPr>
                <w:ilvl w:val="2"/>
                <w:numId w:val="47"/>
              </w:numPr>
              <w:tabs>
                <w:tab w:val="left" w:pos="426"/>
              </w:tabs>
              <w:suppressAutoHyphens/>
              <w:autoSpaceDN w:val="0"/>
              <w:spacing w:before="120" w:after="120"/>
              <w:ind w:left="-107" w:firstLine="0"/>
              <w:jc w:val="both"/>
              <w:textAlignment w:val="baseline"/>
              <w:rPr>
                <w:rFonts w:asciiTheme="majorHAnsi" w:eastAsia="Calibri" w:hAnsiTheme="majorHAnsi" w:cstheme="majorHAnsi"/>
                <w:sz w:val="22"/>
                <w:szCs w:val="22"/>
              </w:rPr>
            </w:pPr>
            <w:r w:rsidRPr="00947FB6">
              <w:rPr>
                <w:rFonts w:asciiTheme="majorHAnsi" w:eastAsia="Calibri" w:hAnsiTheme="majorHAnsi" w:cstheme="majorHAnsi"/>
                <w:sz w:val="22"/>
                <w:szCs w:val="22"/>
              </w:rPr>
              <w:t>podmiot, którego jednostką dominującą w rozumieniu art. 3 ust. 1 pkt 37 ustawy z dnia 29 września 1994 r. o rachunkowości (</w:t>
            </w:r>
            <w:proofErr w:type="spellStart"/>
            <w:r w:rsidRPr="00947FB6">
              <w:rPr>
                <w:rFonts w:asciiTheme="majorHAnsi" w:eastAsia="Calibri" w:hAnsiTheme="majorHAnsi" w:cstheme="majorHAnsi"/>
                <w:sz w:val="22"/>
                <w:szCs w:val="22"/>
              </w:rPr>
              <w:t>t.j</w:t>
            </w:r>
            <w:proofErr w:type="spellEnd"/>
            <w:r w:rsidRPr="00947FB6">
              <w:rPr>
                <w:rFonts w:asciiTheme="majorHAnsi" w:eastAsia="Calibri" w:hAnsiTheme="majorHAnsi" w:cstheme="majorHAnsi"/>
                <w:sz w:val="22"/>
                <w:szCs w:val="22"/>
              </w:rPr>
              <w:t>. Dz. U. z 2021 r. poz. 217 z </w:t>
            </w:r>
            <w:proofErr w:type="spellStart"/>
            <w:r w:rsidRPr="00947FB6">
              <w:rPr>
                <w:rFonts w:asciiTheme="majorHAnsi" w:eastAsia="Calibri" w:hAnsiTheme="majorHAnsi" w:cstheme="majorHAnsi"/>
                <w:sz w:val="22"/>
                <w:szCs w:val="22"/>
              </w:rPr>
              <w:t>późn</w:t>
            </w:r>
            <w:proofErr w:type="spellEnd"/>
            <w:r w:rsidRPr="00947FB6">
              <w:rPr>
                <w:rFonts w:asciiTheme="majorHAnsi" w:eastAsia="Calibri" w:hAnsiTheme="majorHAnsi" w:cstheme="majorHAnsi"/>
                <w:sz w:val="22"/>
                <w:szCs w:val="22"/>
              </w:rPr>
              <w:t>. zm.), jest lub po 23 lutego 2022 r. był, podmiot, o którym mowa w lit. a, b, c lub d powyżej;</w:t>
            </w:r>
          </w:p>
          <w:p w14:paraId="47585D3C" w14:textId="77777777" w:rsidR="00947FB6" w:rsidRPr="00947FB6" w:rsidRDefault="00947FB6" w:rsidP="00141CB9">
            <w:pPr>
              <w:numPr>
                <w:ilvl w:val="2"/>
                <w:numId w:val="47"/>
              </w:numPr>
              <w:tabs>
                <w:tab w:val="left" w:pos="426"/>
              </w:tabs>
              <w:suppressAutoHyphens/>
              <w:autoSpaceDN w:val="0"/>
              <w:spacing w:before="120" w:after="120"/>
              <w:ind w:left="-107" w:firstLine="0"/>
              <w:jc w:val="both"/>
              <w:textAlignment w:val="baseline"/>
              <w:rPr>
                <w:rFonts w:asciiTheme="majorHAnsi" w:eastAsia="Calibri" w:hAnsiTheme="majorHAnsi" w:cstheme="majorHAnsi"/>
                <w:sz w:val="22"/>
                <w:szCs w:val="22"/>
              </w:rPr>
            </w:pPr>
            <w:r w:rsidRPr="00947FB6">
              <w:rPr>
                <w:rFonts w:asciiTheme="majorHAnsi" w:eastAsia="Calibri" w:hAnsiTheme="majorHAnsi" w:cstheme="majorHAnsi"/>
                <w:sz w:val="22"/>
                <w:szCs w:val="22"/>
              </w:rPr>
              <w:t>inny podmiot objęty, na podstawie przepisów prawa obowiązującego w Rzeczypospolitej Polskiej, sankcjami wyłączającymi lub ograniczającymi możliwość zawarcia z nim lub realizacji z nim lub z jego udziałem Umowy;</w:t>
            </w:r>
          </w:p>
        </w:tc>
      </w:tr>
      <w:tr w:rsidR="00947FB6" w:rsidRPr="00947FB6" w14:paraId="73BA697F" w14:textId="77777777" w:rsidTr="00783A36">
        <w:trPr>
          <w:trHeight w:val="300"/>
        </w:trPr>
        <w:tc>
          <w:tcPr>
            <w:tcW w:w="1843" w:type="dxa"/>
            <w:shd w:val="clear" w:color="auto" w:fill="FFFFFF"/>
            <w:hideMark/>
          </w:tcPr>
          <w:p w14:paraId="51BDF945" w14:textId="77777777" w:rsidR="00947FB6" w:rsidRPr="00947FB6" w:rsidRDefault="00947FB6" w:rsidP="00947FB6">
            <w:pPr>
              <w:tabs>
                <w:tab w:val="right" w:pos="8932"/>
              </w:tabs>
              <w:spacing w:before="120" w:after="120"/>
              <w:jc w:val="both"/>
              <w:rPr>
                <w:rFonts w:asciiTheme="majorHAnsi" w:eastAsia="Calibri" w:hAnsiTheme="majorHAnsi" w:cstheme="majorHAnsi"/>
                <w:b/>
                <w:bCs/>
                <w:sz w:val="22"/>
                <w:szCs w:val="22"/>
              </w:rPr>
            </w:pPr>
            <w:r w:rsidRPr="00947FB6">
              <w:rPr>
                <w:rFonts w:asciiTheme="majorHAnsi" w:eastAsia="Calibri" w:hAnsiTheme="majorHAnsi" w:cstheme="majorHAnsi"/>
                <w:b/>
                <w:bCs/>
                <w:sz w:val="22"/>
                <w:szCs w:val="22"/>
              </w:rPr>
              <w:t>Rozporządzenie 269/2014</w:t>
            </w:r>
          </w:p>
        </w:tc>
        <w:tc>
          <w:tcPr>
            <w:tcW w:w="7371" w:type="dxa"/>
            <w:shd w:val="clear" w:color="auto" w:fill="FFFFFF"/>
          </w:tcPr>
          <w:p w14:paraId="0010A22A" w14:textId="77777777" w:rsidR="00947FB6" w:rsidRPr="00947FB6" w:rsidRDefault="00947FB6" w:rsidP="00947FB6">
            <w:pPr>
              <w:tabs>
                <w:tab w:val="right" w:pos="8932"/>
              </w:tabs>
              <w:spacing w:before="120" w:after="120"/>
              <w:ind w:left="-107"/>
              <w:jc w:val="both"/>
              <w:rPr>
                <w:rFonts w:asciiTheme="majorHAnsi" w:eastAsia="Calibri" w:hAnsiTheme="majorHAnsi" w:cstheme="majorHAnsi"/>
                <w:sz w:val="22"/>
                <w:szCs w:val="22"/>
              </w:rPr>
            </w:pPr>
            <w:r w:rsidRPr="00947FB6">
              <w:rPr>
                <w:rFonts w:asciiTheme="majorHAnsi" w:eastAsia="Calibri" w:hAnsiTheme="majorHAnsi" w:cstheme="majorHAnsi"/>
                <w:sz w:val="22"/>
                <w:szCs w:val="22"/>
              </w:rPr>
              <w:t xml:space="preserve">Rozporządzenie Rady (UE) nr 269/2014 z dnia 17 marca 2014 r. w sprawie środków ograniczających w odniesieniu do działań podważających integralność terytorialną, suwerenność i niezależność Ukrainy lub im zagrażających (Dz. U. UE. L. z 2014 r. Nr 78, str. 6 z </w:t>
            </w:r>
            <w:proofErr w:type="spellStart"/>
            <w:r w:rsidRPr="00947FB6">
              <w:rPr>
                <w:rFonts w:asciiTheme="majorHAnsi" w:eastAsia="Calibri" w:hAnsiTheme="majorHAnsi" w:cstheme="majorHAnsi"/>
                <w:sz w:val="22"/>
                <w:szCs w:val="22"/>
              </w:rPr>
              <w:t>późn</w:t>
            </w:r>
            <w:proofErr w:type="spellEnd"/>
            <w:r w:rsidRPr="00947FB6">
              <w:rPr>
                <w:rFonts w:asciiTheme="majorHAnsi" w:eastAsia="Calibri" w:hAnsiTheme="majorHAnsi" w:cstheme="majorHAnsi"/>
                <w:sz w:val="22"/>
                <w:szCs w:val="22"/>
              </w:rPr>
              <w:t>. zm.);</w:t>
            </w:r>
          </w:p>
          <w:p w14:paraId="1929CD6C" w14:textId="77777777" w:rsidR="00947FB6" w:rsidRPr="00947FB6" w:rsidRDefault="00947FB6" w:rsidP="00947FB6">
            <w:pPr>
              <w:tabs>
                <w:tab w:val="right" w:pos="8932"/>
              </w:tabs>
              <w:spacing w:before="120" w:after="120"/>
              <w:jc w:val="both"/>
              <w:rPr>
                <w:rFonts w:asciiTheme="majorHAnsi" w:eastAsia="Calibri" w:hAnsiTheme="majorHAnsi" w:cstheme="majorHAnsi"/>
                <w:sz w:val="22"/>
                <w:szCs w:val="22"/>
              </w:rPr>
            </w:pPr>
          </w:p>
        </w:tc>
      </w:tr>
      <w:tr w:rsidR="00947FB6" w:rsidRPr="00947FB6" w14:paraId="07831C8E" w14:textId="77777777" w:rsidTr="00783A36">
        <w:trPr>
          <w:trHeight w:val="300"/>
        </w:trPr>
        <w:tc>
          <w:tcPr>
            <w:tcW w:w="1843" w:type="dxa"/>
            <w:shd w:val="clear" w:color="auto" w:fill="FFFFFF"/>
            <w:hideMark/>
          </w:tcPr>
          <w:p w14:paraId="516E1CA6" w14:textId="77777777" w:rsidR="00947FB6" w:rsidRPr="00947FB6" w:rsidRDefault="00947FB6" w:rsidP="00947FB6">
            <w:pPr>
              <w:tabs>
                <w:tab w:val="right" w:pos="8932"/>
              </w:tabs>
              <w:spacing w:before="120" w:after="120"/>
              <w:jc w:val="both"/>
              <w:rPr>
                <w:rFonts w:asciiTheme="majorHAnsi" w:eastAsia="Calibri" w:hAnsiTheme="majorHAnsi" w:cstheme="majorHAnsi"/>
                <w:b/>
                <w:bCs/>
                <w:sz w:val="22"/>
                <w:szCs w:val="22"/>
              </w:rPr>
            </w:pPr>
            <w:r w:rsidRPr="00947FB6">
              <w:rPr>
                <w:rFonts w:asciiTheme="majorHAnsi" w:eastAsia="Calibri" w:hAnsiTheme="majorHAnsi" w:cstheme="majorHAnsi"/>
                <w:b/>
                <w:bCs/>
                <w:sz w:val="22"/>
                <w:szCs w:val="22"/>
              </w:rPr>
              <w:lastRenderedPageBreak/>
              <w:t>Rozporządzenie 765/2006</w:t>
            </w:r>
          </w:p>
        </w:tc>
        <w:tc>
          <w:tcPr>
            <w:tcW w:w="7371" w:type="dxa"/>
            <w:shd w:val="clear" w:color="auto" w:fill="FFFFFF"/>
            <w:hideMark/>
          </w:tcPr>
          <w:p w14:paraId="084DE925" w14:textId="77777777" w:rsidR="00947FB6" w:rsidRPr="00947FB6" w:rsidRDefault="00947FB6" w:rsidP="00947FB6">
            <w:pPr>
              <w:tabs>
                <w:tab w:val="right" w:pos="8932"/>
              </w:tabs>
              <w:spacing w:before="120" w:after="120"/>
              <w:jc w:val="both"/>
              <w:rPr>
                <w:rFonts w:asciiTheme="majorHAnsi" w:eastAsia="Calibri" w:hAnsiTheme="majorHAnsi" w:cstheme="majorHAnsi"/>
                <w:sz w:val="22"/>
                <w:szCs w:val="22"/>
              </w:rPr>
            </w:pPr>
            <w:r w:rsidRPr="00947FB6">
              <w:rPr>
                <w:rFonts w:asciiTheme="majorHAnsi" w:eastAsia="Calibri" w:hAnsiTheme="majorHAnsi" w:cstheme="majorHAnsi"/>
                <w:sz w:val="22"/>
                <w:szCs w:val="22"/>
              </w:rPr>
              <w:t>Rozporządzenie Rady (WE) nr 765/2006 z dnia 18 maja 2006 r. dotyczące środków ograniczających w związku z sytuacją na Białorusi i udziałem Białorusi w agresji Rosji wobec Ukrainy</w:t>
            </w:r>
            <w:r w:rsidRPr="00947FB6">
              <w:rPr>
                <w:rFonts w:asciiTheme="majorHAnsi" w:eastAsia="Calibri" w:hAnsiTheme="majorHAnsi" w:cstheme="majorHAnsi"/>
                <w:sz w:val="22"/>
                <w:szCs w:val="22"/>
                <w:shd w:val="clear" w:color="auto" w:fill="FFFFFF"/>
              </w:rPr>
              <w:t xml:space="preserve"> </w:t>
            </w:r>
            <w:r w:rsidRPr="00947FB6">
              <w:rPr>
                <w:rFonts w:asciiTheme="majorHAnsi" w:eastAsia="Calibri" w:hAnsiTheme="majorHAnsi" w:cstheme="majorHAnsi"/>
                <w:sz w:val="22"/>
                <w:szCs w:val="22"/>
              </w:rPr>
              <w:t xml:space="preserve">(Dz. U. UE. L. z 2006 r. Nr 134, str. 1 z </w:t>
            </w:r>
            <w:proofErr w:type="spellStart"/>
            <w:r w:rsidRPr="00947FB6">
              <w:rPr>
                <w:rFonts w:asciiTheme="majorHAnsi" w:eastAsia="Calibri" w:hAnsiTheme="majorHAnsi" w:cstheme="majorHAnsi"/>
                <w:sz w:val="22"/>
                <w:szCs w:val="22"/>
              </w:rPr>
              <w:t>późn</w:t>
            </w:r>
            <w:proofErr w:type="spellEnd"/>
            <w:r w:rsidRPr="00947FB6">
              <w:rPr>
                <w:rFonts w:asciiTheme="majorHAnsi" w:eastAsia="Calibri" w:hAnsiTheme="majorHAnsi" w:cstheme="majorHAnsi"/>
                <w:sz w:val="22"/>
                <w:szCs w:val="22"/>
              </w:rPr>
              <w:t>. zm.);</w:t>
            </w:r>
          </w:p>
          <w:p w14:paraId="2FF5E5F1" w14:textId="77777777" w:rsidR="00947FB6" w:rsidRPr="00947FB6" w:rsidRDefault="00947FB6" w:rsidP="00947FB6">
            <w:pPr>
              <w:tabs>
                <w:tab w:val="right" w:pos="8932"/>
              </w:tabs>
              <w:spacing w:before="120" w:after="120"/>
              <w:jc w:val="both"/>
              <w:rPr>
                <w:rFonts w:asciiTheme="majorHAnsi" w:eastAsia="Calibri" w:hAnsiTheme="majorHAnsi" w:cstheme="majorHAnsi"/>
                <w:sz w:val="22"/>
                <w:szCs w:val="22"/>
              </w:rPr>
            </w:pPr>
          </w:p>
        </w:tc>
      </w:tr>
      <w:tr w:rsidR="00947FB6" w:rsidRPr="00947FB6" w14:paraId="0EE3980A" w14:textId="77777777" w:rsidTr="00783A36">
        <w:trPr>
          <w:trHeight w:val="480"/>
        </w:trPr>
        <w:tc>
          <w:tcPr>
            <w:tcW w:w="1843" w:type="dxa"/>
            <w:shd w:val="clear" w:color="auto" w:fill="FFFFFF"/>
            <w:hideMark/>
          </w:tcPr>
          <w:p w14:paraId="4BEB2A6F" w14:textId="77777777" w:rsidR="00947FB6" w:rsidRPr="00947FB6" w:rsidRDefault="00947FB6" w:rsidP="00947FB6">
            <w:pPr>
              <w:tabs>
                <w:tab w:val="right" w:pos="8932"/>
              </w:tabs>
              <w:spacing w:before="120" w:after="120"/>
              <w:jc w:val="both"/>
              <w:rPr>
                <w:rFonts w:asciiTheme="majorHAnsi" w:eastAsia="Calibri" w:hAnsiTheme="majorHAnsi" w:cstheme="majorHAnsi"/>
                <w:b/>
                <w:bCs/>
                <w:sz w:val="22"/>
                <w:szCs w:val="22"/>
              </w:rPr>
            </w:pPr>
            <w:r w:rsidRPr="00947FB6">
              <w:rPr>
                <w:rFonts w:asciiTheme="majorHAnsi" w:eastAsia="Calibri" w:hAnsiTheme="majorHAnsi" w:cstheme="majorHAnsi"/>
                <w:b/>
                <w:bCs/>
                <w:sz w:val="22"/>
                <w:szCs w:val="22"/>
              </w:rPr>
              <w:t>Rozporządzenie 833/2014</w:t>
            </w:r>
          </w:p>
        </w:tc>
        <w:tc>
          <w:tcPr>
            <w:tcW w:w="7371" w:type="dxa"/>
            <w:shd w:val="clear" w:color="auto" w:fill="FFFFFF"/>
            <w:hideMark/>
          </w:tcPr>
          <w:p w14:paraId="17C7BCAB" w14:textId="77777777" w:rsidR="00947FB6" w:rsidRPr="00947FB6" w:rsidRDefault="00947FB6" w:rsidP="00947FB6">
            <w:pPr>
              <w:tabs>
                <w:tab w:val="right" w:pos="8932"/>
              </w:tabs>
              <w:spacing w:before="120" w:after="120"/>
              <w:jc w:val="both"/>
              <w:rPr>
                <w:rFonts w:asciiTheme="majorHAnsi" w:eastAsia="Calibri" w:hAnsiTheme="majorHAnsi" w:cstheme="majorHAnsi"/>
                <w:sz w:val="22"/>
                <w:szCs w:val="22"/>
              </w:rPr>
            </w:pPr>
            <w:r w:rsidRPr="00947FB6">
              <w:rPr>
                <w:rFonts w:asciiTheme="majorHAnsi" w:eastAsia="Calibri" w:hAnsiTheme="majorHAnsi" w:cstheme="majorHAnsi"/>
                <w:sz w:val="22"/>
                <w:szCs w:val="22"/>
              </w:rPr>
              <w:t xml:space="preserve">Rozporządzenie Rady (UE) nr 833/2014 z dnia 31 lipca 2014 r. dotyczące środków ograniczających w związku z działaniami Rosji destabilizującymi sytuację na Ukrainie (Dz. U. UE. L. z 2014 r. Nr 229, str. 1 z </w:t>
            </w:r>
            <w:proofErr w:type="spellStart"/>
            <w:r w:rsidRPr="00947FB6">
              <w:rPr>
                <w:rFonts w:asciiTheme="majorHAnsi" w:eastAsia="Calibri" w:hAnsiTheme="majorHAnsi" w:cstheme="majorHAnsi"/>
                <w:sz w:val="22"/>
                <w:szCs w:val="22"/>
              </w:rPr>
              <w:t>późn</w:t>
            </w:r>
            <w:proofErr w:type="spellEnd"/>
            <w:r w:rsidRPr="00947FB6">
              <w:rPr>
                <w:rFonts w:asciiTheme="majorHAnsi" w:eastAsia="Calibri" w:hAnsiTheme="majorHAnsi" w:cstheme="majorHAnsi"/>
                <w:sz w:val="22"/>
                <w:szCs w:val="22"/>
              </w:rPr>
              <w:t xml:space="preserve">. zm.); </w:t>
            </w:r>
          </w:p>
          <w:p w14:paraId="649DA584" w14:textId="77777777" w:rsidR="00947FB6" w:rsidRPr="00947FB6" w:rsidRDefault="00947FB6" w:rsidP="00947FB6">
            <w:pPr>
              <w:tabs>
                <w:tab w:val="right" w:pos="8932"/>
              </w:tabs>
              <w:spacing w:before="120" w:after="120"/>
              <w:jc w:val="both"/>
              <w:rPr>
                <w:rFonts w:asciiTheme="majorHAnsi" w:eastAsia="Calibri" w:hAnsiTheme="majorHAnsi" w:cstheme="majorHAnsi"/>
                <w:sz w:val="22"/>
                <w:szCs w:val="22"/>
              </w:rPr>
            </w:pPr>
          </w:p>
        </w:tc>
      </w:tr>
      <w:tr w:rsidR="00947FB6" w:rsidRPr="00947FB6" w14:paraId="537C9FC2" w14:textId="77777777" w:rsidTr="00783A36">
        <w:trPr>
          <w:trHeight w:val="255"/>
        </w:trPr>
        <w:tc>
          <w:tcPr>
            <w:tcW w:w="1843" w:type="dxa"/>
            <w:shd w:val="clear" w:color="auto" w:fill="FFFFFF"/>
            <w:hideMark/>
          </w:tcPr>
          <w:p w14:paraId="4C4C7E5D" w14:textId="77777777" w:rsidR="00947FB6" w:rsidRPr="00947FB6" w:rsidRDefault="00947FB6" w:rsidP="00947FB6">
            <w:pPr>
              <w:tabs>
                <w:tab w:val="right" w:pos="8932"/>
              </w:tabs>
              <w:spacing w:before="120" w:after="120"/>
              <w:jc w:val="both"/>
              <w:rPr>
                <w:rFonts w:asciiTheme="majorHAnsi" w:eastAsia="Calibri" w:hAnsiTheme="majorHAnsi" w:cstheme="majorHAnsi"/>
                <w:b/>
                <w:bCs/>
                <w:sz w:val="22"/>
                <w:szCs w:val="22"/>
              </w:rPr>
            </w:pPr>
            <w:r w:rsidRPr="00947FB6">
              <w:rPr>
                <w:rFonts w:asciiTheme="majorHAnsi" w:eastAsia="Calibri" w:hAnsiTheme="majorHAnsi" w:cstheme="majorHAnsi"/>
                <w:b/>
                <w:bCs/>
                <w:sz w:val="22"/>
                <w:szCs w:val="22"/>
              </w:rPr>
              <w:t xml:space="preserve">Ustawa </w:t>
            </w:r>
            <w:r w:rsidRPr="00947FB6">
              <w:rPr>
                <w:rFonts w:asciiTheme="majorHAnsi" w:eastAsia="Calibri" w:hAnsiTheme="majorHAnsi" w:cstheme="majorHAnsi"/>
                <w:b/>
                <w:bCs/>
                <w:sz w:val="22"/>
                <w:szCs w:val="22"/>
              </w:rPr>
              <w:br/>
              <w:t>o przeciwdziałaniu</w:t>
            </w:r>
          </w:p>
        </w:tc>
        <w:tc>
          <w:tcPr>
            <w:tcW w:w="7371" w:type="dxa"/>
            <w:shd w:val="clear" w:color="auto" w:fill="FFFFFF"/>
            <w:hideMark/>
          </w:tcPr>
          <w:p w14:paraId="2D98A19C" w14:textId="77777777" w:rsidR="00947FB6" w:rsidRPr="00947FB6" w:rsidRDefault="00947FB6" w:rsidP="00947FB6">
            <w:pPr>
              <w:tabs>
                <w:tab w:val="right" w:pos="8932"/>
              </w:tabs>
              <w:spacing w:before="120" w:after="120"/>
              <w:jc w:val="both"/>
              <w:rPr>
                <w:rFonts w:asciiTheme="majorHAnsi" w:eastAsia="Calibri" w:hAnsiTheme="majorHAnsi" w:cstheme="majorHAnsi"/>
                <w:sz w:val="22"/>
                <w:szCs w:val="22"/>
              </w:rPr>
            </w:pPr>
            <w:r w:rsidRPr="00947FB6">
              <w:rPr>
                <w:rFonts w:asciiTheme="majorHAnsi" w:eastAsia="Calibri" w:hAnsiTheme="majorHAnsi" w:cstheme="majorHAnsi"/>
                <w:sz w:val="22"/>
                <w:szCs w:val="22"/>
              </w:rPr>
              <w:t>ustawa z dnia z dnia 13 kwietnia 2022 r. o szczególnych rozwiązaniach w zakresie przeciwdziałania wspieraniu agresji na Ukrainę oraz służących ochronie bezpieczeństwa narodowego (Dz. U. poz. 835</w:t>
            </w:r>
            <w:r w:rsidRPr="00947FB6">
              <w:rPr>
                <w:rFonts w:asciiTheme="majorHAnsi" w:hAnsiTheme="majorHAnsi" w:cstheme="majorHAnsi"/>
                <w:sz w:val="22"/>
                <w:szCs w:val="22"/>
              </w:rPr>
              <w:t xml:space="preserve"> </w:t>
            </w:r>
            <w:r w:rsidRPr="00947FB6">
              <w:rPr>
                <w:rFonts w:asciiTheme="majorHAnsi" w:eastAsia="Calibri" w:hAnsiTheme="majorHAnsi" w:cstheme="majorHAnsi"/>
                <w:sz w:val="22"/>
                <w:szCs w:val="22"/>
              </w:rPr>
              <w:t xml:space="preserve">z </w:t>
            </w:r>
            <w:proofErr w:type="spellStart"/>
            <w:r w:rsidRPr="00947FB6">
              <w:rPr>
                <w:rFonts w:asciiTheme="majorHAnsi" w:eastAsia="Calibri" w:hAnsiTheme="majorHAnsi" w:cstheme="majorHAnsi"/>
                <w:sz w:val="22"/>
                <w:szCs w:val="22"/>
              </w:rPr>
              <w:t>późn</w:t>
            </w:r>
            <w:proofErr w:type="spellEnd"/>
            <w:r w:rsidRPr="00947FB6">
              <w:rPr>
                <w:rFonts w:asciiTheme="majorHAnsi" w:eastAsia="Calibri" w:hAnsiTheme="majorHAnsi" w:cstheme="majorHAnsi"/>
                <w:sz w:val="22"/>
                <w:szCs w:val="22"/>
              </w:rPr>
              <w:t>. zm.);</w:t>
            </w:r>
          </w:p>
        </w:tc>
      </w:tr>
    </w:tbl>
    <w:p w14:paraId="76256AC7" w14:textId="77777777" w:rsidR="003447D9" w:rsidRPr="00DB124C" w:rsidRDefault="003447D9" w:rsidP="003447D9">
      <w:pPr>
        <w:spacing w:before="120" w:after="120" w:line="360" w:lineRule="auto"/>
        <w:jc w:val="both"/>
        <w:rPr>
          <w:rFonts w:asciiTheme="majorHAnsi" w:hAnsiTheme="majorHAnsi" w:cstheme="majorHAnsi"/>
          <w:sz w:val="22"/>
          <w:szCs w:val="22"/>
          <w:lang w:eastAsia="en-US"/>
        </w:rPr>
      </w:pPr>
    </w:p>
    <w:p w14:paraId="147E3BEC" w14:textId="27F23F51" w:rsidR="003447D9" w:rsidRPr="00DB124C" w:rsidRDefault="003447D9" w:rsidP="00141CB9">
      <w:pPr>
        <w:numPr>
          <w:ilvl w:val="0"/>
          <w:numId w:val="46"/>
        </w:numPr>
        <w:tabs>
          <w:tab w:val="left" w:pos="426"/>
        </w:tabs>
        <w:suppressAutoHyphens/>
        <w:autoSpaceDN w:val="0"/>
        <w:spacing w:before="120" w:after="120" w:line="360" w:lineRule="auto"/>
        <w:ind w:left="284"/>
        <w:jc w:val="both"/>
        <w:textAlignment w:val="baseline"/>
        <w:rPr>
          <w:rFonts w:asciiTheme="majorHAnsi" w:hAnsiTheme="majorHAnsi" w:cstheme="majorHAnsi"/>
          <w:sz w:val="22"/>
          <w:szCs w:val="22"/>
          <w:lang w:eastAsia="en-US"/>
        </w:rPr>
      </w:pPr>
      <w:r w:rsidRPr="00DB124C">
        <w:rPr>
          <w:rFonts w:asciiTheme="majorHAnsi" w:hAnsiTheme="majorHAnsi" w:cstheme="majorHAnsi"/>
          <w:sz w:val="22"/>
          <w:szCs w:val="22"/>
          <w:lang w:eastAsia="en-US"/>
        </w:rPr>
        <w:t>Celem postanowień niniejszego Załącznika jest niedopuszczenie, aby w realizacji Umowy brały udział Podmioty Objęte Sankcjami.</w:t>
      </w:r>
      <w:r w:rsidR="00B6338A">
        <w:rPr>
          <w:rFonts w:asciiTheme="majorHAnsi" w:hAnsiTheme="majorHAnsi" w:cstheme="majorHAnsi"/>
          <w:sz w:val="22"/>
          <w:szCs w:val="22"/>
          <w:lang w:eastAsia="en-US"/>
        </w:rPr>
        <w:t xml:space="preserve"> </w:t>
      </w:r>
    </w:p>
    <w:p w14:paraId="49CD884D" w14:textId="77777777" w:rsidR="003447D9" w:rsidRPr="00DB124C" w:rsidRDefault="003447D9" w:rsidP="00141CB9">
      <w:pPr>
        <w:numPr>
          <w:ilvl w:val="0"/>
          <w:numId w:val="46"/>
        </w:numPr>
        <w:tabs>
          <w:tab w:val="left" w:pos="426"/>
        </w:tabs>
        <w:suppressAutoHyphens/>
        <w:autoSpaceDN w:val="0"/>
        <w:spacing w:before="120" w:after="120" w:line="360" w:lineRule="auto"/>
        <w:ind w:left="284"/>
        <w:jc w:val="both"/>
        <w:textAlignment w:val="baseline"/>
        <w:rPr>
          <w:rFonts w:asciiTheme="majorHAnsi" w:hAnsiTheme="majorHAnsi" w:cstheme="majorHAnsi"/>
          <w:sz w:val="22"/>
          <w:szCs w:val="22"/>
          <w:lang w:eastAsia="en-US"/>
        </w:rPr>
      </w:pPr>
      <w:r w:rsidRPr="00DB124C">
        <w:rPr>
          <w:rFonts w:asciiTheme="majorHAnsi" w:hAnsiTheme="majorHAnsi" w:cstheme="majorHAnsi"/>
          <w:sz w:val="22"/>
          <w:szCs w:val="22"/>
          <w:lang w:eastAsia="en-US"/>
        </w:rPr>
        <w:t>Wykonawca niniejszym oświadcza, że na dzień zawarcia Umowy nie jest Podmiotem Objętym Sankcjami.</w:t>
      </w:r>
    </w:p>
    <w:p w14:paraId="6CF2DB52" w14:textId="02B650BB" w:rsidR="003447D9" w:rsidRPr="00DB124C" w:rsidRDefault="0067263F" w:rsidP="00141CB9">
      <w:pPr>
        <w:numPr>
          <w:ilvl w:val="0"/>
          <w:numId w:val="46"/>
        </w:numPr>
        <w:tabs>
          <w:tab w:val="left" w:pos="426"/>
        </w:tabs>
        <w:suppressAutoHyphens/>
        <w:autoSpaceDN w:val="0"/>
        <w:spacing w:before="120" w:after="120" w:line="360" w:lineRule="auto"/>
        <w:ind w:left="284"/>
        <w:jc w:val="both"/>
        <w:textAlignment w:val="baseline"/>
        <w:rPr>
          <w:rFonts w:asciiTheme="majorHAnsi" w:hAnsiTheme="majorHAnsi" w:cstheme="majorHAnsi"/>
          <w:sz w:val="22"/>
          <w:szCs w:val="22"/>
          <w:lang w:eastAsia="en-US"/>
        </w:rPr>
      </w:pPr>
      <w:r>
        <w:rPr>
          <w:rFonts w:asciiTheme="majorHAnsi" w:hAnsiTheme="majorHAnsi" w:cstheme="majorHAnsi"/>
          <w:sz w:val="22"/>
          <w:szCs w:val="22"/>
          <w:lang w:eastAsia="en-US"/>
        </w:rPr>
        <w:t>Wykonawca</w:t>
      </w:r>
      <w:r w:rsidRPr="00DB124C">
        <w:rPr>
          <w:rFonts w:asciiTheme="majorHAnsi" w:hAnsiTheme="majorHAnsi" w:cstheme="majorHAnsi"/>
          <w:sz w:val="22"/>
          <w:szCs w:val="22"/>
          <w:lang w:eastAsia="en-US"/>
        </w:rPr>
        <w:t xml:space="preserve"> </w:t>
      </w:r>
      <w:r w:rsidR="003447D9" w:rsidRPr="00DB124C">
        <w:rPr>
          <w:rFonts w:asciiTheme="majorHAnsi" w:hAnsiTheme="majorHAnsi" w:cstheme="majorHAnsi"/>
          <w:sz w:val="22"/>
          <w:szCs w:val="22"/>
          <w:lang w:eastAsia="en-US"/>
        </w:rPr>
        <w:t xml:space="preserve">zapewnia i gwarantuje, że w całym okresie realizacji Umowy </w:t>
      </w:r>
      <w:r w:rsidR="003447D9" w:rsidRPr="00DB124C">
        <w:rPr>
          <w:rFonts w:asciiTheme="majorHAnsi" w:eastAsia="Calibri" w:hAnsiTheme="majorHAnsi" w:cstheme="majorHAnsi"/>
          <w:sz w:val="22"/>
          <w:szCs w:val="22"/>
          <w:lang w:eastAsia="en-US"/>
        </w:rPr>
        <w:t xml:space="preserve">nie </w:t>
      </w:r>
      <w:r>
        <w:rPr>
          <w:rFonts w:asciiTheme="majorHAnsi" w:eastAsia="Calibri" w:hAnsiTheme="majorHAnsi" w:cstheme="majorHAnsi"/>
          <w:sz w:val="22"/>
          <w:szCs w:val="22"/>
          <w:lang w:eastAsia="en-US"/>
        </w:rPr>
        <w:t>będzie</w:t>
      </w:r>
      <w:r w:rsidRPr="00DB124C">
        <w:rPr>
          <w:rFonts w:asciiTheme="majorHAnsi" w:eastAsia="Calibri" w:hAnsiTheme="majorHAnsi" w:cstheme="majorHAnsi"/>
          <w:sz w:val="22"/>
          <w:szCs w:val="22"/>
          <w:lang w:eastAsia="en-US"/>
        </w:rPr>
        <w:t xml:space="preserve"> </w:t>
      </w:r>
      <w:r w:rsidR="003447D9" w:rsidRPr="00DB124C">
        <w:rPr>
          <w:rFonts w:asciiTheme="majorHAnsi" w:eastAsia="Calibri" w:hAnsiTheme="majorHAnsi" w:cstheme="majorHAnsi"/>
          <w:sz w:val="22"/>
          <w:szCs w:val="22"/>
          <w:lang w:eastAsia="en-US"/>
        </w:rPr>
        <w:t>Podmiot</w:t>
      </w:r>
      <w:r>
        <w:rPr>
          <w:rFonts w:asciiTheme="majorHAnsi" w:eastAsia="Calibri" w:hAnsiTheme="majorHAnsi" w:cstheme="majorHAnsi"/>
          <w:sz w:val="22"/>
          <w:szCs w:val="22"/>
          <w:lang w:eastAsia="en-US"/>
        </w:rPr>
        <w:t>em</w:t>
      </w:r>
      <w:r w:rsidR="003447D9" w:rsidRPr="00DB124C">
        <w:rPr>
          <w:rFonts w:asciiTheme="majorHAnsi" w:eastAsia="Calibri" w:hAnsiTheme="majorHAnsi" w:cstheme="majorHAnsi"/>
          <w:sz w:val="22"/>
          <w:szCs w:val="22"/>
          <w:lang w:eastAsia="en-US"/>
        </w:rPr>
        <w:t xml:space="preserve"> Objętym Sankcjami.</w:t>
      </w:r>
    </w:p>
    <w:p w14:paraId="3BD4C177" w14:textId="1901B686" w:rsidR="003447D9" w:rsidRPr="00DB124C" w:rsidRDefault="00132627" w:rsidP="00141CB9">
      <w:pPr>
        <w:numPr>
          <w:ilvl w:val="0"/>
          <w:numId w:val="46"/>
        </w:numPr>
        <w:tabs>
          <w:tab w:val="left" w:pos="426"/>
        </w:tabs>
        <w:suppressAutoHyphens/>
        <w:autoSpaceDN w:val="0"/>
        <w:spacing w:before="120" w:after="120" w:line="360" w:lineRule="auto"/>
        <w:ind w:left="284"/>
        <w:jc w:val="both"/>
        <w:textAlignment w:val="baseline"/>
        <w:rPr>
          <w:rFonts w:asciiTheme="majorHAnsi" w:hAnsiTheme="majorHAnsi" w:cstheme="majorHAnsi"/>
          <w:sz w:val="22"/>
          <w:szCs w:val="22"/>
          <w:lang w:eastAsia="en-US"/>
        </w:rPr>
      </w:pPr>
      <w:r>
        <w:rPr>
          <w:rFonts w:asciiTheme="majorHAnsi" w:hAnsiTheme="majorHAnsi" w:cstheme="majorHAnsi"/>
          <w:sz w:val="22"/>
          <w:szCs w:val="22"/>
          <w:lang w:eastAsia="en-US"/>
        </w:rPr>
        <w:t xml:space="preserve">Wykonawca </w:t>
      </w:r>
      <w:r w:rsidR="003447D9" w:rsidRPr="00DB124C">
        <w:rPr>
          <w:rFonts w:asciiTheme="majorHAnsi" w:hAnsiTheme="majorHAnsi" w:cstheme="majorHAnsi"/>
          <w:sz w:val="22"/>
          <w:szCs w:val="22"/>
          <w:lang w:eastAsia="en-US"/>
        </w:rPr>
        <w:t>zapewnia i gwarantuj</w:t>
      </w:r>
      <w:r>
        <w:rPr>
          <w:rFonts w:asciiTheme="majorHAnsi" w:hAnsiTheme="majorHAnsi" w:cstheme="majorHAnsi"/>
          <w:sz w:val="22"/>
          <w:szCs w:val="22"/>
          <w:lang w:eastAsia="en-US"/>
        </w:rPr>
        <w:t>e</w:t>
      </w:r>
      <w:r w:rsidR="003447D9" w:rsidRPr="00DB124C">
        <w:rPr>
          <w:rFonts w:asciiTheme="majorHAnsi" w:hAnsiTheme="majorHAnsi" w:cstheme="majorHAnsi"/>
          <w:sz w:val="22"/>
          <w:szCs w:val="22"/>
          <w:lang w:eastAsia="en-US"/>
        </w:rPr>
        <w:t xml:space="preserve">, że w ramach wykonywania Umowy ani </w:t>
      </w:r>
      <w:r>
        <w:rPr>
          <w:rFonts w:asciiTheme="majorHAnsi" w:hAnsiTheme="majorHAnsi" w:cstheme="majorHAnsi"/>
          <w:sz w:val="22"/>
          <w:szCs w:val="22"/>
          <w:lang w:eastAsia="en-US"/>
        </w:rPr>
        <w:t>on</w:t>
      </w:r>
      <w:r w:rsidR="003447D9" w:rsidRPr="00DB124C">
        <w:rPr>
          <w:rFonts w:asciiTheme="majorHAnsi" w:hAnsiTheme="majorHAnsi" w:cstheme="majorHAnsi"/>
          <w:sz w:val="22"/>
          <w:szCs w:val="22"/>
          <w:lang w:eastAsia="en-US"/>
        </w:rPr>
        <w:t>, ani żaden z jego podwykonawców nie naruszą żadnego, wynikającego z sankcji wprowadzonych na mocy przepisów obowiązujących w Rzeczypospolitej Polskiej, zakazu działania lub zaniechania, w szczególności określonych w Rozporządzeniu 833/2014, Rozporządzeniu 765/2006 lub Rozporządzeniu 269/2014 zakazów nabywania dostaw, usług lub robót budowlanych znajdujących się w lub pochodzących z Białorusi lub Rosji oraz zakazów przywozu lub transportowania produktów pochodzących lub wywożonych z Białorusi lub Rosji oraz zobowiązuje się przestrzegać sankcji gospodarczych nałożonych na Rosję i Białoruś wynikających z powołanych wyżej aktów w ich brzmieniu, w brzmieniu jakie może im być nadane w przyszłości,</w:t>
      </w:r>
      <w:r w:rsidR="0038207A">
        <w:rPr>
          <w:rFonts w:asciiTheme="majorHAnsi" w:hAnsiTheme="majorHAnsi" w:cstheme="majorHAnsi"/>
          <w:sz w:val="22"/>
          <w:szCs w:val="22"/>
          <w:lang w:eastAsia="en-US"/>
        </w:rPr>
        <w:t xml:space="preserve"> </w:t>
      </w:r>
      <w:r w:rsidR="003447D9" w:rsidRPr="00DB124C">
        <w:rPr>
          <w:rFonts w:asciiTheme="majorHAnsi" w:hAnsiTheme="majorHAnsi" w:cstheme="majorHAnsi"/>
          <w:sz w:val="22"/>
          <w:szCs w:val="22"/>
          <w:lang w:eastAsia="en-US"/>
        </w:rPr>
        <w:t xml:space="preserve">jak również z innych aktów prawnych, jakie mogą zostać wydane w przyszłości przez Komisję Unii Europejskiej lub właściwe organy krajowe, a mających wpływ na relacje umowne pomiędzy Stronami oraz zagwarantować przestrzeganie tych sankcji przez </w:t>
      </w:r>
      <w:r>
        <w:rPr>
          <w:rFonts w:asciiTheme="majorHAnsi" w:hAnsiTheme="majorHAnsi" w:cstheme="majorHAnsi"/>
          <w:sz w:val="22"/>
          <w:szCs w:val="22"/>
          <w:lang w:eastAsia="en-US"/>
        </w:rPr>
        <w:t>Wykonawcę i jego</w:t>
      </w:r>
      <w:r w:rsidR="003447D9" w:rsidRPr="00DB124C">
        <w:rPr>
          <w:rFonts w:asciiTheme="majorHAnsi" w:hAnsiTheme="majorHAnsi" w:cstheme="majorHAnsi"/>
          <w:sz w:val="22"/>
          <w:szCs w:val="22"/>
          <w:lang w:eastAsia="en-US"/>
        </w:rPr>
        <w:t xml:space="preserve"> podwykonawców.</w:t>
      </w:r>
    </w:p>
    <w:p w14:paraId="6C0EC2A0" w14:textId="100C4013" w:rsidR="003447D9" w:rsidRPr="00DB124C" w:rsidRDefault="00132627" w:rsidP="00141CB9">
      <w:pPr>
        <w:numPr>
          <w:ilvl w:val="0"/>
          <w:numId w:val="46"/>
        </w:numPr>
        <w:tabs>
          <w:tab w:val="left" w:pos="426"/>
        </w:tabs>
        <w:suppressAutoHyphens/>
        <w:autoSpaceDN w:val="0"/>
        <w:spacing w:before="120" w:after="120" w:line="360" w:lineRule="auto"/>
        <w:ind w:left="284"/>
        <w:jc w:val="both"/>
        <w:textAlignment w:val="baseline"/>
        <w:rPr>
          <w:rFonts w:asciiTheme="majorHAnsi" w:hAnsiTheme="majorHAnsi" w:cstheme="majorHAnsi"/>
          <w:sz w:val="22"/>
          <w:szCs w:val="22"/>
          <w:lang w:eastAsia="en-US"/>
        </w:rPr>
      </w:pPr>
      <w:r>
        <w:rPr>
          <w:rFonts w:asciiTheme="majorHAnsi" w:hAnsiTheme="majorHAnsi" w:cstheme="majorHAnsi"/>
          <w:sz w:val="22"/>
          <w:szCs w:val="22"/>
          <w:lang w:eastAsia="en-US"/>
        </w:rPr>
        <w:t>Wykonawca</w:t>
      </w:r>
      <w:r w:rsidRPr="00DB124C">
        <w:rPr>
          <w:rFonts w:asciiTheme="majorHAnsi" w:hAnsiTheme="majorHAnsi" w:cstheme="majorHAnsi"/>
          <w:sz w:val="22"/>
          <w:szCs w:val="22"/>
          <w:lang w:eastAsia="en-US"/>
        </w:rPr>
        <w:t xml:space="preserve"> </w:t>
      </w:r>
      <w:r w:rsidR="003447D9" w:rsidRPr="00DB124C">
        <w:rPr>
          <w:rFonts w:asciiTheme="majorHAnsi" w:hAnsiTheme="majorHAnsi" w:cstheme="majorHAnsi"/>
          <w:sz w:val="22"/>
          <w:szCs w:val="22"/>
          <w:lang w:eastAsia="en-US"/>
        </w:rPr>
        <w:t>zapewnia i gwarantuj</w:t>
      </w:r>
      <w:r>
        <w:rPr>
          <w:rFonts w:asciiTheme="majorHAnsi" w:hAnsiTheme="majorHAnsi" w:cstheme="majorHAnsi"/>
          <w:sz w:val="22"/>
          <w:szCs w:val="22"/>
          <w:lang w:eastAsia="en-US"/>
        </w:rPr>
        <w:t>e</w:t>
      </w:r>
      <w:r w:rsidR="003447D9" w:rsidRPr="00DB124C">
        <w:rPr>
          <w:rFonts w:asciiTheme="majorHAnsi" w:hAnsiTheme="majorHAnsi" w:cstheme="majorHAnsi"/>
          <w:sz w:val="22"/>
          <w:szCs w:val="22"/>
          <w:lang w:eastAsia="en-US"/>
        </w:rPr>
        <w:t xml:space="preserve">, że dokona zawiadomienia, w sposób określony w pkt 6 niniejszego Załącznika, o każdej zmianie stanu rzeczy co do którego złożył oświadczenie, o którym mowa w pkt 3 lub pkt 4 niniejszego Załącznika, a w szczególności, że zawiadomi </w:t>
      </w:r>
      <w:r>
        <w:rPr>
          <w:rFonts w:asciiTheme="majorHAnsi" w:hAnsiTheme="majorHAnsi" w:cstheme="majorHAnsi"/>
          <w:sz w:val="22"/>
          <w:szCs w:val="22"/>
          <w:lang w:eastAsia="en-US"/>
        </w:rPr>
        <w:t>Zamawiającego</w:t>
      </w:r>
      <w:r w:rsidR="003447D9" w:rsidRPr="00DB124C">
        <w:rPr>
          <w:rFonts w:asciiTheme="majorHAnsi" w:hAnsiTheme="majorHAnsi" w:cstheme="majorHAnsi"/>
          <w:sz w:val="22"/>
          <w:szCs w:val="22"/>
          <w:lang w:eastAsia="en-US"/>
        </w:rPr>
        <w:t>, jeżeli on lub jego podwykonawca stanie się Podmiotem Objętym Sankcjami lub innymi sankcjami jakie mogą zostać w przyszłości wprowadzone przez właściwe organy z powodu konfliktu zbrojnego w Ukrainie.</w:t>
      </w:r>
    </w:p>
    <w:p w14:paraId="0D4D7082" w14:textId="3EC39ADC" w:rsidR="003447D9" w:rsidRPr="00DB124C" w:rsidRDefault="00132627" w:rsidP="00141CB9">
      <w:pPr>
        <w:numPr>
          <w:ilvl w:val="0"/>
          <w:numId w:val="46"/>
        </w:numPr>
        <w:tabs>
          <w:tab w:val="left" w:pos="426"/>
        </w:tabs>
        <w:suppressAutoHyphens/>
        <w:autoSpaceDN w:val="0"/>
        <w:spacing w:before="120" w:after="120" w:line="360" w:lineRule="auto"/>
        <w:ind w:left="284"/>
        <w:jc w:val="both"/>
        <w:textAlignment w:val="baseline"/>
        <w:rPr>
          <w:rFonts w:asciiTheme="majorHAnsi" w:hAnsiTheme="majorHAnsi" w:cstheme="majorHAnsi"/>
          <w:sz w:val="22"/>
          <w:szCs w:val="22"/>
          <w:lang w:eastAsia="en-US"/>
        </w:rPr>
      </w:pPr>
      <w:r>
        <w:rPr>
          <w:rFonts w:asciiTheme="majorHAnsi" w:hAnsiTheme="majorHAnsi" w:cstheme="majorHAnsi"/>
          <w:sz w:val="22"/>
          <w:szCs w:val="22"/>
          <w:lang w:eastAsia="en-US"/>
        </w:rPr>
        <w:lastRenderedPageBreak/>
        <w:t>Wykonawca</w:t>
      </w:r>
      <w:r w:rsidRPr="00DB124C">
        <w:rPr>
          <w:rFonts w:asciiTheme="majorHAnsi" w:hAnsiTheme="majorHAnsi" w:cstheme="majorHAnsi"/>
          <w:sz w:val="22"/>
          <w:szCs w:val="22"/>
          <w:lang w:eastAsia="en-US"/>
        </w:rPr>
        <w:t xml:space="preserve"> </w:t>
      </w:r>
      <w:r w:rsidR="003447D9" w:rsidRPr="00DB124C">
        <w:rPr>
          <w:rFonts w:asciiTheme="majorHAnsi" w:hAnsiTheme="majorHAnsi" w:cstheme="majorHAnsi"/>
          <w:sz w:val="22"/>
          <w:szCs w:val="22"/>
          <w:lang w:eastAsia="en-US"/>
        </w:rPr>
        <w:t>dokona zawiadomienia, o którym mowa w pkt 5, w formie pisemnej oraz za pośrednictwem poczty elektronicznej, w terminie 3 (trzech) dni roboczych od dnia, w którym dowiedziała się lub, przy dołożeniu najwyższej staranności, powinna dowiedzieć się o zaistnieniu podstaw do dokonania zawiadomienia.</w:t>
      </w:r>
    </w:p>
    <w:p w14:paraId="6EE1F2C8" w14:textId="17297812" w:rsidR="003447D9" w:rsidRPr="00DB124C" w:rsidRDefault="00132627" w:rsidP="00141CB9">
      <w:pPr>
        <w:numPr>
          <w:ilvl w:val="0"/>
          <w:numId w:val="46"/>
        </w:numPr>
        <w:tabs>
          <w:tab w:val="left" w:pos="426"/>
        </w:tabs>
        <w:suppressAutoHyphens/>
        <w:autoSpaceDN w:val="0"/>
        <w:spacing w:before="120" w:after="120" w:line="360" w:lineRule="auto"/>
        <w:ind w:left="284"/>
        <w:jc w:val="both"/>
        <w:textAlignment w:val="baseline"/>
        <w:rPr>
          <w:rFonts w:asciiTheme="majorHAnsi" w:hAnsiTheme="majorHAnsi" w:cstheme="majorHAnsi"/>
          <w:sz w:val="22"/>
          <w:szCs w:val="22"/>
          <w:lang w:eastAsia="en-US"/>
        </w:rPr>
      </w:pPr>
      <w:r>
        <w:rPr>
          <w:rFonts w:asciiTheme="majorHAnsi" w:hAnsiTheme="majorHAnsi" w:cstheme="majorHAnsi"/>
          <w:sz w:val="22"/>
          <w:szCs w:val="22"/>
          <w:lang w:eastAsia="en-US"/>
        </w:rPr>
        <w:t>Zamawiający</w:t>
      </w:r>
      <w:r w:rsidR="003447D9" w:rsidRPr="00DB124C">
        <w:rPr>
          <w:rFonts w:asciiTheme="majorHAnsi" w:hAnsiTheme="majorHAnsi" w:cstheme="majorHAnsi"/>
          <w:sz w:val="22"/>
          <w:szCs w:val="22"/>
          <w:lang w:eastAsia="en-US"/>
        </w:rPr>
        <w:t xml:space="preserve"> </w:t>
      </w:r>
      <w:r>
        <w:rPr>
          <w:rFonts w:asciiTheme="majorHAnsi" w:hAnsiTheme="majorHAnsi" w:cstheme="majorHAnsi"/>
          <w:sz w:val="22"/>
          <w:szCs w:val="22"/>
          <w:lang w:eastAsia="en-US"/>
        </w:rPr>
        <w:t>mogą</w:t>
      </w:r>
      <w:r w:rsidRPr="00DB124C">
        <w:rPr>
          <w:rFonts w:asciiTheme="majorHAnsi" w:hAnsiTheme="majorHAnsi" w:cstheme="majorHAnsi"/>
          <w:sz w:val="22"/>
          <w:szCs w:val="22"/>
          <w:lang w:eastAsia="en-US"/>
        </w:rPr>
        <w:t xml:space="preserve"> </w:t>
      </w:r>
      <w:r>
        <w:rPr>
          <w:rFonts w:asciiTheme="majorHAnsi" w:hAnsiTheme="majorHAnsi" w:cstheme="majorHAnsi"/>
          <w:sz w:val="22"/>
          <w:szCs w:val="22"/>
          <w:lang w:eastAsia="en-US"/>
        </w:rPr>
        <w:t>rozwiązać Umowę ze skutkiem natychmiastowym</w:t>
      </w:r>
      <w:r w:rsidR="003447D9" w:rsidRPr="00DB124C">
        <w:rPr>
          <w:rFonts w:asciiTheme="majorHAnsi" w:hAnsiTheme="majorHAnsi" w:cstheme="majorHAnsi"/>
          <w:sz w:val="22"/>
          <w:szCs w:val="22"/>
          <w:lang w:eastAsia="en-US"/>
        </w:rPr>
        <w:t xml:space="preserve"> w każdym z następujących przypadków, tj. gdy:</w:t>
      </w:r>
    </w:p>
    <w:p w14:paraId="6D2BCE67" w14:textId="2CF00B21" w:rsidR="003447D9" w:rsidRPr="00DB124C" w:rsidRDefault="003447D9" w:rsidP="00141CB9">
      <w:pPr>
        <w:numPr>
          <w:ilvl w:val="1"/>
          <w:numId w:val="46"/>
        </w:numPr>
        <w:tabs>
          <w:tab w:val="left" w:pos="426"/>
        </w:tabs>
        <w:suppressAutoHyphens/>
        <w:autoSpaceDN w:val="0"/>
        <w:spacing w:before="120" w:after="120" w:line="360" w:lineRule="auto"/>
        <w:ind w:left="709" w:hanging="425"/>
        <w:jc w:val="both"/>
        <w:textAlignment w:val="baseline"/>
        <w:rPr>
          <w:rFonts w:asciiTheme="majorHAnsi" w:hAnsiTheme="majorHAnsi" w:cstheme="majorHAnsi"/>
          <w:sz w:val="22"/>
          <w:szCs w:val="22"/>
          <w:lang w:eastAsia="en-US"/>
        </w:rPr>
      </w:pPr>
      <w:r w:rsidRPr="00DB124C">
        <w:rPr>
          <w:rFonts w:asciiTheme="majorHAnsi" w:hAnsiTheme="majorHAnsi" w:cstheme="majorHAnsi"/>
          <w:sz w:val="22"/>
          <w:szCs w:val="22"/>
          <w:lang w:eastAsia="en-US"/>
        </w:rPr>
        <w:t xml:space="preserve">oświadczenia </w:t>
      </w:r>
      <w:r w:rsidR="00132627">
        <w:rPr>
          <w:rFonts w:asciiTheme="majorHAnsi" w:hAnsiTheme="majorHAnsi" w:cstheme="majorHAnsi"/>
          <w:sz w:val="22"/>
          <w:szCs w:val="22"/>
          <w:lang w:eastAsia="en-US"/>
        </w:rPr>
        <w:t>Wykonawcy</w:t>
      </w:r>
      <w:r w:rsidR="00132627" w:rsidRPr="00DB124C">
        <w:rPr>
          <w:rFonts w:asciiTheme="majorHAnsi" w:hAnsiTheme="majorHAnsi" w:cstheme="majorHAnsi"/>
          <w:sz w:val="22"/>
          <w:szCs w:val="22"/>
          <w:lang w:eastAsia="en-US"/>
        </w:rPr>
        <w:t xml:space="preserve"> </w:t>
      </w:r>
      <w:r w:rsidRPr="00DB124C">
        <w:rPr>
          <w:rFonts w:asciiTheme="majorHAnsi" w:hAnsiTheme="majorHAnsi" w:cstheme="majorHAnsi"/>
          <w:sz w:val="22"/>
          <w:szCs w:val="22"/>
          <w:lang w:eastAsia="en-US"/>
        </w:rPr>
        <w:t>zawarte w pkt 2, 4 lub 5 niniejszego Załącznika lub oświadczenia jego podwykonawcy, okażą się nieprawdziwe,</w:t>
      </w:r>
    </w:p>
    <w:p w14:paraId="449A270D" w14:textId="0FE7BA7F" w:rsidR="003447D9" w:rsidRPr="00DB124C" w:rsidRDefault="00132627" w:rsidP="00141CB9">
      <w:pPr>
        <w:numPr>
          <w:ilvl w:val="1"/>
          <w:numId w:val="46"/>
        </w:numPr>
        <w:tabs>
          <w:tab w:val="left" w:pos="426"/>
        </w:tabs>
        <w:suppressAutoHyphens/>
        <w:autoSpaceDN w:val="0"/>
        <w:spacing w:before="120" w:after="120" w:line="360" w:lineRule="auto"/>
        <w:ind w:left="709" w:hanging="425"/>
        <w:jc w:val="both"/>
        <w:textAlignment w:val="baseline"/>
        <w:rPr>
          <w:rFonts w:asciiTheme="majorHAnsi" w:hAnsiTheme="majorHAnsi" w:cstheme="majorHAnsi"/>
          <w:sz w:val="22"/>
          <w:szCs w:val="22"/>
          <w:lang w:eastAsia="en-US"/>
        </w:rPr>
      </w:pPr>
      <w:r>
        <w:rPr>
          <w:rFonts w:asciiTheme="majorHAnsi" w:hAnsiTheme="majorHAnsi" w:cstheme="majorHAnsi"/>
          <w:sz w:val="22"/>
          <w:szCs w:val="22"/>
          <w:lang w:eastAsia="en-US"/>
        </w:rPr>
        <w:t>Wykonawca</w:t>
      </w:r>
      <w:r w:rsidRPr="00DB124C">
        <w:rPr>
          <w:rFonts w:asciiTheme="majorHAnsi" w:hAnsiTheme="majorHAnsi" w:cstheme="majorHAnsi"/>
          <w:sz w:val="22"/>
          <w:szCs w:val="22"/>
          <w:lang w:eastAsia="en-US"/>
        </w:rPr>
        <w:t xml:space="preserve"> </w:t>
      </w:r>
      <w:r w:rsidR="003447D9" w:rsidRPr="00DB124C">
        <w:rPr>
          <w:rFonts w:asciiTheme="majorHAnsi" w:hAnsiTheme="majorHAnsi" w:cstheme="majorHAnsi"/>
          <w:sz w:val="22"/>
          <w:szCs w:val="22"/>
          <w:lang w:eastAsia="en-US"/>
        </w:rPr>
        <w:t xml:space="preserve">naruszy zobowiązanie wynikające z pkt 4 niniejszego </w:t>
      </w:r>
      <w:r w:rsidR="00F118F2" w:rsidRPr="00DB124C">
        <w:rPr>
          <w:rFonts w:asciiTheme="majorHAnsi" w:hAnsiTheme="majorHAnsi" w:cstheme="majorHAnsi"/>
          <w:sz w:val="22"/>
          <w:szCs w:val="22"/>
          <w:lang w:eastAsia="en-US"/>
        </w:rPr>
        <w:t>Załącznika</w:t>
      </w:r>
      <w:r w:rsidR="003447D9" w:rsidRPr="00DB124C">
        <w:rPr>
          <w:rFonts w:asciiTheme="majorHAnsi" w:hAnsiTheme="majorHAnsi" w:cstheme="majorHAnsi"/>
          <w:sz w:val="22"/>
          <w:szCs w:val="22"/>
          <w:lang w:eastAsia="en-US"/>
        </w:rPr>
        <w:t xml:space="preserve"> lub</w:t>
      </w:r>
    </w:p>
    <w:p w14:paraId="68D8EB45" w14:textId="03C7252B" w:rsidR="003447D9" w:rsidRPr="00DB124C" w:rsidRDefault="00132627" w:rsidP="00141CB9">
      <w:pPr>
        <w:numPr>
          <w:ilvl w:val="1"/>
          <w:numId w:val="46"/>
        </w:numPr>
        <w:tabs>
          <w:tab w:val="left" w:pos="426"/>
        </w:tabs>
        <w:suppressAutoHyphens/>
        <w:autoSpaceDN w:val="0"/>
        <w:spacing w:before="120" w:after="120" w:line="360" w:lineRule="auto"/>
        <w:ind w:left="709" w:hanging="425"/>
        <w:jc w:val="both"/>
        <w:textAlignment w:val="baseline"/>
        <w:rPr>
          <w:rFonts w:asciiTheme="majorHAnsi" w:hAnsiTheme="majorHAnsi" w:cstheme="majorHAnsi"/>
          <w:sz w:val="22"/>
          <w:szCs w:val="22"/>
          <w:lang w:eastAsia="en-US"/>
        </w:rPr>
      </w:pPr>
      <w:r>
        <w:rPr>
          <w:rFonts w:asciiTheme="majorHAnsi" w:hAnsiTheme="majorHAnsi" w:cstheme="majorHAnsi"/>
          <w:sz w:val="22"/>
          <w:szCs w:val="22"/>
          <w:lang w:eastAsia="en-US"/>
        </w:rPr>
        <w:t>Wykonawca</w:t>
      </w:r>
      <w:r w:rsidRPr="00DB124C">
        <w:rPr>
          <w:rFonts w:asciiTheme="majorHAnsi" w:hAnsiTheme="majorHAnsi" w:cstheme="majorHAnsi"/>
          <w:sz w:val="22"/>
          <w:szCs w:val="22"/>
          <w:lang w:eastAsia="en-US"/>
        </w:rPr>
        <w:t xml:space="preserve"> </w:t>
      </w:r>
      <w:r w:rsidR="003447D9" w:rsidRPr="00DB124C">
        <w:rPr>
          <w:rFonts w:asciiTheme="majorHAnsi" w:hAnsiTheme="majorHAnsi" w:cstheme="majorHAnsi"/>
          <w:sz w:val="22"/>
          <w:szCs w:val="22"/>
          <w:lang w:eastAsia="en-US"/>
        </w:rPr>
        <w:t>nie złoży oświadczenia, o którym mowa w pkt. 5 niniejszego Załącznika i to pomimo ponownego wezwania do złożenia takiego oświadczenia i wyznaczenia na to dodatkowego terminu nie krótszego niż 3 (trzy) dni robocze.</w:t>
      </w:r>
    </w:p>
    <w:p w14:paraId="129F3029" w14:textId="2B897D9A" w:rsidR="003447D9" w:rsidRPr="00DB124C" w:rsidRDefault="003447D9" w:rsidP="00141CB9">
      <w:pPr>
        <w:numPr>
          <w:ilvl w:val="0"/>
          <w:numId w:val="46"/>
        </w:numPr>
        <w:tabs>
          <w:tab w:val="left" w:pos="426"/>
        </w:tabs>
        <w:suppressAutoHyphens/>
        <w:autoSpaceDN w:val="0"/>
        <w:spacing w:before="120" w:after="120" w:line="360" w:lineRule="auto"/>
        <w:ind w:left="284"/>
        <w:jc w:val="both"/>
        <w:textAlignment w:val="baseline"/>
        <w:rPr>
          <w:rFonts w:asciiTheme="majorHAnsi" w:hAnsiTheme="majorHAnsi" w:cstheme="majorHAnsi"/>
          <w:sz w:val="22"/>
          <w:szCs w:val="22"/>
          <w:lang w:eastAsia="en-US"/>
        </w:rPr>
      </w:pPr>
      <w:r w:rsidRPr="00DB124C">
        <w:rPr>
          <w:rFonts w:asciiTheme="majorHAnsi" w:hAnsiTheme="majorHAnsi" w:cstheme="majorHAnsi"/>
          <w:sz w:val="22"/>
          <w:szCs w:val="22"/>
          <w:lang w:eastAsia="en-US"/>
        </w:rPr>
        <w:t xml:space="preserve">Złożenie przez </w:t>
      </w:r>
      <w:r w:rsidR="00132627">
        <w:rPr>
          <w:rFonts w:asciiTheme="majorHAnsi" w:hAnsiTheme="majorHAnsi" w:cstheme="majorHAnsi"/>
          <w:sz w:val="22"/>
          <w:szCs w:val="22"/>
          <w:lang w:eastAsia="en-US"/>
        </w:rPr>
        <w:t>Zamawiających</w:t>
      </w:r>
      <w:r w:rsidR="00132627" w:rsidRPr="00DB124C">
        <w:rPr>
          <w:rFonts w:asciiTheme="majorHAnsi" w:hAnsiTheme="majorHAnsi" w:cstheme="majorHAnsi"/>
          <w:sz w:val="22"/>
          <w:szCs w:val="22"/>
          <w:lang w:eastAsia="en-US"/>
        </w:rPr>
        <w:t xml:space="preserve"> </w:t>
      </w:r>
      <w:r w:rsidRPr="00DB124C">
        <w:rPr>
          <w:rFonts w:asciiTheme="majorHAnsi" w:hAnsiTheme="majorHAnsi" w:cstheme="majorHAnsi"/>
          <w:sz w:val="22"/>
          <w:szCs w:val="22"/>
          <w:lang w:eastAsia="en-US"/>
        </w:rPr>
        <w:t xml:space="preserve">oświadczenia o </w:t>
      </w:r>
      <w:r w:rsidR="00132627">
        <w:rPr>
          <w:rFonts w:asciiTheme="majorHAnsi" w:hAnsiTheme="majorHAnsi" w:cstheme="majorHAnsi"/>
          <w:sz w:val="22"/>
          <w:szCs w:val="22"/>
          <w:lang w:eastAsia="en-US"/>
        </w:rPr>
        <w:t>rozwiązaniu</w:t>
      </w:r>
      <w:r w:rsidR="00132627" w:rsidRPr="00DB124C">
        <w:rPr>
          <w:rFonts w:asciiTheme="majorHAnsi" w:hAnsiTheme="majorHAnsi" w:cstheme="majorHAnsi"/>
          <w:sz w:val="22"/>
          <w:szCs w:val="22"/>
          <w:lang w:eastAsia="en-US"/>
        </w:rPr>
        <w:t xml:space="preserve"> </w:t>
      </w:r>
      <w:r w:rsidRPr="00DB124C">
        <w:rPr>
          <w:rFonts w:asciiTheme="majorHAnsi" w:hAnsiTheme="majorHAnsi" w:cstheme="majorHAnsi"/>
          <w:sz w:val="22"/>
          <w:szCs w:val="22"/>
          <w:lang w:eastAsia="en-US"/>
        </w:rPr>
        <w:t xml:space="preserve">Umowy, na podstawie postanowień niniejszego Załącznika, stanowi </w:t>
      </w:r>
      <w:r w:rsidR="00132627">
        <w:rPr>
          <w:rFonts w:asciiTheme="majorHAnsi" w:hAnsiTheme="majorHAnsi" w:cstheme="majorHAnsi"/>
          <w:sz w:val="22"/>
          <w:szCs w:val="22"/>
          <w:lang w:eastAsia="en-US"/>
        </w:rPr>
        <w:t>rozwiązanie</w:t>
      </w:r>
      <w:r w:rsidR="00132627" w:rsidRPr="00DB124C">
        <w:rPr>
          <w:rFonts w:asciiTheme="majorHAnsi" w:hAnsiTheme="majorHAnsi" w:cstheme="majorHAnsi"/>
          <w:sz w:val="22"/>
          <w:szCs w:val="22"/>
          <w:lang w:eastAsia="en-US"/>
        </w:rPr>
        <w:t xml:space="preserve"> </w:t>
      </w:r>
      <w:r w:rsidRPr="00DB124C">
        <w:rPr>
          <w:rFonts w:asciiTheme="majorHAnsi" w:hAnsiTheme="majorHAnsi" w:cstheme="majorHAnsi"/>
          <w:sz w:val="22"/>
          <w:szCs w:val="22"/>
          <w:lang w:eastAsia="en-US"/>
        </w:rPr>
        <w:t xml:space="preserve">z przyczyn leżących po stronie </w:t>
      </w:r>
      <w:r w:rsidR="00132627">
        <w:rPr>
          <w:rFonts w:asciiTheme="majorHAnsi" w:hAnsiTheme="majorHAnsi" w:cstheme="majorHAnsi"/>
          <w:sz w:val="22"/>
          <w:szCs w:val="22"/>
          <w:lang w:eastAsia="en-US"/>
        </w:rPr>
        <w:t>Wykonawcy</w:t>
      </w:r>
      <w:r w:rsidR="00F118F2" w:rsidRPr="00DB124C">
        <w:rPr>
          <w:rFonts w:asciiTheme="majorHAnsi" w:hAnsiTheme="majorHAnsi" w:cstheme="majorHAnsi"/>
          <w:sz w:val="22"/>
          <w:szCs w:val="22"/>
          <w:lang w:eastAsia="en-US"/>
        </w:rPr>
        <w:t>.</w:t>
      </w:r>
    </w:p>
    <w:p w14:paraId="000762C0" w14:textId="3D26EB46" w:rsidR="003447D9" w:rsidRPr="00DB124C" w:rsidRDefault="003447D9" w:rsidP="00141CB9">
      <w:pPr>
        <w:numPr>
          <w:ilvl w:val="0"/>
          <w:numId w:val="46"/>
        </w:numPr>
        <w:tabs>
          <w:tab w:val="left" w:pos="426"/>
        </w:tabs>
        <w:suppressAutoHyphens/>
        <w:autoSpaceDN w:val="0"/>
        <w:spacing w:before="120" w:after="120" w:line="360" w:lineRule="auto"/>
        <w:ind w:left="284"/>
        <w:jc w:val="both"/>
        <w:textAlignment w:val="baseline"/>
        <w:rPr>
          <w:rFonts w:asciiTheme="majorHAnsi" w:hAnsiTheme="majorHAnsi" w:cstheme="majorHAnsi"/>
          <w:sz w:val="22"/>
          <w:szCs w:val="22"/>
          <w:lang w:eastAsia="en-US"/>
        </w:rPr>
      </w:pPr>
      <w:r w:rsidRPr="00DB124C">
        <w:rPr>
          <w:rFonts w:asciiTheme="majorHAnsi" w:hAnsiTheme="majorHAnsi" w:cstheme="majorHAnsi"/>
          <w:sz w:val="22"/>
          <w:szCs w:val="22"/>
          <w:lang w:eastAsia="en-US"/>
        </w:rPr>
        <w:t xml:space="preserve">W przypadku </w:t>
      </w:r>
      <w:r w:rsidR="00132627">
        <w:rPr>
          <w:rFonts w:asciiTheme="majorHAnsi" w:hAnsiTheme="majorHAnsi" w:cstheme="majorHAnsi"/>
          <w:sz w:val="22"/>
          <w:szCs w:val="22"/>
          <w:lang w:eastAsia="en-US"/>
        </w:rPr>
        <w:t>rozwiązania</w:t>
      </w:r>
      <w:r w:rsidRPr="00DB124C">
        <w:rPr>
          <w:rFonts w:asciiTheme="majorHAnsi" w:hAnsiTheme="majorHAnsi" w:cstheme="majorHAnsi"/>
          <w:sz w:val="22"/>
          <w:szCs w:val="22"/>
          <w:lang w:eastAsia="en-US"/>
        </w:rPr>
        <w:t xml:space="preserve"> Umowy na podstawie postanowień niniejszego Załącznika zastosowanie znajdują </w:t>
      </w:r>
      <w:r w:rsidR="00132627">
        <w:rPr>
          <w:rFonts w:asciiTheme="majorHAnsi" w:hAnsiTheme="majorHAnsi" w:cstheme="majorHAnsi"/>
          <w:sz w:val="22"/>
          <w:szCs w:val="22"/>
          <w:lang w:eastAsia="en-US"/>
        </w:rPr>
        <w:t>odpowiednie postanowienia Umowy regulujące tryb i skutki rozwiązania Umowy ze skutkiem natychmiastowym</w:t>
      </w:r>
      <w:r w:rsidRPr="00DB124C">
        <w:rPr>
          <w:rFonts w:asciiTheme="majorHAnsi" w:hAnsiTheme="majorHAnsi" w:cstheme="majorHAnsi"/>
          <w:sz w:val="22"/>
          <w:szCs w:val="22"/>
          <w:lang w:eastAsia="en-US"/>
        </w:rPr>
        <w:t>.</w:t>
      </w:r>
      <w:r w:rsidR="0038207A">
        <w:rPr>
          <w:rFonts w:asciiTheme="majorHAnsi" w:hAnsiTheme="majorHAnsi" w:cstheme="majorHAnsi"/>
          <w:sz w:val="22"/>
          <w:szCs w:val="22"/>
          <w:lang w:eastAsia="en-US"/>
        </w:rPr>
        <w:t xml:space="preserve"> </w:t>
      </w:r>
    </w:p>
    <w:p w14:paraId="366408A9" w14:textId="7AB0FBAB" w:rsidR="003447D9" w:rsidRPr="00DB124C" w:rsidRDefault="003447D9" w:rsidP="00141CB9">
      <w:pPr>
        <w:numPr>
          <w:ilvl w:val="0"/>
          <w:numId w:val="46"/>
        </w:numPr>
        <w:tabs>
          <w:tab w:val="left" w:pos="426"/>
        </w:tabs>
        <w:suppressAutoHyphens/>
        <w:autoSpaceDN w:val="0"/>
        <w:spacing w:before="120" w:after="120" w:line="360" w:lineRule="auto"/>
        <w:ind w:left="284"/>
        <w:jc w:val="both"/>
        <w:textAlignment w:val="baseline"/>
        <w:rPr>
          <w:rFonts w:asciiTheme="majorHAnsi" w:hAnsiTheme="majorHAnsi" w:cstheme="majorHAnsi"/>
          <w:sz w:val="22"/>
          <w:szCs w:val="22"/>
          <w:lang w:eastAsia="en-US"/>
        </w:rPr>
      </w:pPr>
      <w:r w:rsidRPr="00DB124C">
        <w:rPr>
          <w:rFonts w:asciiTheme="majorHAnsi" w:hAnsiTheme="majorHAnsi" w:cstheme="majorHAnsi"/>
          <w:sz w:val="22"/>
          <w:szCs w:val="22"/>
          <w:lang w:eastAsia="en-US"/>
        </w:rPr>
        <w:t xml:space="preserve">W celu uniknięcia wątpliwości Strony potwierdzają, że naruszenie zobowiązań, o których mowa w pkt 4 - 6 niniejszego Załącznika ma charakter odpowiedzialności gwarancyjnej, </w:t>
      </w:r>
      <w:r w:rsidR="00132627">
        <w:rPr>
          <w:rFonts w:asciiTheme="majorHAnsi" w:hAnsiTheme="majorHAnsi" w:cstheme="majorHAnsi"/>
          <w:sz w:val="22"/>
          <w:szCs w:val="22"/>
          <w:lang w:eastAsia="en-US"/>
        </w:rPr>
        <w:t>a Wykonawca</w:t>
      </w:r>
      <w:r w:rsidR="0038207A">
        <w:rPr>
          <w:rFonts w:asciiTheme="majorHAnsi" w:hAnsiTheme="majorHAnsi" w:cstheme="majorHAnsi"/>
          <w:sz w:val="22"/>
          <w:szCs w:val="22"/>
          <w:lang w:eastAsia="en-US"/>
        </w:rPr>
        <w:t xml:space="preserve"> </w:t>
      </w:r>
      <w:r w:rsidRPr="00DB124C">
        <w:rPr>
          <w:rFonts w:asciiTheme="majorHAnsi" w:hAnsiTheme="majorHAnsi" w:cstheme="majorHAnsi"/>
          <w:sz w:val="22"/>
          <w:szCs w:val="22"/>
          <w:lang w:eastAsia="en-US"/>
        </w:rPr>
        <w:t xml:space="preserve">odpowiada względem </w:t>
      </w:r>
      <w:r w:rsidR="00132627">
        <w:rPr>
          <w:rFonts w:asciiTheme="majorHAnsi" w:hAnsiTheme="majorHAnsi" w:cstheme="majorHAnsi"/>
          <w:sz w:val="22"/>
          <w:szCs w:val="22"/>
          <w:lang w:eastAsia="en-US"/>
        </w:rPr>
        <w:t>Zamawiających</w:t>
      </w:r>
      <w:r w:rsidRPr="00DB124C">
        <w:rPr>
          <w:rFonts w:asciiTheme="majorHAnsi" w:hAnsiTheme="majorHAnsi" w:cstheme="majorHAnsi"/>
          <w:sz w:val="22"/>
          <w:szCs w:val="22"/>
          <w:lang w:eastAsia="en-US"/>
        </w:rPr>
        <w:t xml:space="preserve"> za zachowania własne oraz podwykonawców, </w:t>
      </w:r>
      <w:r w:rsidR="00AC4D09">
        <w:rPr>
          <w:rFonts w:asciiTheme="majorHAnsi" w:hAnsiTheme="majorHAnsi" w:cstheme="majorHAnsi"/>
          <w:sz w:val="22"/>
          <w:szCs w:val="22"/>
          <w:lang w:eastAsia="en-US"/>
        </w:rPr>
        <w:br/>
      </w:r>
      <w:r w:rsidRPr="00DB124C">
        <w:rPr>
          <w:rFonts w:asciiTheme="majorHAnsi" w:hAnsiTheme="majorHAnsi" w:cstheme="majorHAnsi"/>
          <w:sz w:val="22"/>
          <w:szCs w:val="22"/>
          <w:lang w:eastAsia="en-US"/>
        </w:rPr>
        <w:t xml:space="preserve">a </w:t>
      </w:r>
      <w:r w:rsidR="00132627">
        <w:rPr>
          <w:rFonts w:asciiTheme="majorHAnsi" w:hAnsiTheme="majorHAnsi" w:cstheme="majorHAnsi"/>
          <w:sz w:val="22"/>
          <w:szCs w:val="22"/>
          <w:lang w:eastAsia="en-US"/>
        </w:rPr>
        <w:t>rozwiązanie</w:t>
      </w:r>
      <w:r w:rsidRPr="00DB124C">
        <w:rPr>
          <w:rFonts w:asciiTheme="majorHAnsi" w:hAnsiTheme="majorHAnsi" w:cstheme="majorHAnsi"/>
          <w:sz w:val="22"/>
          <w:szCs w:val="22"/>
          <w:lang w:eastAsia="en-US"/>
        </w:rPr>
        <w:t> Umowy na podstawie niniejszego Załącznika nie wyłącza prawa do dochodzenia od </w:t>
      </w:r>
      <w:r w:rsidR="00132627">
        <w:rPr>
          <w:rFonts w:asciiTheme="majorHAnsi" w:hAnsiTheme="majorHAnsi" w:cstheme="majorHAnsi"/>
          <w:sz w:val="22"/>
          <w:szCs w:val="22"/>
          <w:lang w:eastAsia="en-US"/>
        </w:rPr>
        <w:t>Wykonawcy</w:t>
      </w:r>
      <w:r w:rsidRPr="00DB124C">
        <w:rPr>
          <w:rFonts w:asciiTheme="majorHAnsi" w:hAnsiTheme="majorHAnsi" w:cstheme="majorHAnsi"/>
          <w:sz w:val="22"/>
          <w:szCs w:val="22"/>
          <w:lang w:eastAsia="en-US"/>
        </w:rPr>
        <w:t xml:space="preserve"> zapłaty kar umownych, a także nie ma wpływu na dalsze obowiązywanie tej części zapisów Umowy, które z uwagi na swój cel obowiązują dłużej niż sama Umowa (w szczególności dotyczy przestrzegania klauzuli poufności, poufności danych osobowych).</w:t>
      </w:r>
    </w:p>
    <w:tbl>
      <w:tblPr>
        <w:tblW w:w="0" w:type="auto"/>
        <w:jc w:val="center"/>
        <w:tblLook w:val="04A0" w:firstRow="1" w:lastRow="0" w:firstColumn="1" w:lastColumn="0" w:noHBand="0" w:noVBand="1"/>
      </w:tblPr>
      <w:tblGrid>
        <w:gridCol w:w="4363"/>
        <w:gridCol w:w="4363"/>
      </w:tblGrid>
      <w:tr w:rsidR="003447D9" w:rsidRPr="00DB124C" w14:paraId="797A84CB" w14:textId="77777777" w:rsidTr="003447D9">
        <w:trPr>
          <w:trHeight w:val="343"/>
          <w:jc w:val="center"/>
        </w:trPr>
        <w:tc>
          <w:tcPr>
            <w:tcW w:w="4363" w:type="dxa"/>
            <w:shd w:val="clear" w:color="auto" w:fill="auto"/>
          </w:tcPr>
          <w:p w14:paraId="56F7E79B" w14:textId="77777777" w:rsidR="003447D9" w:rsidRPr="00DB124C" w:rsidRDefault="003447D9" w:rsidP="003447D9">
            <w:pPr>
              <w:pStyle w:val="Akapitzlist"/>
              <w:spacing w:line="360" w:lineRule="auto"/>
              <w:ind w:left="0"/>
              <w:jc w:val="center"/>
              <w:rPr>
                <w:rFonts w:asciiTheme="majorHAnsi" w:hAnsiTheme="majorHAnsi" w:cstheme="majorHAnsi"/>
                <w:bCs/>
                <w:iCs/>
                <w:sz w:val="22"/>
                <w:szCs w:val="22"/>
              </w:rPr>
            </w:pPr>
            <w:r w:rsidRPr="00DB124C">
              <w:rPr>
                <w:rFonts w:asciiTheme="majorHAnsi" w:hAnsiTheme="majorHAnsi" w:cstheme="majorHAnsi"/>
                <w:b/>
                <w:sz w:val="22"/>
                <w:szCs w:val="22"/>
              </w:rPr>
              <w:t>WYKONAWCA</w:t>
            </w:r>
          </w:p>
        </w:tc>
        <w:tc>
          <w:tcPr>
            <w:tcW w:w="4363" w:type="dxa"/>
            <w:shd w:val="clear" w:color="auto" w:fill="auto"/>
          </w:tcPr>
          <w:p w14:paraId="7F7D001E" w14:textId="77777777" w:rsidR="003447D9" w:rsidRPr="00DB124C" w:rsidRDefault="003447D9" w:rsidP="003447D9">
            <w:pPr>
              <w:pStyle w:val="Akapitzlist"/>
              <w:spacing w:line="360" w:lineRule="auto"/>
              <w:ind w:left="0"/>
              <w:jc w:val="center"/>
              <w:rPr>
                <w:rFonts w:asciiTheme="majorHAnsi" w:hAnsiTheme="majorHAnsi" w:cstheme="majorHAnsi"/>
                <w:bCs/>
                <w:iCs/>
                <w:sz w:val="22"/>
                <w:szCs w:val="22"/>
              </w:rPr>
            </w:pPr>
            <w:r w:rsidRPr="00DB124C">
              <w:rPr>
                <w:rFonts w:asciiTheme="majorHAnsi" w:eastAsia="Arial" w:hAnsiTheme="majorHAnsi" w:cstheme="majorHAnsi"/>
                <w:b/>
                <w:sz w:val="22"/>
                <w:szCs w:val="22"/>
              </w:rPr>
              <w:t>ZAMAWIAJĄCY</w:t>
            </w:r>
          </w:p>
        </w:tc>
      </w:tr>
    </w:tbl>
    <w:p w14:paraId="3CAA80AD" w14:textId="1E290D08" w:rsidR="00BC7F31" w:rsidRPr="005C09E7" w:rsidRDefault="00BC7F31" w:rsidP="00141CB9">
      <w:pPr>
        <w:spacing w:line="360" w:lineRule="auto"/>
        <w:contextualSpacing/>
        <w:rPr>
          <w:rFonts w:asciiTheme="majorHAnsi" w:hAnsiTheme="majorHAnsi" w:cstheme="majorHAnsi"/>
          <w:b/>
          <w:i/>
          <w:sz w:val="22"/>
          <w:szCs w:val="22"/>
        </w:rPr>
      </w:pPr>
    </w:p>
    <w:sectPr w:rsidR="00BC7F31" w:rsidRPr="005C09E7">
      <w:headerReference w:type="even" r:id="rId15"/>
      <w:headerReference w:type="default" r:id="rId16"/>
      <w:footerReference w:type="default" r:id="rId17"/>
      <w:headerReference w:type="first" r:id="rId1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5CE08B" w14:textId="77777777" w:rsidR="0001457E" w:rsidRDefault="0001457E" w:rsidP="006639CC">
      <w:r>
        <w:separator/>
      </w:r>
    </w:p>
  </w:endnote>
  <w:endnote w:type="continuationSeparator" w:id="0">
    <w:p w14:paraId="317E960A" w14:textId="77777777" w:rsidR="0001457E" w:rsidRDefault="0001457E" w:rsidP="00663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NewRoman">
    <w:altName w:val="Yu Gothic UI"/>
    <w:panose1 w:val="00000000000000000000"/>
    <w:charset w:val="80"/>
    <w:family w:val="auto"/>
    <w:notTrueType/>
    <w:pitch w:val="default"/>
    <w:sig w:usb0="00000001" w:usb1="08070000" w:usb2="00000010" w:usb3="00000000" w:csb0="00020000" w:csb1="00000000"/>
  </w:font>
  <w:font w:name="Arial Unicode MS">
    <w:altName w:val="Yu Gothic"/>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Univers-PL">
    <w:altName w:val="Malgun Gothic"/>
    <w:panose1 w:val="00000000000000000000"/>
    <w:charset w:val="C8"/>
    <w:family w:val="decorative"/>
    <w:notTrueType/>
    <w:pitch w:val="variable"/>
    <w:sig w:usb0="00000001" w:usb1="00000000" w:usb2="00000000" w:usb3="00000000" w:csb0="00000000" w:csb1="00000000"/>
  </w:font>
  <w:font w:name="Cambria">
    <w:panose1 w:val="02040503050406030204"/>
    <w:charset w:val="EE"/>
    <w:family w:val="roman"/>
    <w:pitch w:val="variable"/>
    <w:sig w:usb0="E00006FF" w:usb1="420024FF" w:usb2="02000000" w:usb3="00000000" w:csb0="0000019F" w:csb1="00000000"/>
  </w:font>
  <w:font w:name="Palatino Linotype">
    <w:panose1 w:val="02040502050505030304"/>
    <w:charset w:val="EE"/>
    <w:family w:val="roman"/>
    <w:pitch w:val="variable"/>
    <w:sig w:usb0="E0000287" w:usb1="40000013" w:usb2="00000000" w:usb3="00000000" w:csb0="0000019F" w:csb1="00000000"/>
  </w:font>
  <w:font w:name="Verdana IKEA">
    <w:altName w:val="Arial"/>
    <w:charset w:val="00"/>
    <w:family w:val="swiss"/>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cstheme="minorHAnsi"/>
        <w:szCs w:val="22"/>
      </w:rPr>
      <w:id w:val="1293482359"/>
      <w:docPartObj>
        <w:docPartGallery w:val="Page Numbers (Bottom of Page)"/>
        <w:docPartUnique/>
      </w:docPartObj>
    </w:sdtPr>
    <w:sdtEndPr/>
    <w:sdtContent>
      <w:sdt>
        <w:sdtPr>
          <w:rPr>
            <w:rFonts w:asciiTheme="minorHAnsi" w:hAnsiTheme="minorHAnsi" w:cstheme="minorHAnsi"/>
            <w:szCs w:val="22"/>
          </w:rPr>
          <w:id w:val="1728636285"/>
          <w:docPartObj>
            <w:docPartGallery w:val="Page Numbers (Top of Page)"/>
            <w:docPartUnique/>
          </w:docPartObj>
        </w:sdtPr>
        <w:sdtEndPr/>
        <w:sdtContent>
          <w:p w14:paraId="175DB248" w14:textId="28A34E07" w:rsidR="001770BC" w:rsidRPr="00BC7F31" w:rsidRDefault="001770BC">
            <w:pPr>
              <w:pStyle w:val="Stopka"/>
              <w:jc w:val="center"/>
              <w:rPr>
                <w:rFonts w:asciiTheme="minorHAnsi" w:hAnsiTheme="minorHAnsi" w:cstheme="minorHAnsi"/>
                <w:szCs w:val="22"/>
              </w:rPr>
            </w:pPr>
            <w:r w:rsidRPr="00BC7F31">
              <w:rPr>
                <w:rFonts w:asciiTheme="minorHAnsi" w:hAnsiTheme="minorHAnsi" w:cstheme="minorHAnsi"/>
                <w:szCs w:val="22"/>
                <w:lang w:val="pl-PL"/>
              </w:rPr>
              <w:t xml:space="preserve">Strona </w:t>
            </w:r>
            <w:r w:rsidRPr="00BC7F31">
              <w:rPr>
                <w:rFonts w:asciiTheme="minorHAnsi" w:hAnsiTheme="minorHAnsi" w:cstheme="minorHAnsi"/>
                <w:b/>
                <w:bCs/>
                <w:szCs w:val="22"/>
              </w:rPr>
              <w:fldChar w:fldCharType="begin"/>
            </w:r>
            <w:r w:rsidRPr="00BC7F31">
              <w:rPr>
                <w:rFonts w:asciiTheme="minorHAnsi" w:hAnsiTheme="minorHAnsi" w:cstheme="minorHAnsi"/>
                <w:b/>
                <w:bCs/>
                <w:szCs w:val="22"/>
              </w:rPr>
              <w:instrText>PAGE</w:instrText>
            </w:r>
            <w:r w:rsidRPr="00BC7F31">
              <w:rPr>
                <w:rFonts w:asciiTheme="minorHAnsi" w:hAnsiTheme="minorHAnsi" w:cstheme="minorHAnsi"/>
                <w:b/>
                <w:bCs/>
                <w:szCs w:val="22"/>
              </w:rPr>
              <w:fldChar w:fldCharType="separate"/>
            </w:r>
            <w:r w:rsidR="00E020DF">
              <w:rPr>
                <w:rFonts w:asciiTheme="minorHAnsi" w:hAnsiTheme="minorHAnsi" w:cstheme="minorHAnsi"/>
                <w:b/>
                <w:bCs/>
                <w:noProof/>
                <w:szCs w:val="22"/>
              </w:rPr>
              <w:t>3</w:t>
            </w:r>
            <w:r w:rsidRPr="00BC7F31">
              <w:rPr>
                <w:rFonts w:asciiTheme="minorHAnsi" w:hAnsiTheme="minorHAnsi" w:cstheme="minorHAnsi"/>
                <w:b/>
                <w:bCs/>
                <w:szCs w:val="22"/>
              </w:rPr>
              <w:fldChar w:fldCharType="end"/>
            </w:r>
            <w:r w:rsidRPr="00BC7F31">
              <w:rPr>
                <w:rFonts w:asciiTheme="minorHAnsi" w:hAnsiTheme="minorHAnsi" w:cstheme="minorHAnsi"/>
                <w:szCs w:val="22"/>
                <w:lang w:val="pl-PL"/>
              </w:rPr>
              <w:t xml:space="preserve"> z </w:t>
            </w:r>
            <w:r w:rsidRPr="00BC7F31">
              <w:rPr>
                <w:rFonts w:asciiTheme="minorHAnsi" w:hAnsiTheme="minorHAnsi" w:cstheme="minorHAnsi"/>
                <w:b/>
                <w:bCs/>
                <w:szCs w:val="22"/>
              </w:rPr>
              <w:fldChar w:fldCharType="begin"/>
            </w:r>
            <w:r w:rsidRPr="00BC7F31">
              <w:rPr>
                <w:rFonts w:asciiTheme="minorHAnsi" w:hAnsiTheme="minorHAnsi" w:cstheme="minorHAnsi"/>
                <w:b/>
                <w:bCs/>
                <w:szCs w:val="22"/>
              </w:rPr>
              <w:instrText>NUMPAGES</w:instrText>
            </w:r>
            <w:r w:rsidRPr="00BC7F31">
              <w:rPr>
                <w:rFonts w:asciiTheme="minorHAnsi" w:hAnsiTheme="minorHAnsi" w:cstheme="minorHAnsi"/>
                <w:b/>
                <w:bCs/>
                <w:szCs w:val="22"/>
              </w:rPr>
              <w:fldChar w:fldCharType="separate"/>
            </w:r>
            <w:r w:rsidR="00E020DF">
              <w:rPr>
                <w:rFonts w:asciiTheme="minorHAnsi" w:hAnsiTheme="minorHAnsi" w:cstheme="minorHAnsi"/>
                <w:b/>
                <w:bCs/>
                <w:noProof/>
                <w:szCs w:val="22"/>
              </w:rPr>
              <w:t>36</w:t>
            </w:r>
            <w:r w:rsidRPr="00BC7F31">
              <w:rPr>
                <w:rFonts w:asciiTheme="minorHAnsi" w:hAnsiTheme="minorHAnsi" w:cstheme="minorHAnsi"/>
                <w:b/>
                <w:bCs/>
                <w:szCs w:val="22"/>
              </w:rPr>
              <w:fldChar w:fldCharType="end"/>
            </w:r>
          </w:p>
        </w:sdtContent>
      </w:sdt>
    </w:sdtContent>
  </w:sdt>
  <w:p w14:paraId="4EBB0FFD" w14:textId="15F94877" w:rsidR="001770BC" w:rsidRDefault="001770B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03668B" w14:textId="77777777" w:rsidR="0001457E" w:rsidRDefault="0001457E" w:rsidP="006639CC">
      <w:r>
        <w:separator/>
      </w:r>
    </w:p>
  </w:footnote>
  <w:footnote w:type="continuationSeparator" w:id="0">
    <w:p w14:paraId="68C450B1" w14:textId="77777777" w:rsidR="0001457E" w:rsidRDefault="0001457E" w:rsidP="006639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EAD2E9" w14:textId="101AE461" w:rsidR="00633D6E" w:rsidRDefault="00633D6E">
    <w:pPr>
      <w:pStyle w:val="Nagwek"/>
    </w:pPr>
    <w:r>
      <w:rPr>
        <w:noProof/>
      </w:rPr>
      <mc:AlternateContent>
        <mc:Choice Requires="wps">
          <w:drawing>
            <wp:anchor distT="0" distB="0" distL="0" distR="0" simplePos="0" relativeHeight="251659264" behindDoc="0" locked="0" layoutInCell="1" allowOverlap="1" wp14:anchorId="72B807A5" wp14:editId="70BFAEF2">
              <wp:simplePos x="635" y="635"/>
              <wp:positionH relativeFrom="page">
                <wp:align>right</wp:align>
              </wp:positionH>
              <wp:positionV relativeFrom="page">
                <wp:align>top</wp:align>
              </wp:positionV>
              <wp:extent cx="792480" cy="345440"/>
              <wp:effectExtent l="0" t="0" r="0" b="16510"/>
              <wp:wrapNone/>
              <wp:docPr id="1258555059" name="Pole tekstowe 2" descr="Chronion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92480" cy="345440"/>
                      </a:xfrm>
                      <a:prstGeom prst="rect">
                        <a:avLst/>
                      </a:prstGeom>
                      <a:noFill/>
                      <a:ln>
                        <a:noFill/>
                      </a:ln>
                    </wps:spPr>
                    <wps:txbx>
                      <w:txbxContent>
                        <w:p w14:paraId="2C9A7E83" w14:textId="3DF43358" w:rsidR="00633D6E" w:rsidRPr="00633D6E" w:rsidRDefault="00633D6E" w:rsidP="00633D6E">
                          <w:pPr>
                            <w:rPr>
                              <w:rFonts w:ascii="Calibri" w:eastAsia="Calibri" w:hAnsi="Calibri" w:cs="Calibri"/>
                              <w:noProof/>
                              <w:color w:val="FF8000"/>
                              <w:sz w:val="20"/>
                              <w:szCs w:val="20"/>
                            </w:rPr>
                          </w:pPr>
                          <w:r w:rsidRPr="00633D6E">
                            <w:rPr>
                              <w:rFonts w:ascii="Calibri" w:eastAsia="Calibri" w:hAnsi="Calibri" w:cs="Calibri"/>
                              <w:noProof/>
                              <w:color w:val="FF8000"/>
                              <w:sz w:val="20"/>
                              <w:szCs w:val="20"/>
                            </w:rPr>
                            <w:t>Chronione</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72B807A5" id="_x0000_t202" coordsize="21600,21600" o:spt="202" path="m,l,21600r21600,l21600,xe">
              <v:stroke joinstyle="miter"/>
              <v:path gradientshapeok="t" o:connecttype="rect"/>
            </v:shapetype>
            <v:shape id="Pole tekstowe 2" o:spid="_x0000_s1026" type="#_x0000_t202" alt="Chronione" style="position:absolute;left:0;text-align:left;margin-left:11.2pt;margin-top:0;width:62.4pt;height:27.2pt;z-index:251659264;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" filled="f" stroked="f">
              <v:textbox style="mso-fit-shape-to-text:t" inset="0,15pt,20pt,0">
                <w:txbxContent>
                  <w:p w14:paraId="2C9A7E83" w14:textId="3DF43358" w:rsidR="00633D6E" w:rsidRPr="00633D6E" w:rsidRDefault="00633D6E" w:rsidP="00633D6E">
                    <w:pPr>
                      <w:rPr>
                        <w:rFonts w:ascii="Calibri" w:eastAsia="Calibri" w:hAnsi="Calibri" w:cs="Calibri"/>
                        <w:noProof/>
                        <w:color w:val="FF8000"/>
                        <w:sz w:val="20"/>
                        <w:szCs w:val="20"/>
                      </w:rPr>
                    </w:pPr>
                    <w:r w:rsidRPr="00633D6E">
                      <w:rPr>
                        <w:rFonts w:ascii="Calibri" w:eastAsia="Calibri" w:hAnsi="Calibri" w:cs="Calibri"/>
                        <w:noProof/>
                        <w:color w:val="FF8000"/>
                        <w:sz w:val="20"/>
                        <w:szCs w:val="20"/>
                      </w:rPr>
                      <w:t>Chronione</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7AFD6D" w14:textId="28E1F89D" w:rsidR="00633D6E" w:rsidRDefault="00633D6E">
    <w:pPr>
      <w:pStyle w:val="Nagwek"/>
    </w:pPr>
    <w:r>
      <w:rPr>
        <w:noProof/>
      </w:rPr>
      <mc:AlternateContent>
        <mc:Choice Requires="wps">
          <w:drawing>
            <wp:anchor distT="0" distB="0" distL="0" distR="0" simplePos="0" relativeHeight="251660288" behindDoc="0" locked="0" layoutInCell="1" allowOverlap="1" wp14:anchorId="000B6E04" wp14:editId="4E3BA4ED">
              <wp:simplePos x="897467" y="448733"/>
              <wp:positionH relativeFrom="page">
                <wp:align>right</wp:align>
              </wp:positionH>
              <wp:positionV relativeFrom="page">
                <wp:align>top</wp:align>
              </wp:positionV>
              <wp:extent cx="792480" cy="345440"/>
              <wp:effectExtent l="0" t="0" r="0" b="16510"/>
              <wp:wrapNone/>
              <wp:docPr id="67073613" name="Pole tekstowe 3" descr="Chronion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92480" cy="345440"/>
                      </a:xfrm>
                      <a:prstGeom prst="rect">
                        <a:avLst/>
                      </a:prstGeom>
                      <a:noFill/>
                      <a:ln>
                        <a:noFill/>
                      </a:ln>
                    </wps:spPr>
                    <wps:txbx>
                      <w:txbxContent>
                        <w:p w14:paraId="0F3C3837" w14:textId="1445499C" w:rsidR="00633D6E" w:rsidRPr="00633D6E" w:rsidRDefault="00633D6E" w:rsidP="00633D6E">
                          <w:pPr>
                            <w:rPr>
                              <w:rFonts w:ascii="Calibri" w:eastAsia="Calibri" w:hAnsi="Calibri" w:cs="Calibri"/>
                              <w:noProof/>
                              <w:color w:val="FF8000"/>
                              <w:sz w:val="20"/>
                              <w:szCs w:val="20"/>
                            </w:rPr>
                          </w:pPr>
                          <w:r w:rsidRPr="00633D6E">
                            <w:rPr>
                              <w:rFonts w:ascii="Calibri" w:eastAsia="Calibri" w:hAnsi="Calibri" w:cs="Calibri"/>
                              <w:noProof/>
                              <w:color w:val="FF8000"/>
                              <w:sz w:val="20"/>
                              <w:szCs w:val="20"/>
                            </w:rPr>
                            <w:t>Chronione</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000B6E04" id="_x0000_t202" coordsize="21600,21600" o:spt="202" path="m,l,21600r21600,l21600,xe">
              <v:stroke joinstyle="miter"/>
              <v:path gradientshapeok="t" o:connecttype="rect"/>
            </v:shapetype>
            <v:shape id="Pole tekstowe 3" o:spid="_x0000_s1027" type="#_x0000_t202" alt="Chronione" style="position:absolute;left:0;text-align:left;margin-left:11.2pt;margin-top:0;width:62.4pt;height:27.2pt;z-index:251660288;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" filled="f" stroked="f">
              <v:textbox style="mso-fit-shape-to-text:t" inset="0,15pt,20pt,0">
                <w:txbxContent>
                  <w:p w14:paraId="0F3C3837" w14:textId="1445499C" w:rsidR="00633D6E" w:rsidRPr="00633D6E" w:rsidRDefault="00633D6E" w:rsidP="00633D6E">
                    <w:pPr>
                      <w:rPr>
                        <w:rFonts w:ascii="Calibri" w:eastAsia="Calibri" w:hAnsi="Calibri" w:cs="Calibri"/>
                        <w:noProof/>
                        <w:color w:val="FF8000"/>
                        <w:sz w:val="20"/>
                        <w:szCs w:val="20"/>
                      </w:rPr>
                    </w:pPr>
                    <w:r w:rsidRPr="00633D6E">
                      <w:rPr>
                        <w:rFonts w:ascii="Calibri" w:eastAsia="Calibri" w:hAnsi="Calibri" w:cs="Calibri"/>
                        <w:noProof/>
                        <w:color w:val="FF8000"/>
                        <w:sz w:val="20"/>
                        <w:szCs w:val="20"/>
                      </w:rPr>
                      <w:t>Chronione</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D4D128" w14:textId="24A69105" w:rsidR="00633D6E" w:rsidRDefault="00633D6E">
    <w:pPr>
      <w:pStyle w:val="Nagwek"/>
    </w:pPr>
    <w:r>
      <w:rPr>
        <w:noProof/>
      </w:rPr>
      <mc:AlternateContent>
        <mc:Choice Requires="wps">
          <w:drawing>
            <wp:anchor distT="0" distB="0" distL="0" distR="0" simplePos="0" relativeHeight="251658240" behindDoc="0" locked="0" layoutInCell="1" allowOverlap="1" wp14:anchorId="25163533" wp14:editId="04222535">
              <wp:simplePos x="635" y="635"/>
              <wp:positionH relativeFrom="page">
                <wp:align>right</wp:align>
              </wp:positionH>
              <wp:positionV relativeFrom="page">
                <wp:align>top</wp:align>
              </wp:positionV>
              <wp:extent cx="792480" cy="345440"/>
              <wp:effectExtent l="0" t="0" r="0" b="16510"/>
              <wp:wrapNone/>
              <wp:docPr id="2100426664" name="Pole tekstowe 1" descr="Chronion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92480" cy="345440"/>
                      </a:xfrm>
                      <a:prstGeom prst="rect">
                        <a:avLst/>
                      </a:prstGeom>
                      <a:noFill/>
                      <a:ln>
                        <a:noFill/>
                      </a:ln>
                    </wps:spPr>
                    <wps:txbx>
                      <w:txbxContent>
                        <w:p w14:paraId="12D2DDA4" w14:textId="3E8D90E1" w:rsidR="00633D6E" w:rsidRPr="00633D6E" w:rsidRDefault="00633D6E" w:rsidP="00633D6E">
                          <w:pPr>
                            <w:rPr>
                              <w:rFonts w:ascii="Calibri" w:eastAsia="Calibri" w:hAnsi="Calibri" w:cs="Calibri"/>
                              <w:noProof/>
                              <w:color w:val="FF8000"/>
                              <w:sz w:val="20"/>
                              <w:szCs w:val="20"/>
                            </w:rPr>
                          </w:pPr>
                          <w:r w:rsidRPr="00633D6E">
                            <w:rPr>
                              <w:rFonts w:ascii="Calibri" w:eastAsia="Calibri" w:hAnsi="Calibri" w:cs="Calibri"/>
                              <w:noProof/>
                              <w:color w:val="FF8000"/>
                              <w:sz w:val="20"/>
                              <w:szCs w:val="20"/>
                            </w:rPr>
                            <w:t>Chronione</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25163533" id="_x0000_t202" coordsize="21600,21600" o:spt="202" path="m,l,21600r21600,l21600,xe">
              <v:stroke joinstyle="miter"/>
              <v:path gradientshapeok="t" o:connecttype="rect"/>
            </v:shapetype>
            <v:shape id="Pole tekstowe 1" o:spid="_x0000_s1028" type="#_x0000_t202" alt="Chronione" style="position:absolute;left:0;text-align:left;margin-left:11.2pt;margin-top:0;width:62.4pt;height:27.2pt;z-index:251658240;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" filled="f" stroked="f">
              <v:textbox style="mso-fit-shape-to-text:t" inset="0,15pt,20pt,0">
                <w:txbxContent>
                  <w:p w14:paraId="12D2DDA4" w14:textId="3E8D90E1" w:rsidR="00633D6E" w:rsidRPr="00633D6E" w:rsidRDefault="00633D6E" w:rsidP="00633D6E">
                    <w:pPr>
                      <w:rPr>
                        <w:rFonts w:ascii="Calibri" w:eastAsia="Calibri" w:hAnsi="Calibri" w:cs="Calibri"/>
                        <w:noProof/>
                        <w:color w:val="FF8000"/>
                        <w:sz w:val="20"/>
                        <w:szCs w:val="20"/>
                      </w:rPr>
                    </w:pPr>
                    <w:r w:rsidRPr="00633D6E">
                      <w:rPr>
                        <w:rFonts w:ascii="Calibri" w:eastAsia="Calibri" w:hAnsi="Calibri" w:cs="Calibri"/>
                        <w:noProof/>
                        <w:color w:val="FF8000"/>
                        <w:sz w:val="20"/>
                        <w:szCs w:val="20"/>
                      </w:rPr>
                      <w:t>Chronione</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F246052"/>
    <w:lvl w:ilvl="0">
      <w:start w:val="1"/>
      <w:numFmt w:val="decimal"/>
      <w:pStyle w:val="AA1stlevelbullet"/>
      <w:lvlText w:val="%1."/>
      <w:lvlJc w:val="left"/>
      <w:pPr>
        <w:tabs>
          <w:tab w:val="num" w:pos="1492"/>
        </w:tabs>
        <w:ind w:left="1492" w:hanging="360"/>
      </w:pPr>
    </w:lvl>
  </w:abstractNum>
  <w:abstractNum w:abstractNumId="1" w15:restartNumberingAfterBreak="0">
    <w:nsid w:val="FFFFFF7D"/>
    <w:multiLevelType w:val="singleLevel"/>
    <w:tmpl w:val="8F12295E"/>
    <w:lvl w:ilvl="0">
      <w:start w:val="1"/>
      <w:numFmt w:val="decimal"/>
      <w:pStyle w:val="AA2ndlevelbullet"/>
      <w:lvlText w:val="%1."/>
      <w:lvlJc w:val="left"/>
      <w:pPr>
        <w:tabs>
          <w:tab w:val="num" w:pos="1209"/>
        </w:tabs>
        <w:ind w:left="1209" w:hanging="360"/>
      </w:pPr>
    </w:lvl>
  </w:abstractNum>
  <w:abstractNum w:abstractNumId="2" w15:restartNumberingAfterBreak="0">
    <w:nsid w:val="FFFFFF7E"/>
    <w:multiLevelType w:val="singleLevel"/>
    <w:tmpl w:val="D292BD88"/>
    <w:lvl w:ilvl="0">
      <w:start w:val="1"/>
      <w:numFmt w:val="decimal"/>
      <w:pStyle w:val="Listanumerowana4"/>
      <w:lvlText w:val="%1."/>
      <w:lvlJc w:val="left"/>
      <w:pPr>
        <w:tabs>
          <w:tab w:val="num" w:pos="926"/>
        </w:tabs>
        <w:ind w:left="926" w:hanging="360"/>
      </w:pPr>
    </w:lvl>
  </w:abstractNum>
  <w:abstractNum w:abstractNumId="3" w15:restartNumberingAfterBreak="0">
    <w:nsid w:val="FFFFFF7F"/>
    <w:multiLevelType w:val="singleLevel"/>
    <w:tmpl w:val="84CCF1C0"/>
    <w:lvl w:ilvl="0">
      <w:start w:val="1"/>
      <w:numFmt w:val="decimal"/>
      <w:pStyle w:val="Listanumerowana5"/>
      <w:lvlText w:val="%1."/>
      <w:lvlJc w:val="left"/>
      <w:pPr>
        <w:tabs>
          <w:tab w:val="num" w:pos="643"/>
        </w:tabs>
        <w:ind w:left="643" w:hanging="360"/>
      </w:pPr>
    </w:lvl>
  </w:abstractNum>
  <w:abstractNum w:abstractNumId="4" w15:restartNumberingAfterBreak="0">
    <w:nsid w:val="FFFFFF80"/>
    <w:multiLevelType w:val="singleLevel"/>
    <w:tmpl w:val="121CFDF6"/>
    <w:lvl w:ilvl="0">
      <w:start w:val="1"/>
      <w:numFmt w:val="bullet"/>
      <w:pStyle w:val="AANumbering"/>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2EC526E"/>
    <w:lvl w:ilvl="0">
      <w:start w:val="1"/>
      <w:numFmt w:val="bullet"/>
      <w:pStyle w:val="Listanumerowana2"/>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186A73C"/>
    <w:lvl w:ilvl="0">
      <w:start w:val="1"/>
      <w:numFmt w:val="bullet"/>
      <w:pStyle w:val="Listanumerowana"/>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70496A0"/>
    <w:lvl w:ilvl="0">
      <w:start w:val="1"/>
      <w:numFmt w:val="bullet"/>
      <w:pStyle w:val="Listapunktowana4"/>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92E0AEC"/>
    <w:lvl w:ilvl="0">
      <w:start w:val="1"/>
      <w:numFmt w:val="decimal"/>
      <w:pStyle w:val="Listanumerowana3"/>
      <w:lvlText w:val="%1."/>
      <w:lvlJc w:val="left"/>
      <w:pPr>
        <w:tabs>
          <w:tab w:val="num" w:pos="360"/>
        </w:tabs>
        <w:ind w:left="360" w:hanging="360"/>
      </w:pPr>
    </w:lvl>
  </w:abstractNum>
  <w:abstractNum w:abstractNumId="9" w15:restartNumberingAfterBreak="0">
    <w:nsid w:val="FFFFFF89"/>
    <w:multiLevelType w:val="singleLevel"/>
    <w:tmpl w:val="D188C708"/>
    <w:lvl w:ilvl="0">
      <w:start w:val="1"/>
      <w:numFmt w:val="bullet"/>
      <w:pStyle w:val="Listapunktowana3"/>
      <w:lvlText w:val=""/>
      <w:lvlJc w:val="left"/>
      <w:pPr>
        <w:tabs>
          <w:tab w:val="num" w:pos="360"/>
        </w:tabs>
        <w:ind w:left="360" w:hanging="360"/>
      </w:pPr>
      <w:rPr>
        <w:rFonts w:ascii="Symbol" w:hAnsi="Symbol" w:hint="default"/>
      </w:rPr>
    </w:lvl>
  </w:abstractNum>
  <w:abstractNum w:abstractNumId="10" w15:restartNumberingAfterBreak="0">
    <w:nsid w:val="03417B2B"/>
    <w:multiLevelType w:val="hybridMultilevel"/>
    <w:tmpl w:val="557015E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3B15EC0"/>
    <w:multiLevelType w:val="hybridMultilevel"/>
    <w:tmpl w:val="C9B007E6"/>
    <w:lvl w:ilvl="0" w:tplc="422E61E6">
      <w:start w:val="1"/>
      <w:numFmt w:val="bullet"/>
      <w:lvlText w:val=""/>
      <w:lvlJc w:val="left"/>
      <w:pPr>
        <w:ind w:left="1146" w:hanging="360"/>
      </w:pPr>
      <w:rPr>
        <w:rFonts w:ascii="Symbol" w:hAnsi="Symbol"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2" w15:restartNumberingAfterBreak="0">
    <w:nsid w:val="05386A77"/>
    <w:multiLevelType w:val="hybridMultilevel"/>
    <w:tmpl w:val="BB60EBC6"/>
    <w:lvl w:ilvl="0" w:tplc="B478F7A4">
      <w:start w:val="1"/>
      <w:numFmt w:val="decimal"/>
      <w:lvlText w:val="%1."/>
      <w:lvlJc w:val="left"/>
      <w:pPr>
        <w:ind w:left="786" w:hanging="360"/>
      </w:pPr>
      <w:rPr>
        <w:rFonts w:asciiTheme="majorHAnsi" w:hAnsiTheme="majorHAnsi" w:cstheme="majorHAnsi" w:hint="default"/>
        <w:sz w:val="22"/>
        <w:szCs w:val="22"/>
      </w:rPr>
    </w:lvl>
    <w:lvl w:ilvl="1" w:tplc="04150019">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3" w15:restartNumberingAfterBreak="0">
    <w:nsid w:val="06C0202E"/>
    <w:multiLevelType w:val="multilevel"/>
    <w:tmpl w:val="1486CD58"/>
    <w:lvl w:ilvl="0">
      <w:start w:val="1"/>
      <w:numFmt w:val="decimal"/>
      <w:lvlText w:val="%1."/>
      <w:lvlJc w:val="left"/>
      <w:pPr>
        <w:ind w:left="360" w:hanging="360"/>
      </w:pPr>
      <w:rPr>
        <w:rFonts w:hint="default"/>
      </w:rPr>
    </w:lvl>
    <w:lvl w:ilvl="1">
      <w:start w:val="4"/>
      <w:numFmt w:val="decimal"/>
      <w:lvlText w:val="%1.%2."/>
      <w:lvlJc w:val="left"/>
      <w:pPr>
        <w:ind w:left="792" w:hanging="432"/>
      </w:pPr>
      <w:rPr>
        <w:rFonts w:hint="default"/>
        <w:sz w:val="22"/>
        <w:szCs w:val="2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08264501"/>
    <w:multiLevelType w:val="hybridMultilevel"/>
    <w:tmpl w:val="AFF85678"/>
    <w:lvl w:ilvl="0" w:tplc="FFFFFFFF">
      <w:start w:val="1"/>
      <w:numFmt w:val="decimal"/>
      <w:pStyle w:val="Nagwek1ARIAL"/>
      <w:lvlText w:val="18.%1."/>
      <w:lvlJc w:val="left"/>
      <w:pPr>
        <w:tabs>
          <w:tab w:val="num" w:pos="360"/>
        </w:tabs>
        <w:ind w:left="360" w:hanging="360"/>
      </w:pPr>
      <w:rPr>
        <w:rFonts w:cs="Times New Roman" w:hint="default"/>
        <w:b w:val="0"/>
      </w:rPr>
    </w:lvl>
    <w:lvl w:ilvl="1" w:tplc="FFFFFFFF">
      <w:numFmt w:val="none"/>
      <w:lvlText w:val=""/>
      <w:lvlJc w:val="left"/>
      <w:pPr>
        <w:tabs>
          <w:tab w:val="num" w:pos="360"/>
        </w:tabs>
      </w:pPr>
      <w:rPr>
        <w:rFonts w:cs="Times New Roman"/>
      </w:rPr>
    </w:lvl>
    <w:lvl w:ilvl="2" w:tplc="FFFFFFFF">
      <w:numFmt w:val="none"/>
      <w:lvlText w:val=""/>
      <w:lvlJc w:val="left"/>
      <w:pPr>
        <w:tabs>
          <w:tab w:val="num" w:pos="360"/>
        </w:tabs>
      </w:pPr>
      <w:rPr>
        <w:rFonts w:cs="Times New Roman"/>
      </w:rPr>
    </w:lvl>
    <w:lvl w:ilvl="3" w:tplc="FFFFFFFF">
      <w:numFmt w:val="none"/>
      <w:lvlText w:val=""/>
      <w:lvlJc w:val="left"/>
      <w:pPr>
        <w:tabs>
          <w:tab w:val="num" w:pos="360"/>
        </w:tabs>
      </w:pPr>
      <w:rPr>
        <w:rFonts w:cs="Times New Roman"/>
      </w:rPr>
    </w:lvl>
    <w:lvl w:ilvl="4" w:tplc="FFFFFFFF">
      <w:numFmt w:val="none"/>
      <w:lvlText w:val=""/>
      <w:lvlJc w:val="left"/>
      <w:pPr>
        <w:tabs>
          <w:tab w:val="num" w:pos="360"/>
        </w:tabs>
      </w:pPr>
      <w:rPr>
        <w:rFonts w:cs="Times New Roman"/>
      </w:rPr>
    </w:lvl>
    <w:lvl w:ilvl="5" w:tplc="FFFFFFFF">
      <w:numFmt w:val="none"/>
      <w:lvlText w:val=""/>
      <w:lvlJc w:val="left"/>
      <w:pPr>
        <w:tabs>
          <w:tab w:val="num" w:pos="360"/>
        </w:tabs>
      </w:pPr>
      <w:rPr>
        <w:rFonts w:cs="Times New Roman"/>
      </w:rPr>
    </w:lvl>
    <w:lvl w:ilvl="6" w:tplc="FFFFFFFF">
      <w:numFmt w:val="none"/>
      <w:lvlText w:val=""/>
      <w:lvlJc w:val="left"/>
      <w:pPr>
        <w:tabs>
          <w:tab w:val="num" w:pos="360"/>
        </w:tabs>
      </w:pPr>
      <w:rPr>
        <w:rFonts w:cs="Times New Roman"/>
      </w:rPr>
    </w:lvl>
    <w:lvl w:ilvl="7" w:tplc="FFFFFFFF">
      <w:numFmt w:val="none"/>
      <w:lvlText w:val=""/>
      <w:lvlJc w:val="left"/>
      <w:pPr>
        <w:tabs>
          <w:tab w:val="num" w:pos="360"/>
        </w:tabs>
      </w:pPr>
      <w:rPr>
        <w:rFonts w:cs="Times New Roman"/>
      </w:rPr>
    </w:lvl>
    <w:lvl w:ilvl="8" w:tplc="FFFFFFFF">
      <w:numFmt w:val="none"/>
      <w:lvlText w:val=""/>
      <w:lvlJc w:val="left"/>
      <w:pPr>
        <w:tabs>
          <w:tab w:val="num" w:pos="360"/>
        </w:tabs>
      </w:pPr>
      <w:rPr>
        <w:rFonts w:cs="Times New Roman"/>
      </w:rPr>
    </w:lvl>
  </w:abstractNum>
  <w:abstractNum w:abstractNumId="15" w15:restartNumberingAfterBreak="0">
    <w:nsid w:val="0EA750F2"/>
    <w:multiLevelType w:val="hybridMultilevel"/>
    <w:tmpl w:val="39503AF8"/>
    <w:lvl w:ilvl="0" w:tplc="04150001">
      <w:start w:val="1"/>
      <w:numFmt w:val="bullet"/>
      <w:lvlText w:val=""/>
      <w:lvlJc w:val="left"/>
      <w:pPr>
        <w:ind w:left="1637" w:hanging="360"/>
      </w:pPr>
      <w:rPr>
        <w:rFonts w:ascii="Symbol" w:hAnsi="Symbol" w:hint="default"/>
      </w:rPr>
    </w:lvl>
    <w:lvl w:ilvl="1" w:tplc="04150003" w:tentative="1">
      <w:start w:val="1"/>
      <w:numFmt w:val="bullet"/>
      <w:lvlText w:val="o"/>
      <w:lvlJc w:val="left"/>
      <w:pPr>
        <w:ind w:left="2357" w:hanging="360"/>
      </w:pPr>
      <w:rPr>
        <w:rFonts w:ascii="Courier New" w:hAnsi="Courier New" w:cs="Courier New" w:hint="default"/>
      </w:rPr>
    </w:lvl>
    <w:lvl w:ilvl="2" w:tplc="04150005" w:tentative="1">
      <w:start w:val="1"/>
      <w:numFmt w:val="bullet"/>
      <w:lvlText w:val=""/>
      <w:lvlJc w:val="left"/>
      <w:pPr>
        <w:ind w:left="3077" w:hanging="360"/>
      </w:pPr>
      <w:rPr>
        <w:rFonts w:ascii="Wingdings" w:hAnsi="Wingdings" w:hint="default"/>
      </w:rPr>
    </w:lvl>
    <w:lvl w:ilvl="3" w:tplc="04150001" w:tentative="1">
      <w:start w:val="1"/>
      <w:numFmt w:val="bullet"/>
      <w:lvlText w:val=""/>
      <w:lvlJc w:val="left"/>
      <w:pPr>
        <w:ind w:left="3797" w:hanging="360"/>
      </w:pPr>
      <w:rPr>
        <w:rFonts w:ascii="Symbol" w:hAnsi="Symbol" w:hint="default"/>
      </w:rPr>
    </w:lvl>
    <w:lvl w:ilvl="4" w:tplc="04150003" w:tentative="1">
      <w:start w:val="1"/>
      <w:numFmt w:val="bullet"/>
      <w:lvlText w:val="o"/>
      <w:lvlJc w:val="left"/>
      <w:pPr>
        <w:ind w:left="4517" w:hanging="360"/>
      </w:pPr>
      <w:rPr>
        <w:rFonts w:ascii="Courier New" w:hAnsi="Courier New" w:cs="Courier New" w:hint="default"/>
      </w:rPr>
    </w:lvl>
    <w:lvl w:ilvl="5" w:tplc="04150005" w:tentative="1">
      <w:start w:val="1"/>
      <w:numFmt w:val="bullet"/>
      <w:lvlText w:val=""/>
      <w:lvlJc w:val="left"/>
      <w:pPr>
        <w:ind w:left="5237" w:hanging="360"/>
      </w:pPr>
      <w:rPr>
        <w:rFonts w:ascii="Wingdings" w:hAnsi="Wingdings" w:hint="default"/>
      </w:rPr>
    </w:lvl>
    <w:lvl w:ilvl="6" w:tplc="04150001" w:tentative="1">
      <w:start w:val="1"/>
      <w:numFmt w:val="bullet"/>
      <w:lvlText w:val=""/>
      <w:lvlJc w:val="left"/>
      <w:pPr>
        <w:ind w:left="5957" w:hanging="360"/>
      </w:pPr>
      <w:rPr>
        <w:rFonts w:ascii="Symbol" w:hAnsi="Symbol" w:hint="default"/>
      </w:rPr>
    </w:lvl>
    <w:lvl w:ilvl="7" w:tplc="04150003" w:tentative="1">
      <w:start w:val="1"/>
      <w:numFmt w:val="bullet"/>
      <w:lvlText w:val="o"/>
      <w:lvlJc w:val="left"/>
      <w:pPr>
        <w:ind w:left="6677" w:hanging="360"/>
      </w:pPr>
      <w:rPr>
        <w:rFonts w:ascii="Courier New" w:hAnsi="Courier New" w:cs="Courier New" w:hint="default"/>
      </w:rPr>
    </w:lvl>
    <w:lvl w:ilvl="8" w:tplc="04150005" w:tentative="1">
      <w:start w:val="1"/>
      <w:numFmt w:val="bullet"/>
      <w:lvlText w:val=""/>
      <w:lvlJc w:val="left"/>
      <w:pPr>
        <w:ind w:left="7397" w:hanging="360"/>
      </w:pPr>
      <w:rPr>
        <w:rFonts w:ascii="Wingdings" w:hAnsi="Wingdings" w:hint="default"/>
      </w:rPr>
    </w:lvl>
  </w:abstractNum>
  <w:abstractNum w:abstractNumId="16" w15:restartNumberingAfterBreak="0">
    <w:nsid w:val="10BD4FC1"/>
    <w:multiLevelType w:val="hybridMultilevel"/>
    <w:tmpl w:val="C1F2ECE2"/>
    <w:lvl w:ilvl="0" w:tplc="04150001">
      <w:start w:val="1"/>
      <w:numFmt w:val="bullet"/>
      <w:lvlText w:val=""/>
      <w:lvlJc w:val="left"/>
      <w:pPr>
        <w:ind w:left="1480" w:hanging="360"/>
      </w:pPr>
      <w:rPr>
        <w:rFonts w:ascii="Symbol" w:hAnsi="Symbol" w:hint="default"/>
      </w:rPr>
    </w:lvl>
    <w:lvl w:ilvl="1" w:tplc="04150003" w:tentative="1">
      <w:start w:val="1"/>
      <w:numFmt w:val="bullet"/>
      <w:lvlText w:val="o"/>
      <w:lvlJc w:val="left"/>
      <w:pPr>
        <w:ind w:left="2200" w:hanging="360"/>
      </w:pPr>
      <w:rPr>
        <w:rFonts w:ascii="Courier New" w:hAnsi="Courier New" w:cs="Courier New" w:hint="default"/>
      </w:rPr>
    </w:lvl>
    <w:lvl w:ilvl="2" w:tplc="04150005" w:tentative="1">
      <w:start w:val="1"/>
      <w:numFmt w:val="bullet"/>
      <w:lvlText w:val=""/>
      <w:lvlJc w:val="left"/>
      <w:pPr>
        <w:ind w:left="2920" w:hanging="360"/>
      </w:pPr>
      <w:rPr>
        <w:rFonts w:ascii="Wingdings" w:hAnsi="Wingdings" w:hint="default"/>
      </w:rPr>
    </w:lvl>
    <w:lvl w:ilvl="3" w:tplc="04150001" w:tentative="1">
      <w:start w:val="1"/>
      <w:numFmt w:val="bullet"/>
      <w:lvlText w:val=""/>
      <w:lvlJc w:val="left"/>
      <w:pPr>
        <w:ind w:left="3640" w:hanging="360"/>
      </w:pPr>
      <w:rPr>
        <w:rFonts w:ascii="Symbol" w:hAnsi="Symbol" w:hint="default"/>
      </w:rPr>
    </w:lvl>
    <w:lvl w:ilvl="4" w:tplc="04150003" w:tentative="1">
      <w:start w:val="1"/>
      <w:numFmt w:val="bullet"/>
      <w:lvlText w:val="o"/>
      <w:lvlJc w:val="left"/>
      <w:pPr>
        <w:ind w:left="4360" w:hanging="360"/>
      </w:pPr>
      <w:rPr>
        <w:rFonts w:ascii="Courier New" w:hAnsi="Courier New" w:cs="Courier New" w:hint="default"/>
      </w:rPr>
    </w:lvl>
    <w:lvl w:ilvl="5" w:tplc="04150005" w:tentative="1">
      <w:start w:val="1"/>
      <w:numFmt w:val="bullet"/>
      <w:lvlText w:val=""/>
      <w:lvlJc w:val="left"/>
      <w:pPr>
        <w:ind w:left="5080" w:hanging="360"/>
      </w:pPr>
      <w:rPr>
        <w:rFonts w:ascii="Wingdings" w:hAnsi="Wingdings" w:hint="default"/>
      </w:rPr>
    </w:lvl>
    <w:lvl w:ilvl="6" w:tplc="04150001" w:tentative="1">
      <w:start w:val="1"/>
      <w:numFmt w:val="bullet"/>
      <w:lvlText w:val=""/>
      <w:lvlJc w:val="left"/>
      <w:pPr>
        <w:ind w:left="5800" w:hanging="360"/>
      </w:pPr>
      <w:rPr>
        <w:rFonts w:ascii="Symbol" w:hAnsi="Symbol" w:hint="default"/>
      </w:rPr>
    </w:lvl>
    <w:lvl w:ilvl="7" w:tplc="04150003" w:tentative="1">
      <w:start w:val="1"/>
      <w:numFmt w:val="bullet"/>
      <w:lvlText w:val="o"/>
      <w:lvlJc w:val="left"/>
      <w:pPr>
        <w:ind w:left="6520" w:hanging="360"/>
      </w:pPr>
      <w:rPr>
        <w:rFonts w:ascii="Courier New" w:hAnsi="Courier New" w:cs="Courier New" w:hint="default"/>
      </w:rPr>
    </w:lvl>
    <w:lvl w:ilvl="8" w:tplc="04150005" w:tentative="1">
      <w:start w:val="1"/>
      <w:numFmt w:val="bullet"/>
      <w:lvlText w:val=""/>
      <w:lvlJc w:val="left"/>
      <w:pPr>
        <w:ind w:left="7240" w:hanging="360"/>
      </w:pPr>
      <w:rPr>
        <w:rFonts w:ascii="Wingdings" w:hAnsi="Wingdings" w:hint="default"/>
      </w:rPr>
    </w:lvl>
  </w:abstractNum>
  <w:abstractNum w:abstractNumId="17" w15:restartNumberingAfterBreak="0">
    <w:nsid w:val="14A232C8"/>
    <w:multiLevelType w:val="multilevel"/>
    <w:tmpl w:val="25A213FC"/>
    <w:lvl w:ilvl="0">
      <w:start w:val="1"/>
      <w:numFmt w:val="decimal"/>
      <w:lvlText w:val="%1."/>
      <w:lvlJc w:val="left"/>
      <w:pPr>
        <w:ind w:left="360" w:hanging="360"/>
      </w:pPr>
      <w:rPr>
        <w:rFonts w:hint="default"/>
        <w:sz w:val="22"/>
        <w:szCs w:val="22"/>
      </w:rPr>
    </w:lvl>
    <w:lvl w:ilvl="1">
      <w:start w:val="1"/>
      <w:numFmt w:val="decimal"/>
      <w:isLgl/>
      <w:lvlText w:val="%1.%2"/>
      <w:lvlJc w:val="left"/>
      <w:pPr>
        <w:ind w:left="360" w:hanging="360"/>
      </w:pPr>
      <w:rPr>
        <w:rFonts w:ascii="Calibri" w:hAnsi="Calibri" w:cs="Calibri" w:hint="default"/>
        <w:b/>
        <w:sz w:val="22"/>
        <w:szCs w:val="22"/>
      </w:rPr>
    </w:lvl>
    <w:lvl w:ilvl="2">
      <w:start w:val="1"/>
      <w:numFmt w:val="decimal"/>
      <w:isLgl/>
      <w:lvlText w:val="%1.%2.%3"/>
      <w:lvlJc w:val="left"/>
      <w:pPr>
        <w:ind w:left="720" w:hanging="720"/>
      </w:pPr>
      <w:rPr>
        <w:rFonts w:ascii="Calibri" w:hAnsi="Calibri" w:cs="Calibri"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8" w15:restartNumberingAfterBreak="0">
    <w:nsid w:val="15133915"/>
    <w:multiLevelType w:val="hybridMultilevel"/>
    <w:tmpl w:val="CD188AAA"/>
    <w:lvl w:ilvl="0" w:tplc="FFFFFFFF">
      <w:start w:val="1"/>
      <w:numFmt w:val="decimal"/>
      <w:lvlText w:val="%1."/>
      <w:lvlJc w:val="left"/>
      <w:pPr>
        <w:ind w:left="720" w:hanging="360"/>
      </w:pPr>
      <w:rPr>
        <w:b w:val="0"/>
        <w:color w:val="000000"/>
        <w:sz w:val="22"/>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9" w15:restartNumberingAfterBreak="0">
    <w:nsid w:val="15DF48AF"/>
    <w:multiLevelType w:val="multilevel"/>
    <w:tmpl w:val="0A862DA8"/>
    <w:lvl w:ilvl="0">
      <w:start w:val="1"/>
      <w:numFmt w:val="decimal"/>
      <w:pStyle w:val="Rozdzia"/>
      <w:lvlText w:val="%1."/>
      <w:lvlJc w:val="left"/>
      <w:pPr>
        <w:tabs>
          <w:tab w:val="num" w:pos="1135"/>
        </w:tabs>
        <w:ind w:left="1135" w:hanging="851"/>
      </w:pPr>
      <w:rPr>
        <w:rFonts w:ascii="Arial" w:hAnsi="Arial" w:hint="default"/>
        <w:b/>
        <w:i w:val="0"/>
        <w:sz w:val="20"/>
      </w:rPr>
    </w:lvl>
    <w:lvl w:ilvl="1">
      <w:start w:val="1"/>
      <w:numFmt w:val="decimal"/>
      <w:lvlText w:val="%1.%2."/>
      <w:lvlJc w:val="left"/>
      <w:pPr>
        <w:tabs>
          <w:tab w:val="num" w:pos="851"/>
        </w:tabs>
        <w:ind w:left="851" w:hanging="851"/>
      </w:pPr>
      <w:rPr>
        <w:rFonts w:ascii="Arial" w:hAnsi="Arial" w:hint="default"/>
        <w:b/>
        <w:i w:val="0"/>
        <w:sz w:val="22"/>
        <w:szCs w:val="22"/>
      </w:rPr>
    </w:lvl>
    <w:lvl w:ilvl="2">
      <w:start w:val="1"/>
      <w:numFmt w:val="decimal"/>
      <w:lvlText w:val="%3."/>
      <w:lvlJc w:val="left"/>
      <w:pPr>
        <w:tabs>
          <w:tab w:val="num" w:pos="530"/>
        </w:tabs>
        <w:ind w:left="530" w:hanging="360"/>
      </w:pPr>
      <w:rPr>
        <w:rFonts w:hint="default"/>
        <w:b w:val="0"/>
        <w:i w:val="0"/>
        <w:sz w:val="20"/>
      </w:rPr>
    </w:lvl>
    <w:lvl w:ilvl="3">
      <w:start w:val="1"/>
      <w:numFmt w:val="decimal"/>
      <w:lvlText w:val="%1.%2.%3.%4"/>
      <w:lvlJc w:val="left"/>
      <w:pPr>
        <w:tabs>
          <w:tab w:val="num" w:pos="1021"/>
        </w:tabs>
        <w:ind w:left="1021" w:hanging="851"/>
      </w:pPr>
      <w:rPr>
        <w:rFonts w:hint="default"/>
      </w:rPr>
    </w:lvl>
    <w:lvl w:ilvl="4">
      <w:start w:val="1"/>
      <w:numFmt w:val="decimal"/>
      <w:lvlText w:val="%1.%2.%3.%4.%5"/>
      <w:lvlJc w:val="left"/>
      <w:pPr>
        <w:tabs>
          <w:tab w:val="num" w:pos="1021"/>
        </w:tabs>
        <w:ind w:left="1021" w:hanging="851"/>
      </w:pPr>
      <w:rPr>
        <w:rFonts w:hint="default"/>
      </w:rPr>
    </w:lvl>
    <w:lvl w:ilvl="5">
      <w:start w:val="1"/>
      <w:numFmt w:val="decimal"/>
      <w:lvlText w:val="%1.%2.%3.%4.%5.%6"/>
      <w:lvlJc w:val="left"/>
      <w:pPr>
        <w:tabs>
          <w:tab w:val="num" w:pos="1610"/>
        </w:tabs>
        <w:ind w:left="1021" w:hanging="851"/>
      </w:pPr>
      <w:rPr>
        <w:rFonts w:hint="default"/>
      </w:rPr>
    </w:lvl>
    <w:lvl w:ilvl="6">
      <w:start w:val="1"/>
      <w:numFmt w:val="decimal"/>
      <w:lvlText w:val="%1.%2.%3.%4.%5.%6.%7"/>
      <w:lvlJc w:val="left"/>
      <w:pPr>
        <w:tabs>
          <w:tab w:val="num" w:pos="1970"/>
        </w:tabs>
        <w:ind w:left="1021" w:hanging="851"/>
      </w:pPr>
      <w:rPr>
        <w:rFonts w:hint="default"/>
      </w:rPr>
    </w:lvl>
    <w:lvl w:ilvl="7">
      <w:start w:val="1"/>
      <w:numFmt w:val="decimal"/>
      <w:lvlText w:val="%1.%2.%3.%4.%5.%6.%7.%8"/>
      <w:lvlJc w:val="left"/>
      <w:pPr>
        <w:tabs>
          <w:tab w:val="num" w:pos="1970"/>
        </w:tabs>
        <w:ind w:left="1021" w:hanging="851"/>
      </w:pPr>
      <w:rPr>
        <w:rFonts w:hint="default"/>
      </w:rPr>
    </w:lvl>
    <w:lvl w:ilvl="8">
      <w:start w:val="1"/>
      <w:numFmt w:val="decimal"/>
      <w:lvlText w:val="%1.%2.%3.%4.%5.%6.%7.%8.%9"/>
      <w:lvlJc w:val="left"/>
      <w:pPr>
        <w:tabs>
          <w:tab w:val="num" w:pos="2330"/>
        </w:tabs>
        <w:ind w:left="1021" w:hanging="851"/>
      </w:pPr>
      <w:rPr>
        <w:rFonts w:hint="default"/>
      </w:rPr>
    </w:lvl>
  </w:abstractNum>
  <w:abstractNum w:abstractNumId="20" w15:restartNumberingAfterBreak="0">
    <w:nsid w:val="189E14ED"/>
    <w:multiLevelType w:val="multilevel"/>
    <w:tmpl w:val="0A04AA30"/>
    <w:styleLink w:val="Styl1"/>
    <w:lvl w:ilvl="0">
      <w:start w:val="1"/>
      <w:numFmt w:val="decimal"/>
      <w:lvlText w:val="%1."/>
      <w:lvlJc w:val="left"/>
      <w:pPr>
        <w:tabs>
          <w:tab w:val="num" w:pos="360"/>
        </w:tabs>
        <w:ind w:left="360" w:hanging="360"/>
      </w:pPr>
    </w:lvl>
    <w:lvl w:ilvl="1">
      <w:start w:val="1"/>
      <w:numFmt w:val="decimal"/>
      <w:lvlText w:val="%1.%2."/>
      <w:lvlJc w:val="left"/>
      <w:pPr>
        <w:tabs>
          <w:tab w:val="num" w:pos="432"/>
        </w:tabs>
        <w:ind w:left="432" w:hanging="432"/>
      </w:pPr>
      <w:rPr>
        <w:b w:val="0"/>
        <w:color w:val="000000"/>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1" w15:restartNumberingAfterBreak="0">
    <w:nsid w:val="1A141D42"/>
    <w:multiLevelType w:val="multilevel"/>
    <w:tmpl w:val="11C655B8"/>
    <w:lvl w:ilvl="0">
      <w:start w:val="1"/>
      <w:numFmt w:val="decimal"/>
      <w:lvlText w:val="%1."/>
      <w:lvlJc w:val="left"/>
      <w:pPr>
        <w:ind w:left="720" w:hanging="360"/>
      </w:pPr>
      <w:rPr>
        <w:rFonts w:hint="default"/>
      </w:rPr>
    </w:lvl>
    <w:lvl w:ilvl="1">
      <w:start w:val="5"/>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440" w:hanging="108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1800" w:hanging="144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22" w15:restartNumberingAfterBreak="0">
    <w:nsid w:val="1BDB63A2"/>
    <w:multiLevelType w:val="hybridMultilevel"/>
    <w:tmpl w:val="25E8A00A"/>
    <w:lvl w:ilvl="0" w:tplc="4ADEBE20">
      <w:start w:val="1"/>
      <w:numFmt w:val="lowerLetter"/>
      <w:lvlText w:val="%1)"/>
      <w:lvlJc w:val="left"/>
      <w:pPr>
        <w:ind w:left="1070" w:hanging="360"/>
      </w:pPr>
      <w:rPr>
        <w:rFonts w:asciiTheme="majorHAnsi" w:eastAsia="Times New Roman" w:hAnsiTheme="majorHAnsi" w:cstheme="majorHAnsi"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1C5A70F7"/>
    <w:multiLevelType w:val="multilevel"/>
    <w:tmpl w:val="5EEE2BDC"/>
    <w:lvl w:ilvl="0">
      <w:start w:val="1"/>
      <w:numFmt w:val="decimal"/>
      <w:lvlText w:val="%1."/>
      <w:lvlJc w:val="left"/>
      <w:pPr>
        <w:ind w:left="502" w:hanging="360"/>
      </w:pPr>
      <w:rPr>
        <w:rFonts w:hint="default"/>
      </w:rPr>
    </w:lvl>
    <w:lvl w:ilvl="1">
      <w:start w:val="1"/>
      <w:numFmt w:val="decimal"/>
      <w:isLgl/>
      <w:lvlText w:val="%1.%2."/>
      <w:lvlJc w:val="left"/>
      <w:pPr>
        <w:ind w:left="735" w:hanging="375"/>
      </w:pPr>
      <w:rPr>
        <w:rFonts w:eastAsia="Times New Roman" w:hint="default"/>
        <w:sz w:val="22"/>
      </w:rPr>
    </w:lvl>
    <w:lvl w:ilvl="2">
      <w:start w:val="1"/>
      <w:numFmt w:val="decimal"/>
      <w:isLgl/>
      <w:lvlText w:val="%1.%2.%3."/>
      <w:lvlJc w:val="left"/>
      <w:pPr>
        <w:ind w:left="1298" w:hanging="720"/>
      </w:pPr>
      <w:rPr>
        <w:rFonts w:eastAsia="Times New Roman" w:hint="default"/>
        <w:sz w:val="22"/>
      </w:rPr>
    </w:lvl>
    <w:lvl w:ilvl="3">
      <w:start w:val="1"/>
      <w:numFmt w:val="decimal"/>
      <w:isLgl/>
      <w:lvlText w:val="%1.%2.%3.%4."/>
      <w:lvlJc w:val="left"/>
      <w:pPr>
        <w:ind w:left="1516" w:hanging="720"/>
      </w:pPr>
      <w:rPr>
        <w:rFonts w:eastAsia="Times New Roman" w:hint="default"/>
        <w:sz w:val="22"/>
      </w:rPr>
    </w:lvl>
    <w:lvl w:ilvl="4">
      <w:start w:val="1"/>
      <w:numFmt w:val="decimal"/>
      <w:isLgl/>
      <w:lvlText w:val="%1.%2.%3.%4.%5."/>
      <w:lvlJc w:val="left"/>
      <w:pPr>
        <w:ind w:left="2094" w:hanging="1080"/>
      </w:pPr>
      <w:rPr>
        <w:rFonts w:eastAsia="Times New Roman" w:hint="default"/>
        <w:sz w:val="22"/>
      </w:rPr>
    </w:lvl>
    <w:lvl w:ilvl="5">
      <w:start w:val="1"/>
      <w:numFmt w:val="decimal"/>
      <w:isLgl/>
      <w:lvlText w:val="%1.%2.%3.%4.%5.%6."/>
      <w:lvlJc w:val="left"/>
      <w:pPr>
        <w:ind w:left="2312" w:hanging="1080"/>
      </w:pPr>
      <w:rPr>
        <w:rFonts w:eastAsia="Times New Roman" w:hint="default"/>
        <w:sz w:val="22"/>
      </w:rPr>
    </w:lvl>
    <w:lvl w:ilvl="6">
      <w:start w:val="1"/>
      <w:numFmt w:val="decimal"/>
      <w:isLgl/>
      <w:lvlText w:val="%1.%2.%3.%4.%5.%6.%7."/>
      <w:lvlJc w:val="left"/>
      <w:pPr>
        <w:ind w:left="2890" w:hanging="1440"/>
      </w:pPr>
      <w:rPr>
        <w:rFonts w:eastAsia="Times New Roman" w:hint="default"/>
        <w:sz w:val="22"/>
      </w:rPr>
    </w:lvl>
    <w:lvl w:ilvl="7">
      <w:start w:val="1"/>
      <w:numFmt w:val="decimal"/>
      <w:isLgl/>
      <w:lvlText w:val="%1.%2.%3.%4.%5.%6.%7.%8."/>
      <w:lvlJc w:val="left"/>
      <w:pPr>
        <w:ind w:left="3108" w:hanging="1440"/>
      </w:pPr>
      <w:rPr>
        <w:rFonts w:eastAsia="Times New Roman" w:hint="default"/>
        <w:sz w:val="22"/>
      </w:rPr>
    </w:lvl>
    <w:lvl w:ilvl="8">
      <w:start w:val="1"/>
      <w:numFmt w:val="decimal"/>
      <w:isLgl/>
      <w:lvlText w:val="%1.%2.%3.%4.%5.%6.%7.%8.%9."/>
      <w:lvlJc w:val="left"/>
      <w:pPr>
        <w:ind w:left="3686" w:hanging="1800"/>
      </w:pPr>
      <w:rPr>
        <w:rFonts w:eastAsia="Times New Roman" w:hint="default"/>
        <w:sz w:val="22"/>
      </w:rPr>
    </w:lvl>
  </w:abstractNum>
  <w:abstractNum w:abstractNumId="24" w15:restartNumberingAfterBreak="0">
    <w:nsid w:val="21A60B2B"/>
    <w:multiLevelType w:val="multilevel"/>
    <w:tmpl w:val="34CA94FE"/>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15:restartNumberingAfterBreak="0">
    <w:nsid w:val="220B389B"/>
    <w:multiLevelType w:val="hybridMultilevel"/>
    <w:tmpl w:val="AE90432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26635412"/>
    <w:multiLevelType w:val="singleLevel"/>
    <w:tmpl w:val="BD62FC3A"/>
    <w:lvl w:ilvl="0">
      <w:start w:val="1"/>
      <w:numFmt w:val="decimal"/>
      <w:pStyle w:val="Rozdzia-"/>
      <w:lvlText w:val="%1."/>
      <w:lvlJc w:val="left"/>
      <w:pPr>
        <w:tabs>
          <w:tab w:val="num" w:pos="283"/>
        </w:tabs>
        <w:ind w:left="283" w:hanging="283"/>
      </w:pPr>
    </w:lvl>
  </w:abstractNum>
  <w:abstractNum w:abstractNumId="27" w15:restartNumberingAfterBreak="0">
    <w:nsid w:val="279A6785"/>
    <w:multiLevelType w:val="multilevel"/>
    <w:tmpl w:val="6D048C22"/>
    <w:lvl w:ilvl="0">
      <w:start w:val="1"/>
      <w:numFmt w:val="upperRoman"/>
      <w:pStyle w:val="Tabela-Siatka1"/>
      <w:lvlText w:val="%1."/>
      <w:lvlJc w:val="left"/>
      <w:pPr>
        <w:tabs>
          <w:tab w:val="num" w:pos="720"/>
        </w:tabs>
        <w:ind w:left="360" w:hanging="360"/>
      </w:pPr>
    </w:lvl>
    <w:lvl w:ilvl="1">
      <w:start w:val="1"/>
      <w:numFmt w:val="decimal"/>
      <w:pStyle w:val="Poprawka"/>
      <w:lvlText w:val="%2."/>
      <w:lvlJc w:val="left"/>
      <w:pPr>
        <w:tabs>
          <w:tab w:val="num" w:pos="792"/>
        </w:tabs>
        <w:ind w:left="792" w:hanging="432"/>
      </w:pPr>
    </w:lvl>
    <w:lvl w:ilvl="2">
      <w:start w:val="1"/>
      <w:numFmt w:val="decimal"/>
      <w:pStyle w:val="PoziomIII"/>
      <w:lvlText w:val="%2.%3."/>
      <w:lvlJc w:val="left"/>
      <w:pPr>
        <w:tabs>
          <w:tab w:val="num" w:pos="1224"/>
        </w:tabs>
        <w:ind w:left="1224" w:hanging="504"/>
      </w:pPr>
    </w:lvl>
    <w:lvl w:ilvl="3">
      <w:start w:val="1"/>
      <w:numFmt w:val="bullet"/>
      <w:pStyle w:val="PoziomIV"/>
      <w:lvlText w:val=""/>
      <w:lvlJc w:val="left"/>
      <w:pPr>
        <w:tabs>
          <w:tab w:val="num" w:pos="1728"/>
        </w:tabs>
        <w:ind w:left="1728" w:hanging="648"/>
      </w:pPr>
      <w:rPr>
        <w:rFonts w:ascii="Symbol" w:hAnsi="Symbol" w:hint="default"/>
      </w:rPr>
    </w:lvl>
    <w:lvl w:ilvl="4">
      <w:start w:val="1"/>
      <w:numFmt w:val="bullet"/>
      <w:pStyle w:val="PoziomV"/>
      <w:lvlText w:val=""/>
      <w:lvlJc w:val="left"/>
      <w:pPr>
        <w:tabs>
          <w:tab w:val="num" w:pos="2232"/>
        </w:tabs>
        <w:ind w:left="2232" w:hanging="792"/>
      </w:pPr>
      <w:rPr>
        <w:rFonts w:ascii="Symbol" w:hAnsi="Symbol" w:hint="default"/>
      </w:r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8" w15:restartNumberingAfterBreak="0">
    <w:nsid w:val="2B476C32"/>
    <w:multiLevelType w:val="singleLevel"/>
    <w:tmpl w:val="8326B646"/>
    <w:lvl w:ilvl="0">
      <w:start w:val="1"/>
      <w:numFmt w:val="lowerLetter"/>
      <w:pStyle w:val="Tekstpodstawowywcity2"/>
      <w:lvlText w:val="%1)"/>
      <w:lvlJc w:val="left"/>
      <w:pPr>
        <w:tabs>
          <w:tab w:val="num" w:pos="1134"/>
        </w:tabs>
        <w:ind w:left="1134" w:hanging="454"/>
      </w:pPr>
    </w:lvl>
  </w:abstractNum>
  <w:abstractNum w:abstractNumId="29" w15:restartNumberingAfterBreak="0">
    <w:nsid w:val="2BE65841"/>
    <w:multiLevelType w:val="hybridMultilevel"/>
    <w:tmpl w:val="1F36DBE4"/>
    <w:lvl w:ilvl="0" w:tplc="333010E6">
      <w:start w:val="1"/>
      <w:numFmt w:val="decimal"/>
      <w:lvlText w:val="%1."/>
      <w:lvlJc w:val="left"/>
      <w:pPr>
        <w:ind w:left="360" w:hanging="360"/>
      </w:pPr>
      <w:rPr>
        <w:rFonts w:cs="Times New Roman" w:hint="default"/>
        <w:color w:val="auto"/>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0" w15:restartNumberingAfterBreak="0">
    <w:nsid w:val="2C3410C8"/>
    <w:multiLevelType w:val="hybridMultilevel"/>
    <w:tmpl w:val="0A6ADB1C"/>
    <w:lvl w:ilvl="0" w:tplc="5AD2BEF8">
      <w:start w:val="1"/>
      <w:numFmt w:val="decimal"/>
      <w:lvlText w:val="%1."/>
      <w:lvlJc w:val="left"/>
      <w:pPr>
        <w:ind w:left="502" w:hanging="360"/>
      </w:pPr>
      <w:rPr>
        <w:rFonts w:asciiTheme="majorHAnsi" w:hAnsiTheme="majorHAnsi" w:cstheme="majorHAnsi" w:hint="default"/>
        <w:b w:val="0"/>
        <w:sz w:val="22"/>
        <w:szCs w:val="22"/>
      </w:rPr>
    </w:lvl>
    <w:lvl w:ilvl="1" w:tplc="04150019">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1" w15:restartNumberingAfterBreak="0">
    <w:nsid w:val="2F883FA1"/>
    <w:multiLevelType w:val="multilevel"/>
    <w:tmpl w:val="AD842C26"/>
    <w:styleLink w:val="Styl11"/>
    <w:lvl w:ilvl="0">
      <w:start w:val="1"/>
      <w:numFmt w:val="bullet"/>
      <w:lvlText w:val="-"/>
      <w:lvlJc w:val="left"/>
      <w:rPr>
        <w:rFonts w:ascii="Calibri" w:eastAsia="Calibri" w:hAnsi="Calibri" w:cs="Calibri"/>
        <w:b w:val="0"/>
        <w:bCs w:val="0"/>
        <w:i w:val="0"/>
        <w:iCs w:val="0"/>
        <w:smallCaps w:val="0"/>
        <w:strike w:val="0"/>
        <w:color w:val="000000"/>
        <w:spacing w:val="0"/>
        <w:w w:val="100"/>
        <w:position w:val="0"/>
        <w:sz w:val="24"/>
        <w:szCs w:val="24"/>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2FFD2C09"/>
    <w:multiLevelType w:val="hybridMultilevel"/>
    <w:tmpl w:val="99FE309A"/>
    <w:lvl w:ilvl="0" w:tplc="FFFFFFFF">
      <w:start w:val="5"/>
      <w:numFmt w:val="decimal"/>
      <w:lvlText w:val="%1."/>
      <w:lvlJc w:val="left"/>
      <w:pPr>
        <w:ind w:left="720" w:hanging="360"/>
      </w:pPr>
      <w:rPr>
        <w:rFonts w:hint="default"/>
      </w:rPr>
    </w:lvl>
    <w:lvl w:ilvl="1" w:tplc="AEC8AED4">
      <w:start w:val="1"/>
      <w:numFmt w:val="lowerLetter"/>
      <w:lvlText w:val="%2)"/>
      <w:lvlJc w:val="left"/>
      <w:pPr>
        <w:ind w:left="1070" w:hanging="360"/>
      </w:pPr>
      <w:rPr>
        <w:rFonts w:asciiTheme="majorHAnsi" w:eastAsia="Times New Roman" w:hAnsiTheme="majorHAnsi" w:cstheme="majorHAnsi" w:hint="default"/>
        <w:color w:val="auto"/>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3448771B"/>
    <w:multiLevelType w:val="hybridMultilevel"/>
    <w:tmpl w:val="0A6ADB1C"/>
    <w:lvl w:ilvl="0" w:tplc="5AD2BEF8">
      <w:start w:val="1"/>
      <w:numFmt w:val="decimal"/>
      <w:lvlText w:val="%1."/>
      <w:lvlJc w:val="left"/>
      <w:pPr>
        <w:ind w:left="502" w:hanging="360"/>
      </w:pPr>
      <w:rPr>
        <w:rFonts w:asciiTheme="majorHAnsi" w:hAnsiTheme="majorHAnsi" w:cstheme="majorHAnsi" w:hint="default"/>
        <w:b w:val="0"/>
        <w:sz w:val="22"/>
        <w:szCs w:val="22"/>
      </w:rPr>
    </w:lvl>
    <w:lvl w:ilvl="1" w:tplc="04150019">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4" w15:restartNumberingAfterBreak="0">
    <w:nsid w:val="35F540FC"/>
    <w:multiLevelType w:val="singleLevel"/>
    <w:tmpl w:val="42B6C8D6"/>
    <w:lvl w:ilvl="0">
      <w:start w:val="1"/>
      <w:numFmt w:val="bullet"/>
      <w:pStyle w:val="Tekstpodstawowywcity"/>
      <w:lvlText w:val=""/>
      <w:lvlJc w:val="left"/>
      <w:pPr>
        <w:tabs>
          <w:tab w:val="num" w:pos="1607"/>
        </w:tabs>
        <w:ind w:left="1588" w:hanging="341"/>
      </w:pPr>
      <w:rPr>
        <w:rFonts w:ascii="Symbol" w:hAnsi="Symbol" w:hint="default"/>
      </w:rPr>
    </w:lvl>
  </w:abstractNum>
  <w:abstractNum w:abstractNumId="35" w15:restartNumberingAfterBreak="0">
    <w:nsid w:val="370170C8"/>
    <w:multiLevelType w:val="hybridMultilevel"/>
    <w:tmpl w:val="B1F6CF74"/>
    <w:lvl w:ilvl="0" w:tplc="349CA15C">
      <w:start w:val="1"/>
      <w:numFmt w:val="lowerLetter"/>
      <w:lvlText w:val="%1)"/>
      <w:lvlJc w:val="left"/>
      <w:pPr>
        <w:ind w:left="1070" w:hanging="360"/>
      </w:pPr>
      <w:rPr>
        <w:rFonts w:asciiTheme="majorHAnsi" w:eastAsia="Times New Roman" w:hAnsiTheme="majorHAnsi" w:cstheme="majorHAnsi" w:hint="default"/>
        <w:color w:val="auto"/>
      </w:rPr>
    </w:lvl>
    <w:lvl w:ilvl="1" w:tplc="04150003" w:tentative="1">
      <w:start w:val="1"/>
      <w:numFmt w:val="bullet"/>
      <w:lvlText w:val="o"/>
      <w:lvlJc w:val="left"/>
      <w:pPr>
        <w:ind w:left="-3313" w:hanging="360"/>
      </w:pPr>
      <w:rPr>
        <w:rFonts w:ascii="Courier New" w:hAnsi="Courier New" w:cs="Courier New" w:hint="default"/>
      </w:rPr>
    </w:lvl>
    <w:lvl w:ilvl="2" w:tplc="04150005" w:tentative="1">
      <w:start w:val="1"/>
      <w:numFmt w:val="bullet"/>
      <w:lvlText w:val=""/>
      <w:lvlJc w:val="left"/>
      <w:pPr>
        <w:ind w:left="-2593" w:hanging="360"/>
      </w:pPr>
      <w:rPr>
        <w:rFonts w:ascii="Wingdings" w:hAnsi="Wingdings" w:hint="default"/>
      </w:rPr>
    </w:lvl>
    <w:lvl w:ilvl="3" w:tplc="04150001" w:tentative="1">
      <w:start w:val="1"/>
      <w:numFmt w:val="bullet"/>
      <w:lvlText w:val=""/>
      <w:lvlJc w:val="left"/>
      <w:pPr>
        <w:ind w:left="-1873" w:hanging="360"/>
      </w:pPr>
      <w:rPr>
        <w:rFonts w:ascii="Symbol" w:hAnsi="Symbol" w:hint="default"/>
      </w:rPr>
    </w:lvl>
    <w:lvl w:ilvl="4" w:tplc="04150003" w:tentative="1">
      <w:start w:val="1"/>
      <w:numFmt w:val="bullet"/>
      <w:lvlText w:val="o"/>
      <w:lvlJc w:val="left"/>
      <w:pPr>
        <w:ind w:left="-1153" w:hanging="360"/>
      </w:pPr>
      <w:rPr>
        <w:rFonts w:ascii="Courier New" w:hAnsi="Courier New" w:cs="Courier New" w:hint="default"/>
      </w:rPr>
    </w:lvl>
    <w:lvl w:ilvl="5" w:tplc="04150005" w:tentative="1">
      <w:start w:val="1"/>
      <w:numFmt w:val="bullet"/>
      <w:lvlText w:val=""/>
      <w:lvlJc w:val="left"/>
      <w:pPr>
        <w:ind w:left="-433" w:hanging="360"/>
      </w:pPr>
      <w:rPr>
        <w:rFonts w:ascii="Wingdings" w:hAnsi="Wingdings" w:hint="default"/>
      </w:rPr>
    </w:lvl>
    <w:lvl w:ilvl="6" w:tplc="04150001" w:tentative="1">
      <w:start w:val="1"/>
      <w:numFmt w:val="bullet"/>
      <w:lvlText w:val=""/>
      <w:lvlJc w:val="left"/>
      <w:pPr>
        <w:ind w:left="287" w:hanging="360"/>
      </w:pPr>
      <w:rPr>
        <w:rFonts w:ascii="Symbol" w:hAnsi="Symbol" w:hint="default"/>
      </w:rPr>
    </w:lvl>
    <w:lvl w:ilvl="7" w:tplc="04150003" w:tentative="1">
      <w:start w:val="1"/>
      <w:numFmt w:val="bullet"/>
      <w:lvlText w:val="o"/>
      <w:lvlJc w:val="left"/>
      <w:pPr>
        <w:ind w:left="1007" w:hanging="360"/>
      </w:pPr>
      <w:rPr>
        <w:rFonts w:ascii="Courier New" w:hAnsi="Courier New" w:cs="Courier New" w:hint="default"/>
      </w:rPr>
    </w:lvl>
    <w:lvl w:ilvl="8" w:tplc="04150005" w:tentative="1">
      <w:start w:val="1"/>
      <w:numFmt w:val="bullet"/>
      <w:lvlText w:val=""/>
      <w:lvlJc w:val="left"/>
      <w:pPr>
        <w:ind w:left="1727" w:hanging="360"/>
      </w:pPr>
      <w:rPr>
        <w:rFonts w:ascii="Wingdings" w:hAnsi="Wingdings" w:hint="default"/>
      </w:rPr>
    </w:lvl>
  </w:abstractNum>
  <w:abstractNum w:abstractNumId="36" w15:restartNumberingAfterBreak="0">
    <w:nsid w:val="37CE146F"/>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rPr>
        <w:color w:val="auto"/>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37E052A2"/>
    <w:multiLevelType w:val="hybridMultilevel"/>
    <w:tmpl w:val="EA42A83E"/>
    <w:lvl w:ilvl="0" w:tplc="C4CC568C">
      <w:start w:val="1"/>
      <w:numFmt w:val="lowerLetter"/>
      <w:lvlText w:val="%1)"/>
      <w:lvlJc w:val="left"/>
      <w:pPr>
        <w:ind w:left="1004" w:hanging="360"/>
      </w:pPr>
      <w:rPr>
        <w:b w:val="0"/>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8" w15:restartNumberingAfterBreak="0">
    <w:nsid w:val="38B714D1"/>
    <w:multiLevelType w:val="hybridMultilevel"/>
    <w:tmpl w:val="CD188AAA"/>
    <w:lvl w:ilvl="0" w:tplc="004CCF94">
      <w:start w:val="1"/>
      <w:numFmt w:val="decimal"/>
      <w:lvlText w:val="%1."/>
      <w:lvlJc w:val="left"/>
      <w:pPr>
        <w:ind w:left="720" w:hanging="360"/>
      </w:pPr>
      <w:rPr>
        <w:b w:val="0"/>
        <w:color w:val="000000"/>
        <w:sz w:val="22"/>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9" w15:restartNumberingAfterBreak="0">
    <w:nsid w:val="38C04BED"/>
    <w:multiLevelType w:val="hybridMultilevel"/>
    <w:tmpl w:val="DA7EA4B2"/>
    <w:lvl w:ilvl="0" w:tplc="8D6855FA">
      <w:start w:val="1"/>
      <w:numFmt w:val="decimal"/>
      <w:lvlText w:val="%1."/>
      <w:lvlJc w:val="left"/>
      <w:pPr>
        <w:ind w:left="502" w:hanging="36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40" w15:restartNumberingAfterBreak="0">
    <w:nsid w:val="39C45C1B"/>
    <w:multiLevelType w:val="hybridMultilevel"/>
    <w:tmpl w:val="6F50D8F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3A297125"/>
    <w:multiLevelType w:val="singleLevel"/>
    <w:tmpl w:val="CC8A7736"/>
    <w:lvl w:ilvl="0">
      <w:start w:val="1"/>
      <w:numFmt w:val="bullet"/>
      <w:pStyle w:val="ParagraphNumbering"/>
      <w:lvlText w:val=""/>
      <w:lvlJc w:val="left"/>
      <w:pPr>
        <w:tabs>
          <w:tab w:val="num" w:pos="283"/>
        </w:tabs>
        <w:ind w:left="283" w:hanging="283"/>
      </w:pPr>
      <w:rPr>
        <w:rFonts w:ascii="Symbol" w:hAnsi="Symbol" w:hint="default"/>
      </w:rPr>
    </w:lvl>
  </w:abstractNum>
  <w:abstractNum w:abstractNumId="42" w15:restartNumberingAfterBreak="0">
    <w:nsid w:val="3EBA346F"/>
    <w:multiLevelType w:val="multilevel"/>
    <w:tmpl w:val="0415001F"/>
    <w:styleLink w:val="Styl6"/>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3F431FB7"/>
    <w:multiLevelType w:val="singleLevel"/>
    <w:tmpl w:val="C4102D84"/>
    <w:lvl w:ilvl="0">
      <w:start w:val="1"/>
      <w:numFmt w:val="bullet"/>
      <w:pStyle w:val="opis"/>
      <w:lvlText w:val=""/>
      <w:lvlJc w:val="left"/>
      <w:pPr>
        <w:tabs>
          <w:tab w:val="num" w:pos="283"/>
        </w:tabs>
        <w:ind w:left="283" w:hanging="283"/>
      </w:pPr>
      <w:rPr>
        <w:rFonts w:ascii="Symbol" w:hAnsi="Symbol" w:hint="default"/>
      </w:rPr>
    </w:lvl>
  </w:abstractNum>
  <w:abstractNum w:abstractNumId="44" w15:restartNumberingAfterBreak="0">
    <w:nsid w:val="41A16CEC"/>
    <w:multiLevelType w:val="hybridMultilevel"/>
    <w:tmpl w:val="C62C31EE"/>
    <w:lvl w:ilvl="0" w:tplc="3028F7F8">
      <w:start w:val="1"/>
      <w:numFmt w:val="lowerLetter"/>
      <w:lvlText w:val="%1)"/>
      <w:lvlJc w:val="left"/>
      <w:pPr>
        <w:ind w:left="1070" w:hanging="360"/>
      </w:pPr>
      <w:rPr>
        <w:rFonts w:asciiTheme="majorHAnsi" w:eastAsia="Times New Roman" w:hAnsiTheme="majorHAnsi" w:cstheme="majorHAnsi"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42626D73"/>
    <w:multiLevelType w:val="hybridMultilevel"/>
    <w:tmpl w:val="88243640"/>
    <w:lvl w:ilvl="0" w:tplc="785AB3EA">
      <w:start w:val="1"/>
      <w:numFmt w:val="decimal"/>
      <w:lvlText w:val="%1)"/>
      <w:lvlJc w:val="left"/>
      <w:pPr>
        <w:tabs>
          <w:tab w:val="num" w:pos="417"/>
        </w:tabs>
        <w:ind w:left="417" w:hanging="360"/>
      </w:pPr>
      <w:rPr>
        <w:rFonts w:eastAsia="Times New Roman" w:hint="default"/>
      </w:rPr>
    </w:lvl>
    <w:lvl w:ilvl="1" w:tplc="8F52E3D4">
      <w:start w:val="1"/>
      <w:numFmt w:val="decimal"/>
      <w:lvlText w:val="%2."/>
      <w:lvlJc w:val="left"/>
      <w:pPr>
        <w:tabs>
          <w:tab w:val="num" w:pos="1137"/>
        </w:tabs>
        <w:ind w:left="1137" w:hanging="360"/>
      </w:pPr>
      <w:rPr>
        <w:rFonts w:ascii="Times New Roman" w:eastAsia="Times New Roman" w:hAnsi="Times New Roman" w:cs="Times New Roman"/>
      </w:rPr>
    </w:lvl>
    <w:lvl w:ilvl="2" w:tplc="0415001B">
      <w:start w:val="1"/>
      <w:numFmt w:val="lowerRoman"/>
      <w:lvlText w:val="%3."/>
      <w:lvlJc w:val="right"/>
      <w:pPr>
        <w:tabs>
          <w:tab w:val="num" w:pos="1857"/>
        </w:tabs>
        <w:ind w:left="1857" w:hanging="180"/>
      </w:pPr>
    </w:lvl>
    <w:lvl w:ilvl="3" w:tplc="0415000F" w:tentative="1">
      <w:start w:val="1"/>
      <w:numFmt w:val="decimal"/>
      <w:lvlText w:val="%4."/>
      <w:lvlJc w:val="left"/>
      <w:pPr>
        <w:tabs>
          <w:tab w:val="num" w:pos="2577"/>
        </w:tabs>
        <w:ind w:left="2577" w:hanging="360"/>
      </w:pPr>
    </w:lvl>
    <w:lvl w:ilvl="4" w:tplc="04150019" w:tentative="1">
      <w:start w:val="1"/>
      <w:numFmt w:val="lowerLetter"/>
      <w:lvlText w:val="%5."/>
      <w:lvlJc w:val="left"/>
      <w:pPr>
        <w:tabs>
          <w:tab w:val="num" w:pos="3297"/>
        </w:tabs>
        <w:ind w:left="3297" w:hanging="360"/>
      </w:pPr>
    </w:lvl>
    <w:lvl w:ilvl="5" w:tplc="0415001B">
      <w:start w:val="1"/>
      <w:numFmt w:val="lowerRoman"/>
      <w:pStyle w:val="Nagwek6"/>
      <w:lvlText w:val="%6."/>
      <w:lvlJc w:val="right"/>
      <w:pPr>
        <w:tabs>
          <w:tab w:val="num" w:pos="4017"/>
        </w:tabs>
        <w:ind w:left="4017" w:hanging="180"/>
      </w:pPr>
    </w:lvl>
    <w:lvl w:ilvl="6" w:tplc="0415000F" w:tentative="1">
      <w:start w:val="1"/>
      <w:numFmt w:val="decimal"/>
      <w:lvlText w:val="%7."/>
      <w:lvlJc w:val="left"/>
      <w:pPr>
        <w:tabs>
          <w:tab w:val="num" w:pos="4737"/>
        </w:tabs>
        <w:ind w:left="4737" w:hanging="360"/>
      </w:pPr>
    </w:lvl>
    <w:lvl w:ilvl="7" w:tplc="04150019" w:tentative="1">
      <w:start w:val="1"/>
      <w:numFmt w:val="lowerLetter"/>
      <w:lvlText w:val="%8."/>
      <w:lvlJc w:val="left"/>
      <w:pPr>
        <w:tabs>
          <w:tab w:val="num" w:pos="5457"/>
        </w:tabs>
        <w:ind w:left="5457" w:hanging="360"/>
      </w:pPr>
    </w:lvl>
    <w:lvl w:ilvl="8" w:tplc="0415001B" w:tentative="1">
      <w:start w:val="1"/>
      <w:numFmt w:val="lowerRoman"/>
      <w:lvlText w:val="%9."/>
      <w:lvlJc w:val="right"/>
      <w:pPr>
        <w:tabs>
          <w:tab w:val="num" w:pos="6177"/>
        </w:tabs>
        <w:ind w:left="6177" w:hanging="180"/>
      </w:pPr>
    </w:lvl>
  </w:abstractNum>
  <w:abstractNum w:abstractNumId="46" w15:restartNumberingAfterBreak="0">
    <w:nsid w:val="4BFE1D36"/>
    <w:multiLevelType w:val="hybridMultilevel"/>
    <w:tmpl w:val="2EACC7AE"/>
    <w:lvl w:ilvl="0" w:tplc="0F2440FE">
      <w:start w:val="1"/>
      <w:numFmt w:val="decimal"/>
      <w:lvlText w:val="%1."/>
      <w:lvlJc w:val="left"/>
      <w:pPr>
        <w:tabs>
          <w:tab w:val="num" w:pos="360"/>
        </w:tabs>
        <w:ind w:left="360" w:hanging="360"/>
      </w:pPr>
      <w:rPr>
        <w:rFonts w:asciiTheme="majorHAnsi" w:eastAsia="Times New Roman" w:hAnsiTheme="majorHAnsi" w:cstheme="majorHAnsi" w:hint="default"/>
        <w:b w:val="0"/>
      </w:rPr>
    </w:lvl>
    <w:lvl w:ilvl="1" w:tplc="10B8B3D6">
      <w:start w:val="1"/>
      <w:numFmt w:val="decimal"/>
      <w:lvlText w:val="%2."/>
      <w:lvlJc w:val="left"/>
      <w:pPr>
        <w:ind w:left="1110" w:hanging="30"/>
      </w:pPr>
      <w:rPr>
        <w:rFonts w:asciiTheme="minorHAnsi" w:hAnsiTheme="minorHAnsi" w:hint="default"/>
        <w:sz w:val="22"/>
        <w:szCs w:val="22"/>
      </w:rPr>
    </w:lvl>
    <w:lvl w:ilvl="2" w:tplc="0415001B" w:tentative="1">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47" w15:restartNumberingAfterBreak="0">
    <w:nsid w:val="54051A55"/>
    <w:multiLevelType w:val="singleLevel"/>
    <w:tmpl w:val="4F420216"/>
    <w:lvl w:ilvl="0">
      <w:start w:val="1"/>
      <w:numFmt w:val="decimal"/>
      <w:pStyle w:val="Tekstblokowy"/>
      <w:lvlText w:val="%1)"/>
      <w:lvlJc w:val="left"/>
      <w:pPr>
        <w:tabs>
          <w:tab w:val="num" w:pos="1134"/>
        </w:tabs>
        <w:ind w:left="1134" w:hanging="454"/>
      </w:pPr>
    </w:lvl>
  </w:abstractNum>
  <w:abstractNum w:abstractNumId="48" w15:restartNumberingAfterBreak="0">
    <w:nsid w:val="56CE7768"/>
    <w:multiLevelType w:val="hybridMultilevel"/>
    <w:tmpl w:val="386A9900"/>
    <w:lvl w:ilvl="0" w:tplc="084E1B0E">
      <w:start w:val="5"/>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5A496227"/>
    <w:multiLevelType w:val="hybridMultilevel"/>
    <w:tmpl w:val="CF9AD3CE"/>
    <w:lvl w:ilvl="0" w:tplc="3C784DBE">
      <w:start w:val="1"/>
      <w:numFmt w:val="lowerLetter"/>
      <w:lvlText w:val="%1)"/>
      <w:lvlJc w:val="left"/>
      <w:pPr>
        <w:ind w:left="1037"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5CB00791"/>
    <w:multiLevelType w:val="multilevel"/>
    <w:tmpl w:val="8278A6DA"/>
    <w:lvl w:ilvl="0">
      <w:start w:val="2"/>
      <w:numFmt w:val="decimal"/>
      <w:lvlText w:val="%1."/>
      <w:lvlJc w:val="left"/>
      <w:pPr>
        <w:ind w:left="400" w:hanging="400"/>
      </w:pPr>
      <w:rPr>
        <w:rFonts w:hint="default"/>
        <w:color w:val="auto"/>
      </w:rPr>
    </w:lvl>
    <w:lvl w:ilvl="1">
      <w:start w:val="1"/>
      <w:numFmt w:val="decimal"/>
      <w:lvlText w:val="%1.%2."/>
      <w:lvlJc w:val="left"/>
      <w:pPr>
        <w:ind w:left="1064" w:hanging="720"/>
      </w:pPr>
      <w:rPr>
        <w:rFonts w:hint="default"/>
        <w:color w:val="auto"/>
        <w:sz w:val="22"/>
        <w:szCs w:val="22"/>
      </w:rPr>
    </w:lvl>
    <w:lvl w:ilvl="2">
      <w:start w:val="1"/>
      <w:numFmt w:val="decimal"/>
      <w:lvlText w:val="%1.%2.%3."/>
      <w:lvlJc w:val="left"/>
      <w:pPr>
        <w:ind w:left="1408" w:hanging="720"/>
      </w:pPr>
      <w:rPr>
        <w:rFonts w:hint="default"/>
        <w:color w:val="auto"/>
      </w:rPr>
    </w:lvl>
    <w:lvl w:ilvl="3">
      <w:start w:val="1"/>
      <w:numFmt w:val="decimal"/>
      <w:lvlText w:val="%1.%2.%3.%4."/>
      <w:lvlJc w:val="left"/>
      <w:pPr>
        <w:ind w:left="2112" w:hanging="1080"/>
      </w:pPr>
      <w:rPr>
        <w:rFonts w:hint="default"/>
        <w:color w:val="auto"/>
      </w:rPr>
    </w:lvl>
    <w:lvl w:ilvl="4">
      <w:start w:val="1"/>
      <w:numFmt w:val="decimal"/>
      <w:lvlText w:val="%1.%2.%3.%4.%5."/>
      <w:lvlJc w:val="left"/>
      <w:pPr>
        <w:ind w:left="2456" w:hanging="1080"/>
      </w:pPr>
      <w:rPr>
        <w:rFonts w:hint="default"/>
        <w:color w:val="auto"/>
      </w:rPr>
    </w:lvl>
    <w:lvl w:ilvl="5">
      <w:start w:val="1"/>
      <w:numFmt w:val="decimal"/>
      <w:lvlText w:val="%1.%2.%3.%4.%5.%6."/>
      <w:lvlJc w:val="left"/>
      <w:pPr>
        <w:ind w:left="3160" w:hanging="1440"/>
      </w:pPr>
      <w:rPr>
        <w:rFonts w:hint="default"/>
        <w:color w:val="auto"/>
      </w:rPr>
    </w:lvl>
    <w:lvl w:ilvl="6">
      <w:start w:val="1"/>
      <w:numFmt w:val="decimal"/>
      <w:lvlText w:val="%1.%2.%3.%4.%5.%6.%7."/>
      <w:lvlJc w:val="left"/>
      <w:pPr>
        <w:ind w:left="3504" w:hanging="1440"/>
      </w:pPr>
      <w:rPr>
        <w:rFonts w:hint="default"/>
        <w:color w:val="auto"/>
      </w:rPr>
    </w:lvl>
    <w:lvl w:ilvl="7">
      <w:start w:val="1"/>
      <w:numFmt w:val="decimal"/>
      <w:lvlText w:val="%1.%2.%3.%4.%5.%6.%7.%8."/>
      <w:lvlJc w:val="left"/>
      <w:pPr>
        <w:ind w:left="4208" w:hanging="1800"/>
      </w:pPr>
      <w:rPr>
        <w:rFonts w:hint="default"/>
        <w:color w:val="auto"/>
      </w:rPr>
    </w:lvl>
    <w:lvl w:ilvl="8">
      <w:start w:val="1"/>
      <w:numFmt w:val="decimal"/>
      <w:lvlText w:val="%1.%2.%3.%4.%5.%6.%7.%8.%9."/>
      <w:lvlJc w:val="left"/>
      <w:pPr>
        <w:ind w:left="4912" w:hanging="2160"/>
      </w:pPr>
      <w:rPr>
        <w:rFonts w:hint="default"/>
        <w:color w:val="auto"/>
      </w:rPr>
    </w:lvl>
  </w:abstractNum>
  <w:abstractNum w:abstractNumId="51" w15:restartNumberingAfterBreak="0">
    <w:nsid w:val="5D36363A"/>
    <w:multiLevelType w:val="hybridMultilevel"/>
    <w:tmpl w:val="70A01C1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612813D5"/>
    <w:multiLevelType w:val="hybridMultilevel"/>
    <w:tmpl w:val="9E34ACE0"/>
    <w:lvl w:ilvl="0" w:tplc="AEC8AED4">
      <w:start w:val="1"/>
      <w:numFmt w:val="lowerLetter"/>
      <w:lvlText w:val="%1)"/>
      <w:lvlJc w:val="left"/>
      <w:pPr>
        <w:ind w:left="1070" w:hanging="360"/>
      </w:pPr>
      <w:rPr>
        <w:rFonts w:asciiTheme="majorHAnsi" w:eastAsia="Times New Roman" w:hAnsiTheme="majorHAnsi" w:cstheme="majorHAnsi" w:hint="default"/>
        <w:color w:val="auto"/>
      </w:rPr>
    </w:lvl>
    <w:lvl w:ilvl="1" w:tplc="04150003" w:tentative="1">
      <w:start w:val="1"/>
      <w:numFmt w:val="bullet"/>
      <w:lvlText w:val="o"/>
      <w:lvlJc w:val="left"/>
      <w:pPr>
        <w:ind w:left="-3313" w:hanging="360"/>
      </w:pPr>
      <w:rPr>
        <w:rFonts w:ascii="Courier New" w:hAnsi="Courier New" w:cs="Courier New" w:hint="default"/>
      </w:rPr>
    </w:lvl>
    <w:lvl w:ilvl="2" w:tplc="04150005" w:tentative="1">
      <w:start w:val="1"/>
      <w:numFmt w:val="bullet"/>
      <w:lvlText w:val=""/>
      <w:lvlJc w:val="left"/>
      <w:pPr>
        <w:ind w:left="-2593" w:hanging="360"/>
      </w:pPr>
      <w:rPr>
        <w:rFonts w:ascii="Wingdings" w:hAnsi="Wingdings" w:hint="default"/>
      </w:rPr>
    </w:lvl>
    <w:lvl w:ilvl="3" w:tplc="04150001" w:tentative="1">
      <w:start w:val="1"/>
      <w:numFmt w:val="bullet"/>
      <w:lvlText w:val=""/>
      <w:lvlJc w:val="left"/>
      <w:pPr>
        <w:ind w:left="-1873" w:hanging="360"/>
      </w:pPr>
      <w:rPr>
        <w:rFonts w:ascii="Symbol" w:hAnsi="Symbol" w:hint="default"/>
      </w:rPr>
    </w:lvl>
    <w:lvl w:ilvl="4" w:tplc="04150003" w:tentative="1">
      <w:start w:val="1"/>
      <w:numFmt w:val="bullet"/>
      <w:lvlText w:val="o"/>
      <w:lvlJc w:val="left"/>
      <w:pPr>
        <w:ind w:left="-1153" w:hanging="360"/>
      </w:pPr>
      <w:rPr>
        <w:rFonts w:ascii="Courier New" w:hAnsi="Courier New" w:cs="Courier New" w:hint="default"/>
      </w:rPr>
    </w:lvl>
    <w:lvl w:ilvl="5" w:tplc="04150005" w:tentative="1">
      <w:start w:val="1"/>
      <w:numFmt w:val="bullet"/>
      <w:lvlText w:val=""/>
      <w:lvlJc w:val="left"/>
      <w:pPr>
        <w:ind w:left="-433" w:hanging="360"/>
      </w:pPr>
      <w:rPr>
        <w:rFonts w:ascii="Wingdings" w:hAnsi="Wingdings" w:hint="default"/>
      </w:rPr>
    </w:lvl>
    <w:lvl w:ilvl="6" w:tplc="04150001" w:tentative="1">
      <w:start w:val="1"/>
      <w:numFmt w:val="bullet"/>
      <w:lvlText w:val=""/>
      <w:lvlJc w:val="left"/>
      <w:pPr>
        <w:ind w:left="287" w:hanging="360"/>
      </w:pPr>
      <w:rPr>
        <w:rFonts w:ascii="Symbol" w:hAnsi="Symbol" w:hint="default"/>
      </w:rPr>
    </w:lvl>
    <w:lvl w:ilvl="7" w:tplc="04150003" w:tentative="1">
      <w:start w:val="1"/>
      <w:numFmt w:val="bullet"/>
      <w:lvlText w:val="o"/>
      <w:lvlJc w:val="left"/>
      <w:pPr>
        <w:ind w:left="1007" w:hanging="360"/>
      </w:pPr>
      <w:rPr>
        <w:rFonts w:ascii="Courier New" w:hAnsi="Courier New" w:cs="Courier New" w:hint="default"/>
      </w:rPr>
    </w:lvl>
    <w:lvl w:ilvl="8" w:tplc="04150005" w:tentative="1">
      <w:start w:val="1"/>
      <w:numFmt w:val="bullet"/>
      <w:lvlText w:val=""/>
      <w:lvlJc w:val="left"/>
      <w:pPr>
        <w:ind w:left="1727" w:hanging="360"/>
      </w:pPr>
      <w:rPr>
        <w:rFonts w:ascii="Wingdings" w:hAnsi="Wingdings" w:hint="default"/>
      </w:rPr>
    </w:lvl>
  </w:abstractNum>
  <w:abstractNum w:abstractNumId="53" w15:restartNumberingAfterBreak="0">
    <w:nsid w:val="62A23970"/>
    <w:multiLevelType w:val="hybridMultilevel"/>
    <w:tmpl w:val="6BDEBDD8"/>
    <w:lvl w:ilvl="0" w:tplc="7E609E7E">
      <w:start w:val="1"/>
      <w:numFmt w:val="decimal"/>
      <w:lvlText w:val="%1."/>
      <w:lvlJc w:val="left"/>
      <w:pPr>
        <w:ind w:left="502" w:hanging="360"/>
      </w:pPr>
      <w:rPr>
        <w:rFonts w:asciiTheme="majorHAnsi" w:hAnsiTheme="majorHAnsi" w:cstheme="majorHAnsi" w:hint="default"/>
        <w:sz w:val="22"/>
        <w:szCs w:val="22"/>
      </w:rPr>
    </w:lvl>
    <w:lvl w:ilvl="1" w:tplc="04150019">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4" w15:restartNumberingAfterBreak="0">
    <w:nsid w:val="63022038"/>
    <w:multiLevelType w:val="hybridMultilevel"/>
    <w:tmpl w:val="CD188AAA"/>
    <w:lvl w:ilvl="0" w:tplc="004CCF94">
      <w:start w:val="1"/>
      <w:numFmt w:val="decimal"/>
      <w:lvlText w:val="%1."/>
      <w:lvlJc w:val="left"/>
      <w:pPr>
        <w:ind w:left="720" w:hanging="360"/>
      </w:pPr>
      <w:rPr>
        <w:b w:val="0"/>
        <w:color w:val="000000"/>
        <w:sz w:val="22"/>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55" w15:restartNumberingAfterBreak="0">
    <w:nsid w:val="669410F7"/>
    <w:multiLevelType w:val="multilevel"/>
    <w:tmpl w:val="55A8A9CA"/>
    <w:lvl w:ilvl="0">
      <w:start w:val="1"/>
      <w:numFmt w:val="decimal"/>
      <w:lvlText w:val="%1."/>
      <w:lvlJc w:val="left"/>
      <w:pPr>
        <w:ind w:left="720" w:hanging="360"/>
      </w:pPr>
    </w:lvl>
    <w:lvl w:ilvl="1">
      <w:start w:val="1"/>
      <w:numFmt w:val="decimal"/>
      <w:lvlText w:val="%2)"/>
      <w:lvlJc w:val="left"/>
      <w:pPr>
        <w:ind w:left="1440" w:hanging="360"/>
      </w:pPr>
    </w:lvl>
    <w:lvl w:ilvl="2">
      <w:start w:val="1"/>
      <w:numFmt w:val="lowerLetter"/>
      <w:lvlText w:val="%3)"/>
      <w:lvlJc w:val="left"/>
      <w:pPr>
        <w:ind w:left="2160" w:hanging="360"/>
      </w:pPr>
    </w:lvl>
    <w:lvl w:ilvl="3">
      <w:start w:val="1"/>
      <w:numFmt w:val="lowerRoman"/>
      <w:lvlText w:val="(%4)"/>
      <w:lvlJc w:val="left"/>
      <w:pPr>
        <w:ind w:left="2880" w:hanging="360"/>
      </w:pPr>
      <w:rPr>
        <w:rFonts w:hint="default"/>
      </w:r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6" w15:restartNumberingAfterBreak="0">
    <w:nsid w:val="66AD448B"/>
    <w:multiLevelType w:val="singleLevel"/>
    <w:tmpl w:val="E6002CD6"/>
    <w:lvl w:ilvl="0">
      <w:start w:val="1"/>
      <w:numFmt w:val="lowerLetter"/>
      <w:pStyle w:val="PoziomI"/>
      <w:lvlText w:val="(%1)"/>
      <w:lvlJc w:val="left"/>
      <w:pPr>
        <w:tabs>
          <w:tab w:val="num" w:pos="705"/>
        </w:tabs>
        <w:ind w:left="705" w:hanging="705"/>
      </w:pPr>
      <w:rPr>
        <w:rFonts w:hint="default"/>
      </w:rPr>
    </w:lvl>
  </w:abstractNum>
  <w:abstractNum w:abstractNumId="57" w15:restartNumberingAfterBreak="0">
    <w:nsid w:val="6A017224"/>
    <w:multiLevelType w:val="multilevel"/>
    <w:tmpl w:val="00064576"/>
    <w:lvl w:ilvl="0">
      <w:start w:val="1"/>
      <w:numFmt w:val="decimal"/>
      <w:lvlText w:val="%1."/>
      <w:lvlJc w:val="left"/>
      <w:pPr>
        <w:ind w:left="360" w:hanging="360"/>
      </w:pPr>
      <w:rPr>
        <w:rFonts w:hint="default"/>
      </w:rPr>
    </w:lvl>
    <w:lvl w:ilvl="1">
      <w:start w:val="1"/>
      <w:numFmt w:val="decimal"/>
      <w:pStyle w:val="Spistreci3"/>
      <w:lvlText w:val="%1.%2."/>
      <w:lvlJc w:val="left"/>
      <w:pPr>
        <w:ind w:left="720" w:hanging="720"/>
      </w:pPr>
      <w:rPr>
        <w:rFonts w:ascii="Calibri" w:hAnsi="Calibri" w:hint="default"/>
        <w:b/>
        <w:i w:val="0"/>
        <w:sz w:val="22"/>
      </w:rPr>
    </w:lvl>
    <w:lvl w:ilvl="2">
      <w:start w:val="1"/>
      <w:numFmt w:val="decimal"/>
      <w:lvlText w:val="%1.%2.%3."/>
      <w:lvlJc w:val="left"/>
      <w:pPr>
        <w:ind w:left="720" w:hanging="720"/>
      </w:pPr>
      <w:rPr>
        <w:rFonts w:hint="default"/>
        <w:b w:val="0"/>
        <w:i w:val="0"/>
      </w:rPr>
    </w:lvl>
    <w:lvl w:ilvl="3">
      <w:start w:val="1"/>
      <w:numFmt w:val="lowerLetter"/>
      <w:lvlText w:val="%4."/>
      <w:lvlJc w:val="left"/>
      <w:pPr>
        <w:ind w:left="1194" w:hanging="343"/>
      </w:pPr>
      <w:rPr>
        <w:rFonts w:hint="default"/>
        <w:strike w:val="0"/>
      </w:rPr>
    </w:lvl>
    <w:lvl w:ilvl="4">
      <w:start w:val="1"/>
      <w:numFmt w:val="bullet"/>
      <w:lvlText w:val=""/>
      <w:lvlJc w:val="left"/>
      <w:pPr>
        <w:ind w:left="1304" w:hanging="453"/>
      </w:pPr>
      <w:rPr>
        <w:rFonts w:ascii="Symbol" w:hAnsi="Symbol" w:hint="default"/>
        <w:color w:val="auto"/>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8" w15:restartNumberingAfterBreak="0">
    <w:nsid w:val="6E044F2A"/>
    <w:multiLevelType w:val="multilevel"/>
    <w:tmpl w:val="B08A4D3E"/>
    <w:lvl w:ilvl="0">
      <w:start w:val="1"/>
      <w:numFmt w:val="decimal"/>
      <w:lvlText w:val="%1)"/>
      <w:lvlJc w:val="left"/>
      <w:pPr>
        <w:ind w:left="360" w:hanging="360"/>
      </w:pPr>
    </w:lvl>
    <w:lvl w:ilvl="1">
      <w:start w:val="1"/>
      <w:numFmt w:val="lowerLetter"/>
      <w:lvlText w:val="%2)"/>
      <w:lvlJc w:val="left"/>
      <w:pPr>
        <w:ind w:left="720" w:hanging="360"/>
      </w:pPr>
      <w:rPr>
        <w:b w:val="0"/>
        <w:bCs w:val="0"/>
        <w:color w:val="auto"/>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9" w15:restartNumberingAfterBreak="0">
    <w:nsid w:val="76450D35"/>
    <w:multiLevelType w:val="multilevel"/>
    <w:tmpl w:val="55A8A9CA"/>
    <w:lvl w:ilvl="0">
      <w:start w:val="1"/>
      <w:numFmt w:val="decimal"/>
      <w:lvlText w:val="%1."/>
      <w:lvlJc w:val="left"/>
      <w:pPr>
        <w:ind w:left="720" w:hanging="360"/>
      </w:pPr>
    </w:lvl>
    <w:lvl w:ilvl="1">
      <w:start w:val="1"/>
      <w:numFmt w:val="decimal"/>
      <w:lvlText w:val="%2)"/>
      <w:lvlJc w:val="left"/>
      <w:pPr>
        <w:ind w:left="1440" w:hanging="360"/>
      </w:pPr>
    </w:lvl>
    <w:lvl w:ilvl="2">
      <w:start w:val="1"/>
      <w:numFmt w:val="lowerLetter"/>
      <w:lvlText w:val="%3)"/>
      <w:lvlJc w:val="left"/>
      <w:pPr>
        <w:ind w:left="2160" w:hanging="360"/>
      </w:pPr>
    </w:lvl>
    <w:lvl w:ilvl="3">
      <w:start w:val="1"/>
      <w:numFmt w:val="lowerRoman"/>
      <w:lvlText w:val="(%4)"/>
      <w:lvlJc w:val="left"/>
      <w:pPr>
        <w:ind w:left="2880" w:hanging="360"/>
      </w:pPr>
      <w:rPr>
        <w:rFonts w:hint="default"/>
      </w:r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0" w15:restartNumberingAfterBreak="0">
    <w:nsid w:val="79701461"/>
    <w:multiLevelType w:val="hybridMultilevel"/>
    <w:tmpl w:val="8DDEF464"/>
    <w:lvl w:ilvl="0" w:tplc="04150017">
      <w:start w:val="1"/>
      <w:numFmt w:val="lowerLetter"/>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1" w15:restartNumberingAfterBreak="0">
    <w:nsid w:val="7A28280E"/>
    <w:multiLevelType w:val="hybridMultilevel"/>
    <w:tmpl w:val="5CFED4EC"/>
    <w:lvl w:ilvl="0" w:tplc="04150001">
      <w:start w:val="1"/>
      <w:numFmt w:val="bullet"/>
      <w:lvlText w:val=""/>
      <w:lvlJc w:val="left"/>
      <w:pPr>
        <w:ind w:left="928" w:hanging="360"/>
      </w:pPr>
      <w:rPr>
        <w:rFonts w:ascii="Symbol" w:hAnsi="Symbol" w:hint="default"/>
      </w:rPr>
    </w:lvl>
    <w:lvl w:ilvl="1" w:tplc="04150003" w:tentative="1">
      <w:start w:val="1"/>
      <w:numFmt w:val="bullet"/>
      <w:lvlText w:val="o"/>
      <w:lvlJc w:val="left"/>
      <w:pPr>
        <w:ind w:left="1648" w:hanging="360"/>
      </w:pPr>
      <w:rPr>
        <w:rFonts w:ascii="Courier New" w:hAnsi="Courier New" w:cs="Courier New" w:hint="default"/>
      </w:rPr>
    </w:lvl>
    <w:lvl w:ilvl="2" w:tplc="04150005" w:tentative="1">
      <w:start w:val="1"/>
      <w:numFmt w:val="bullet"/>
      <w:lvlText w:val=""/>
      <w:lvlJc w:val="left"/>
      <w:pPr>
        <w:ind w:left="2368" w:hanging="360"/>
      </w:pPr>
      <w:rPr>
        <w:rFonts w:ascii="Wingdings" w:hAnsi="Wingdings" w:hint="default"/>
      </w:rPr>
    </w:lvl>
    <w:lvl w:ilvl="3" w:tplc="04150001" w:tentative="1">
      <w:start w:val="1"/>
      <w:numFmt w:val="bullet"/>
      <w:lvlText w:val=""/>
      <w:lvlJc w:val="left"/>
      <w:pPr>
        <w:ind w:left="3088" w:hanging="360"/>
      </w:pPr>
      <w:rPr>
        <w:rFonts w:ascii="Symbol" w:hAnsi="Symbol" w:hint="default"/>
      </w:rPr>
    </w:lvl>
    <w:lvl w:ilvl="4" w:tplc="04150003" w:tentative="1">
      <w:start w:val="1"/>
      <w:numFmt w:val="bullet"/>
      <w:lvlText w:val="o"/>
      <w:lvlJc w:val="left"/>
      <w:pPr>
        <w:ind w:left="3808" w:hanging="360"/>
      </w:pPr>
      <w:rPr>
        <w:rFonts w:ascii="Courier New" w:hAnsi="Courier New" w:cs="Courier New" w:hint="default"/>
      </w:rPr>
    </w:lvl>
    <w:lvl w:ilvl="5" w:tplc="04150005" w:tentative="1">
      <w:start w:val="1"/>
      <w:numFmt w:val="bullet"/>
      <w:lvlText w:val=""/>
      <w:lvlJc w:val="left"/>
      <w:pPr>
        <w:ind w:left="4528" w:hanging="360"/>
      </w:pPr>
      <w:rPr>
        <w:rFonts w:ascii="Wingdings" w:hAnsi="Wingdings" w:hint="default"/>
      </w:rPr>
    </w:lvl>
    <w:lvl w:ilvl="6" w:tplc="04150001" w:tentative="1">
      <w:start w:val="1"/>
      <w:numFmt w:val="bullet"/>
      <w:lvlText w:val=""/>
      <w:lvlJc w:val="left"/>
      <w:pPr>
        <w:ind w:left="5248" w:hanging="360"/>
      </w:pPr>
      <w:rPr>
        <w:rFonts w:ascii="Symbol" w:hAnsi="Symbol" w:hint="default"/>
      </w:rPr>
    </w:lvl>
    <w:lvl w:ilvl="7" w:tplc="04150003" w:tentative="1">
      <w:start w:val="1"/>
      <w:numFmt w:val="bullet"/>
      <w:lvlText w:val="o"/>
      <w:lvlJc w:val="left"/>
      <w:pPr>
        <w:ind w:left="5968" w:hanging="360"/>
      </w:pPr>
      <w:rPr>
        <w:rFonts w:ascii="Courier New" w:hAnsi="Courier New" w:cs="Courier New" w:hint="default"/>
      </w:rPr>
    </w:lvl>
    <w:lvl w:ilvl="8" w:tplc="04150005" w:tentative="1">
      <w:start w:val="1"/>
      <w:numFmt w:val="bullet"/>
      <w:lvlText w:val=""/>
      <w:lvlJc w:val="left"/>
      <w:pPr>
        <w:ind w:left="6688" w:hanging="360"/>
      </w:pPr>
      <w:rPr>
        <w:rFonts w:ascii="Wingdings" w:hAnsi="Wingdings" w:hint="default"/>
      </w:rPr>
    </w:lvl>
  </w:abstractNum>
  <w:abstractNum w:abstractNumId="62" w15:restartNumberingAfterBreak="0">
    <w:nsid w:val="7B28112E"/>
    <w:multiLevelType w:val="multilevel"/>
    <w:tmpl w:val="AE9642CC"/>
    <w:styleLink w:val="WWNum4"/>
    <w:lvl w:ilvl="0">
      <w:start w:val="1"/>
      <w:numFmt w:val="decimal"/>
      <w:lvlText w:val="%1."/>
      <w:lvlJc w:val="left"/>
      <w:pPr>
        <w:ind w:left="502" w:hanging="360"/>
      </w:pPr>
      <w:rPr>
        <w:i w:val="0"/>
      </w:rPr>
    </w:lvl>
    <w:lvl w:ilvl="1">
      <w:start w:val="1"/>
      <w:numFmt w:val="lowerLetter"/>
      <w:lvlText w:val="%2."/>
      <w:lvlJc w:val="left"/>
      <w:pPr>
        <w:ind w:left="1222" w:hanging="360"/>
      </w:pPr>
    </w:lvl>
    <w:lvl w:ilvl="2">
      <w:start w:val="1"/>
      <w:numFmt w:val="lowerRoman"/>
      <w:lvlText w:val="%1.%2.%3."/>
      <w:lvlJc w:val="right"/>
      <w:pPr>
        <w:ind w:left="1942" w:hanging="180"/>
      </w:pPr>
    </w:lvl>
    <w:lvl w:ilvl="3">
      <w:start w:val="1"/>
      <w:numFmt w:val="decimal"/>
      <w:lvlText w:val="%1.%2.%3.%4."/>
      <w:lvlJc w:val="left"/>
      <w:pPr>
        <w:ind w:left="2662" w:hanging="360"/>
      </w:pPr>
    </w:lvl>
    <w:lvl w:ilvl="4">
      <w:start w:val="1"/>
      <w:numFmt w:val="lowerLetter"/>
      <w:lvlText w:val="%1.%2.%3.%4.%5."/>
      <w:lvlJc w:val="left"/>
      <w:pPr>
        <w:ind w:left="3382" w:hanging="360"/>
      </w:pPr>
    </w:lvl>
    <w:lvl w:ilvl="5">
      <w:start w:val="1"/>
      <w:numFmt w:val="lowerRoman"/>
      <w:lvlText w:val="%1.%2.%3.%4.%5.%6."/>
      <w:lvlJc w:val="right"/>
      <w:pPr>
        <w:ind w:left="4102" w:hanging="180"/>
      </w:pPr>
    </w:lvl>
    <w:lvl w:ilvl="6">
      <w:start w:val="1"/>
      <w:numFmt w:val="decimal"/>
      <w:lvlText w:val="%1.%2.%3.%4.%5.%6.%7."/>
      <w:lvlJc w:val="left"/>
      <w:pPr>
        <w:ind w:left="4822" w:hanging="360"/>
      </w:pPr>
    </w:lvl>
    <w:lvl w:ilvl="7">
      <w:start w:val="1"/>
      <w:numFmt w:val="lowerLetter"/>
      <w:lvlText w:val="%1.%2.%3.%4.%5.%6.%7.%8."/>
      <w:lvlJc w:val="left"/>
      <w:pPr>
        <w:ind w:left="5542" w:hanging="360"/>
      </w:pPr>
    </w:lvl>
    <w:lvl w:ilvl="8">
      <w:start w:val="1"/>
      <w:numFmt w:val="lowerRoman"/>
      <w:lvlText w:val="%1.%2.%3.%4.%5.%6.%7.%8.%9."/>
      <w:lvlJc w:val="right"/>
      <w:pPr>
        <w:ind w:left="6262" w:hanging="180"/>
      </w:pPr>
    </w:lvl>
  </w:abstractNum>
  <w:num w:numId="1" w16cid:durableId="851184169">
    <w:abstractNumId w:val="9"/>
  </w:num>
  <w:num w:numId="2" w16cid:durableId="252251369">
    <w:abstractNumId w:val="7"/>
  </w:num>
  <w:num w:numId="3" w16cid:durableId="864640741">
    <w:abstractNumId w:val="6"/>
  </w:num>
  <w:num w:numId="4" w16cid:durableId="1971545166">
    <w:abstractNumId w:val="5"/>
  </w:num>
  <w:num w:numId="5" w16cid:durableId="1379478042">
    <w:abstractNumId w:val="8"/>
  </w:num>
  <w:num w:numId="6" w16cid:durableId="1998461420">
    <w:abstractNumId w:val="3"/>
  </w:num>
  <w:num w:numId="7" w16cid:durableId="1315570923">
    <w:abstractNumId w:val="2"/>
  </w:num>
  <w:num w:numId="8" w16cid:durableId="965234287">
    <w:abstractNumId w:val="0"/>
  </w:num>
  <w:num w:numId="9" w16cid:durableId="31079460">
    <w:abstractNumId w:val="1"/>
  </w:num>
  <w:num w:numId="10" w16cid:durableId="1212154985">
    <w:abstractNumId w:val="4"/>
  </w:num>
  <w:num w:numId="11" w16cid:durableId="225142962">
    <w:abstractNumId w:val="41"/>
  </w:num>
  <w:num w:numId="12" w16cid:durableId="1984775952">
    <w:abstractNumId w:val="43"/>
  </w:num>
  <w:num w:numId="13" w16cid:durableId="1128666666">
    <w:abstractNumId w:val="26"/>
  </w:num>
  <w:num w:numId="14" w16cid:durableId="1846939144">
    <w:abstractNumId w:val="56"/>
  </w:num>
  <w:num w:numId="15" w16cid:durableId="428500739">
    <w:abstractNumId w:val="19"/>
  </w:num>
  <w:num w:numId="16" w16cid:durableId="815341560">
    <w:abstractNumId w:val="34"/>
  </w:num>
  <w:num w:numId="17" w16cid:durableId="247930029">
    <w:abstractNumId w:val="47"/>
  </w:num>
  <w:num w:numId="18" w16cid:durableId="957375059">
    <w:abstractNumId w:val="28"/>
  </w:num>
  <w:num w:numId="19" w16cid:durableId="1965496206">
    <w:abstractNumId w:val="27"/>
  </w:num>
  <w:num w:numId="20" w16cid:durableId="1300258012">
    <w:abstractNumId w:val="45"/>
  </w:num>
  <w:num w:numId="21" w16cid:durableId="1525941049">
    <w:abstractNumId w:val="57"/>
  </w:num>
  <w:num w:numId="22" w16cid:durableId="1396583365">
    <w:abstractNumId w:val="42"/>
  </w:num>
  <w:num w:numId="23" w16cid:durableId="392237882">
    <w:abstractNumId w:val="31"/>
  </w:num>
  <w:num w:numId="24" w16cid:durableId="603265618">
    <w:abstractNumId w:val="14"/>
  </w:num>
  <w:num w:numId="25" w16cid:durableId="508373709">
    <w:abstractNumId w:val="20"/>
  </w:num>
  <w:num w:numId="26" w16cid:durableId="1932471149">
    <w:abstractNumId w:val="15"/>
  </w:num>
  <w:num w:numId="27" w16cid:durableId="849369916">
    <w:abstractNumId w:val="40"/>
  </w:num>
  <w:num w:numId="28" w16cid:durableId="333655792">
    <w:abstractNumId w:val="16"/>
  </w:num>
  <w:num w:numId="29" w16cid:durableId="551814339">
    <w:abstractNumId w:val="61"/>
  </w:num>
  <w:num w:numId="30" w16cid:durableId="393507625">
    <w:abstractNumId w:val="17"/>
  </w:num>
  <w:num w:numId="31" w16cid:durableId="1954093239">
    <w:abstractNumId w:val="23"/>
  </w:num>
  <w:num w:numId="32" w16cid:durableId="1624460077">
    <w:abstractNumId w:val="52"/>
  </w:num>
  <w:num w:numId="33" w16cid:durableId="488206901">
    <w:abstractNumId w:val="12"/>
  </w:num>
  <w:num w:numId="34" w16cid:durableId="455174213">
    <w:abstractNumId w:val="53"/>
  </w:num>
  <w:num w:numId="35" w16cid:durableId="350641384">
    <w:abstractNumId w:val="35"/>
  </w:num>
  <w:num w:numId="36" w16cid:durableId="1650161702">
    <w:abstractNumId w:val="33"/>
  </w:num>
  <w:num w:numId="37" w16cid:durableId="918322472">
    <w:abstractNumId w:val="51"/>
  </w:num>
  <w:num w:numId="38" w16cid:durableId="1331248360">
    <w:abstractNumId w:val="37"/>
  </w:num>
  <w:num w:numId="39" w16cid:durableId="569317159">
    <w:abstractNumId w:val="38"/>
  </w:num>
  <w:num w:numId="40" w16cid:durableId="695470808">
    <w:abstractNumId w:val="29"/>
  </w:num>
  <w:num w:numId="41" w16cid:durableId="1323124541">
    <w:abstractNumId w:val="54"/>
  </w:num>
  <w:num w:numId="42" w16cid:durableId="737870298">
    <w:abstractNumId w:val="10"/>
  </w:num>
  <w:num w:numId="43" w16cid:durableId="1011107766">
    <w:abstractNumId w:val="49"/>
  </w:num>
  <w:num w:numId="44" w16cid:durableId="426268697">
    <w:abstractNumId w:val="22"/>
  </w:num>
  <w:num w:numId="45" w16cid:durableId="735131320">
    <w:abstractNumId w:val="11"/>
  </w:num>
  <w:num w:numId="46" w16cid:durableId="1550268529">
    <w:abstractNumId w:val="59"/>
  </w:num>
  <w:num w:numId="47" w16cid:durableId="386760298">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157765111">
    <w:abstractNumId w:val="21"/>
  </w:num>
  <w:num w:numId="49" w16cid:durableId="43722125">
    <w:abstractNumId w:val="46"/>
  </w:num>
  <w:num w:numId="50" w16cid:durableId="943149187">
    <w:abstractNumId w:val="36"/>
  </w:num>
  <w:num w:numId="51" w16cid:durableId="1226262930">
    <w:abstractNumId w:val="39"/>
  </w:num>
  <w:num w:numId="52" w16cid:durableId="1726678539">
    <w:abstractNumId w:val="30"/>
  </w:num>
  <w:num w:numId="53" w16cid:durableId="490948593">
    <w:abstractNumId w:val="25"/>
  </w:num>
  <w:num w:numId="54" w16cid:durableId="1035931087">
    <w:abstractNumId w:val="13"/>
  </w:num>
  <w:num w:numId="55" w16cid:durableId="15617850">
    <w:abstractNumId w:val="62"/>
  </w:num>
  <w:num w:numId="56" w16cid:durableId="1659730793">
    <w:abstractNumId w:val="24"/>
  </w:num>
  <w:num w:numId="57" w16cid:durableId="846600926">
    <w:abstractNumId w:val="58"/>
  </w:num>
  <w:num w:numId="58" w16cid:durableId="2060740624">
    <w:abstractNumId w:val="60"/>
  </w:num>
  <w:num w:numId="59" w16cid:durableId="239759167">
    <w:abstractNumId w:val="18"/>
  </w:num>
  <w:num w:numId="60" w16cid:durableId="772238428">
    <w:abstractNumId w:val="48"/>
  </w:num>
  <w:num w:numId="61" w16cid:durableId="1067266556">
    <w:abstractNumId w:val="44"/>
  </w:num>
  <w:num w:numId="62" w16cid:durableId="39715981">
    <w:abstractNumId w:val="32"/>
  </w:num>
  <w:num w:numId="63" w16cid:durableId="1395012333">
    <w:abstractNumId w:val="50"/>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3F47"/>
    <w:rsid w:val="0001457E"/>
    <w:rsid w:val="000314C7"/>
    <w:rsid w:val="00041E4B"/>
    <w:rsid w:val="0005182D"/>
    <w:rsid w:val="00055078"/>
    <w:rsid w:val="0006491C"/>
    <w:rsid w:val="00071780"/>
    <w:rsid w:val="00086024"/>
    <w:rsid w:val="00090F0C"/>
    <w:rsid w:val="00094022"/>
    <w:rsid w:val="000A64A6"/>
    <w:rsid w:val="000A7E60"/>
    <w:rsid w:val="000B1989"/>
    <w:rsid w:val="000E0C68"/>
    <w:rsid w:val="000E1C04"/>
    <w:rsid w:val="001271FA"/>
    <w:rsid w:val="00131D52"/>
    <w:rsid w:val="00132627"/>
    <w:rsid w:val="00134915"/>
    <w:rsid w:val="00141CB9"/>
    <w:rsid w:val="00142CE8"/>
    <w:rsid w:val="00153466"/>
    <w:rsid w:val="001579BB"/>
    <w:rsid w:val="001579EA"/>
    <w:rsid w:val="0017007E"/>
    <w:rsid w:val="001770BC"/>
    <w:rsid w:val="00177A84"/>
    <w:rsid w:val="001956DE"/>
    <w:rsid w:val="001A426C"/>
    <w:rsid w:val="001B07FE"/>
    <w:rsid w:val="001B7E08"/>
    <w:rsid w:val="001C0C48"/>
    <w:rsid w:val="001C28E4"/>
    <w:rsid w:val="001C3ADA"/>
    <w:rsid w:val="001C50BB"/>
    <w:rsid w:val="001D0CFA"/>
    <w:rsid w:val="00202511"/>
    <w:rsid w:val="002033A6"/>
    <w:rsid w:val="00226347"/>
    <w:rsid w:val="00226CF3"/>
    <w:rsid w:val="002328AD"/>
    <w:rsid w:val="00253BE8"/>
    <w:rsid w:val="002557E7"/>
    <w:rsid w:val="00263CE4"/>
    <w:rsid w:val="00290D88"/>
    <w:rsid w:val="00292EF9"/>
    <w:rsid w:val="002965C3"/>
    <w:rsid w:val="002B0F80"/>
    <w:rsid w:val="002B6E5C"/>
    <w:rsid w:val="002C40F1"/>
    <w:rsid w:val="002C4A08"/>
    <w:rsid w:val="002D630A"/>
    <w:rsid w:val="002E0821"/>
    <w:rsid w:val="002E49FE"/>
    <w:rsid w:val="00302805"/>
    <w:rsid w:val="00335044"/>
    <w:rsid w:val="0033683D"/>
    <w:rsid w:val="00337995"/>
    <w:rsid w:val="00343581"/>
    <w:rsid w:val="003447D9"/>
    <w:rsid w:val="00344F8F"/>
    <w:rsid w:val="00351142"/>
    <w:rsid w:val="00360EFA"/>
    <w:rsid w:val="00362276"/>
    <w:rsid w:val="00372F7B"/>
    <w:rsid w:val="0038207A"/>
    <w:rsid w:val="0038268D"/>
    <w:rsid w:val="00387EDA"/>
    <w:rsid w:val="00393069"/>
    <w:rsid w:val="003A0042"/>
    <w:rsid w:val="003C0957"/>
    <w:rsid w:val="003D30C5"/>
    <w:rsid w:val="003D3F47"/>
    <w:rsid w:val="003D41B2"/>
    <w:rsid w:val="003E1563"/>
    <w:rsid w:val="003E185E"/>
    <w:rsid w:val="003F5A95"/>
    <w:rsid w:val="003F76DB"/>
    <w:rsid w:val="00407EF8"/>
    <w:rsid w:val="00412343"/>
    <w:rsid w:val="004657DB"/>
    <w:rsid w:val="00470104"/>
    <w:rsid w:val="004711CE"/>
    <w:rsid w:val="00471815"/>
    <w:rsid w:val="00472EF9"/>
    <w:rsid w:val="00477F08"/>
    <w:rsid w:val="00483250"/>
    <w:rsid w:val="00490A30"/>
    <w:rsid w:val="004B39B8"/>
    <w:rsid w:val="004B3F1F"/>
    <w:rsid w:val="004D4C2D"/>
    <w:rsid w:val="004E00EB"/>
    <w:rsid w:val="004E52A5"/>
    <w:rsid w:val="004F120C"/>
    <w:rsid w:val="004F5593"/>
    <w:rsid w:val="004F7A9A"/>
    <w:rsid w:val="005040EB"/>
    <w:rsid w:val="0053032E"/>
    <w:rsid w:val="00537795"/>
    <w:rsid w:val="00541802"/>
    <w:rsid w:val="00552F70"/>
    <w:rsid w:val="00565222"/>
    <w:rsid w:val="00570FDA"/>
    <w:rsid w:val="0058583F"/>
    <w:rsid w:val="005A2CD3"/>
    <w:rsid w:val="005A3F89"/>
    <w:rsid w:val="005A7F77"/>
    <w:rsid w:val="005C09E7"/>
    <w:rsid w:val="005C25D4"/>
    <w:rsid w:val="005D767F"/>
    <w:rsid w:val="00614891"/>
    <w:rsid w:val="006229D9"/>
    <w:rsid w:val="00633D6E"/>
    <w:rsid w:val="00636071"/>
    <w:rsid w:val="00640EE5"/>
    <w:rsid w:val="00642BF8"/>
    <w:rsid w:val="006639CC"/>
    <w:rsid w:val="006643C2"/>
    <w:rsid w:val="0067263F"/>
    <w:rsid w:val="00674ED4"/>
    <w:rsid w:val="00677A24"/>
    <w:rsid w:val="00680FC9"/>
    <w:rsid w:val="006C52F1"/>
    <w:rsid w:val="006D03A7"/>
    <w:rsid w:val="006D3CBE"/>
    <w:rsid w:val="006D4655"/>
    <w:rsid w:val="006D6376"/>
    <w:rsid w:val="006E0005"/>
    <w:rsid w:val="006E20A1"/>
    <w:rsid w:val="006F2BF7"/>
    <w:rsid w:val="007047D1"/>
    <w:rsid w:val="007103D2"/>
    <w:rsid w:val="007232F3"/>
    <w:rsid w:val="007302FB"/>
    <w:rsid w:val="0073398E"/>
    <w:rsid w:val="007339FF"/>
    <w:rsid w:val="00735487"/>
    <w:rsid w:val="00744927"/>
    <w:rsid w:val="00752808"/>
    <w:rsid w:val="0075503C"/>
    <w:rsid w:val="00757024"/>
    <w:rsid w:val="007732CF"/>
    <w:rsid w:val="00780C11"/>
    <w:rsid w:val="007826DF"/>
    <w:rsid w:val="00783A36"/>
    <w:rsid w:val="00792C25"/>
    <w:rsid w:val="00793673"/>
    <w:rsid w:val="007C72C6"/>
    <w:rsid w:val="007D46BD"/>
    <w:rsid w:val="007E3B13"/>
    <w:rsid w:val="007E5EA0"/>
    <w:rsid w:val="007F519A"/>
    <w:rsid w:val="007F6CD5"/>
    <w:rsid w:val="00805768"/>
    <w:rsid w:val="00805BFA"/>
    <w:rsid w:val="00807602"/>
    <w:rsid w:val="0081040B"/>
    <w:rsid w:val="008203AD"/>
    <w:rsid w:val="00834E4A"/>
    <w:rsid w:val="00841100"/>
    <w:rsid w:val="00845237"/>
    <w:rsid w:val="00845E22"/>
    <w:rsid w:val="00855F8B"/>
    <w:rsid w:val="0085610A"/>
    <w:rsid w:val="008568D5"/>
    <w:rsid w:val="00862526"/>
    <w:rsid w:val="008674EF"/>
    <w:rsid w:val="00880876"/>
    <w:rsid w:val="008B4C7F"/>
    <w:rsid w:val="008C036C"/>
    <w:rsid w:val="008C20A2"/>
    <w:rsid w:val="008C358D"/>
    <w:rsid w:val="008E59F4"/>
    <w:rsid w:val="008E7E5C"/>
    <w:rsid w:val="0091298C"/>
    <w:rsid w:val="009157EC"/>
    <w:rsid w:val="00922351"/>
    <w:rsid w:val="009231C1"/>
    <w:rsid w:val="0092660E"/>
    <w:rsid w:val="00927B5A"/>
    <w:rsid w:val="00947FB6"/>
    <w:rsid w:val="009566B2"/>
    <w:rsid w:val="00983BAC"/>
    <w:rsid w:val="009A5F14"/>
    <w:rsid w:val="009B68C3"/>
    <w:rsid w:val="009B7474"/>
    <w:rsid w:val="009C66CC"/>
    <w:rsid w:val="009E6624"/>
    <w:rsid w:val="009F7E82"/>
    <w:rsid w:val="00A00445"/>
    <w:rsid w:val="00A02B75"/>
    <w:rsid w:val="00A247FC"/>
    <w:rsid w:val="00A25E59"/>
    <w:rsid w:val="00A3216E"/>
    <w:rsid w:val="00A32C88"/>
    <w:rsid w:val="00A342E5"/>
    <w:rsid w:val="00A47E21"/>
    <w:rsid w:val="00A54C80"/>
    <w:rsid w:val="00A820CB"/>
    <w:rsid w:val="00A82C4B"/>
    <w:rsid w:val="00A852B7"/>
    <w:rsid w:val="00A9601B"/>
    <w:rsid w:val="00A969D6"/>
    <w:rsid w:val="00AA5114"/>
    <w:rsid w:val="00AB1D93"/>
    <w:rsid w:val="00AB6BFF"/>
    <w:rsid w:val="00AC4D09"/>
    <w:rsid w:val="00AC5F57"/>
    <w:rsid w:val="00AD0605"/>
    <w:rsid w:val="00AD6B66"/>
    <w:rsid w:val="00AD7E89"/>
    <w:rsid w:val="00AE224A"/>
    <w:rsid w:val="00AE5089"/>
    <w:rsid w:val="00AF23A5"/>
    <w:rsid w:val="00B100B7"/>
    <w:rsid w:val="00B12503"/>
    <w:rsid w:val="00B21BA9"/>
    <w:rsid w:val="00B30CC9"/>
    <w:rsid w:val="00B45DCA"/>
    <w:rsid w:val="00B5395C"/>
    <w:rsid w:val="00B6338A"/>
    <w:rsid w:val="00B801B9"/>
    <w:rsid w:val="00B86332"/>
    <w:rsid w:val="00BA67E2"/>
    <w:rsid w:val="00BC4F0E"/>
    <w:rsid w:val="00BC7F31"/>
    <w:rsid w:val="00BE40C9"/>
    <w:rsid w:val="00C07F11"/>
    <w:rsid w:val="00C10727"/>
    <w:rsid w:val="00C1187F"/>
    <w:rsid w:val="00C2225E"/>
    <w:rsid w:val="00C47C5D"/>
    <w:rsid w:val="00C630F4"/>
    <w:rsid w:val="00C73A6D"/>
    <w:rsid w:val="00C81201"/>
    <w:rsid w:val="00C86FCD"/>
    <w:rsid w:val="00CA1415"/>
    <w:rsid w:val="00CA616C"/>
    <w:rsid w:val="00CC1704"/>
    <w:rsid w:val="00CC3103"/>
    <w:rsid w:val="00CD4CBB"/>
    <w:rsid w:val="00CD4DF1"/>
    <w:rsid w:val="00CE2115"/>
    <w:rsid w:val="00CF1B35"/>
    <w:rsid w:val="00CF4621"/>
    <w:rsid w:val="00D24F33"/>
    <w:rsid w:val="00D46A3A"/>
    <w:rsid w:val="00D86DCC"/>
    <w:rsid w:val="00D874E2"/>
    <w:rsid w:val="00D91157"/>
    <w:rsid w:val="00D95851"/>
    <w:rsid w:val="00DB50C1"/>
    <w:rsid w:val="00DD0F1B"/>
    <w:rsid w:val="00DD4DB5"/>
    <w:rsid w:val="00DE59DF"/>
    <w:rsid w:val="00DF0D93"/>
    <w:rsid w:val="00E020DF"/>
    <w:rsid w:val="00E242ED"/>
    <w:rsid w:val="00E428B1"/>
    <w:rsid w:val="00E552F9"/>
    <w:rsid w:val="00E62C80"/>
    <w:rsid w:val="00E71D99"/>
    <w:rsid w:val="00E744F5"/>
    <w:rsid w:val="00E754F4"/>
    <w:rsid w:val="00E75AF9"/>
    <w:rsid w:val="00E97C7E"/>
    <w:rsid w:val="00EA1C45"/>
    <w:rsid w:val="00EB3E1F"/>
    <w:rsid w:val="00EB4473"/>
    <w:rsid w:val="00EB51EB"/>
    <w:rsid w:val="00ED7D4F"/>
    <w:rsid w:val="00EE0655"/>
    <w:rsid w:val="00EE3CA3"/>
    <w:rsid w:val="00EE46E5"/>
    <w:rsid w:val="00EF66C8"/>
    <w:rsid w:val="00EF7FED"/>
    <w:rsid w:val="00F118F2"/>
    <w:rsid w:val="00F3000B"/>
    <w:rsid w:val="00F3553B"/>
    <w:rsid w:val="00F420DD"/>
    <w:rsid w:val="00F439B1"/>
    <w:rsid w:val="00F469A8"/>
    <w:rsid w:val="00F46DB4"/>
    <w:rsid w:val="00F513B1"/>
    <w:rsid w:val="00F65558"/>
    <w:rsid w:val="00F7593B"/>
    <w:rsid w:val="00F82D1F"/>
    <w:rsid w:val="00F85C8E"/>
    <w:rsid w:val="00F92D9C"/>
    <w:rsid w:val="00FA261D"/>
    <w:rsid w:val="00FA2A15"/>
    <w:rsid w:val="00FC17F4"/>
    <w:rsid w:val="00FC2941"/>
    <w:rsid w:val="00FD0907"/>
    <w:rsid w:val="00FE53A2"/>
    <w:rsid w:val="00FE7F62"/>
    <w:rsid w:val="00FF05FB"/>
    <w:rsid w:val="00FF4D0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90C3B4"/>
  <w15:chartTrackingRefBased/>
  <w15:docId w15:val="{3A31F568-D8E8-4557-9E8F-4BF15F5512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D3F47"/>
    <w:pPr>
      <w:spacing w:after="0" w:line="240" w:lineRule="auto"/>
    </w:pPr>
    <w:rPr>
      <w:rFonts w:ascii="Times New Roman" w:eastAsia="Times New Roman" w:hAnsi="Times New Roman" w:cs="Times New Roman"/>
      <w:sz w:val="24"/>
      <w:szCs w:val="24"/>
      <w:lang w:eastAsia="pl-PL"/>
    </w:rPr>
  </w:style>
  <w:style w:type="paragraph" w:styleId="Nagwek1">
    <w:name w:val="heading 1"/>
    <w:aliases w:val="Nagłówek dokumentów"/>
    <w:basedOn w:val="Normalny"/>
    <w:next w:val="Normalny"/>
    <w:link w:val="Nagwek1Znak"/>
    <w:qFormat/>
    <w:rsid w:val="003D3F47"/>
    <w:pPr>
      <w:keepNext/>
      <w:keepLines/>
      <w:spacing w:before="360" w:after="240" w:line="288" w:lineRule="auto"/>
      <w:jc w:val="both"/>
      <w:outlineLvl w:val="0"/>
    </w:pPr>
    <w:rPr>
      <w:b/>
      <w:caps/>
      <w:kern w:val="28"/>
      <w:sz w:val="22"/>
      <w:szCs w:val="20"/>
      <w:lang w:val="en-GB" w:eastAsia="x-none"/>
    </w:rPr>
  </w:style>
  <w:style w:type="paragraph" w:styleId="Nagwek2">
    <w:name w:val="heading 2"/>
    <w:aliases w:val="Nagłówek dokumentów 2"/>
    <w:basedOn w:val="Normalny"/>
    <w:next w:val="Normalny"/>
    <w:link w:val="Nagwek2Znak"/>
    <w:qFormat/>
    <w:rsid w:val="003D3F47"/>
    <w:pPr>
      <w:keepNext/>
      <w:keepLines/>
      <w:spacing w:before="240" w:line="288" w:lineRule="auto"/>
      <w:jc w:val="both"/>
      <w:outlineLvl w:val="1"/>
    </w:pPr>
    <w:rPr>
      <w:b/>
      <w:sz w:val="22"/>
      <w:szCs w:val="20"/>
      <w:lang w:val="en-US" w:eastAsia="x-none"/>
    </w:rPr>
  </w:style>
  <w:style w:type="paragraph" w:styleId="Nagwek3">
    <w:name w:val="heading 3"/>
    <w:basedOn w:val="Normalny"/>
    <w:next w:val="Normalny"/>
    <w:link w:val="Nagwek3Znak"/>
    <w:qFormat/>
    <w:rsid w:val="003D3F47"/>
    <w:pPr>
      <w:spacing w:line="288" w:lineRule="auto"/>
      <w:jc w:val="both"/>
      <w:outlineLvl w:val="2"/>
    </w:pPr>
    <w:rPr>
      <w:sz w:val="22"/>
      <w:szCs w:val="20"/>
    </w:rPr>
  </w:style>
  <w:style w:type="paragraph" w:styleId="Nagwek4">
    <w:name w:val="heading 4"/>
    <w:basedOn w:val="Normalny"/>
    <w:next w:val="Normalny"/>
    <w:link w:val="Nagwek4Znak"/>
    <w:qFormat/>
    <w:rsid w:val="003D3F47"/>
    <w:pPr>
      <w:keepNext/>
      <w:shd w:val="clear" w:color="auto" w:fill="FFFFFF"/>
      <w:spacing w:before="120"/>
      <w:jc w:val="center"/>
      <w:outlineLvl w:val="3"/>
    </w:pPr>
    <w:rPr>
      <w:b/>
      <w:caps/>
      <w:sz w:val="20"/>
      <w:lang w:val="x-none" w:eastAsia="x-none"/>
    </w:rPr>
  </w:style>
  <w:style w:type="paragraph" w:styleId="Nagwek5">
    <w:name w:val="heading 5"/>
    <w:basedOn w:val="Normalny"/>
    <w:link w:val="Nagwek5Znak"/>
    <w:qFormat/>
    <w:rsid w:val="003D3F47"/>
    <w:pPr>
      <w:tabs>
        <w:tab w:val="left" w:pos="1985"/>
      </w:tabs>
      <w:spacing w:before="40" w:after="40" w:line="288" w:lineRule="auto"/>
      <w:jc w:val="both"/>
      <w:outlineLvl w:val="4"/>
    </w:pPr>
    <w:rPr>
      <w:sz w:val="22"/>
      <w:szCs w:val="20"/>
      <w:lang w:val="en-US"/>
    </w:rPr>
  </w:style>
  <w:style w:type="paragraph" w:styleId="Nagwek6">
    <w:name w:val="heading 6"/>
    <w:basedOn w:val="Normalny"/>
    <w:link w:val="Nagwek6Znak"/>
    <w:qFormat/>
    <w:rsid w:val="003D3F47"/>
    <w:pPr>
      <w:numPr>
        <w:ilvl w:val="5"/>
        <w:numId w:val="20"/>
      </w:numPr>
      <w:spacing w:line="288" w:lineRule="auto"/>
      <w:jc w:val="both"/>
      <w:outlineLvl w:val="5"/>
    </w:pPr>
    <w:rPr>
      <w:sz w:val="22"/>
      <w:szCs w:val="20"/>
      <w:lang w:val="en-US"/>
    </w:rPr>
  </w:style>
  <w:style w:type="paragraph" w:styleId="Nagwek7">
    <w:name w:val="heading 7"/>
    <w:basedOn w:val="Normalny"/>
    <w:next w:val="Normalny"/>
    <w:link w:val="Nagwek7Znak"/>
    <w:qFormat/>
    <w:rsid w:val="003D3F47"/>
    <w:pPr>
      <w:keepNext/>
      <w:outlineLvl w:val="6"/>
    </w:pPr>
    <w:rPr>
      <w:rFonts w:ascii="TimesNewRoman" w:hAnsi="TimesNewRoman"/>
      <w:b/>
      <w:bCs/>
    </w:rPr>
  </w:style>
  <w:style w:type="paragraph" w:styleId="Nagwek8">
    <w:name w:val="heading 8"/>
    <w:basedOn w:val="Normalny"/>
    <w:next w:val="Normalny"/>
    <w:link w:val="Nagwek8Znak"/>
    <w:qFormat/>
    <w:rsid w:val="003D3F47"/>
    <w:pPr>
      <w:widowControl w:val="0"/>
      <w:tabs>
        <w:tab w:val="num" w:pos="5400"/>
      </w:tabs>
      <w:overflowPunct w:val="0"/>
      <w:autoSpaceDE w:val="0"/>
      <w:autoSpaceDN w:val="0"/>
      <w:adjustRightInd w:val="0"/>
      <w:spacing w:before="240" w:after="60"/>
      <w:ind w:left="5040"/>
      <w:jc w:val="both"/>
      <w:textAlignment w:val="baseline"/>
      <w:outlineLvl w:val="7"/>
    </w:pPr>
    <w:rPr>
      <w:rFonts w:ascii="Arial" w:hAnsi="Arial"/>
      <w:i/>
      <w:sz w:val="20"/>
      <w:szCs w:val="20"/>
      <w:lang w:eastAsia="en-US"/>
    </w:rPr>
  </w:style>
  <w:style w:type="paragraph" w:styleId="Nagwek9">
    <w:name w:val="heading 9"/>
    <w:basedOn w:val="Normalny"/>
    <w:next w:val="Normalny"/>
    <w:link w:val="Nagwek9Znak"/>
    <w:qFormat/>
    <w:rsid w:val="003D3F47"/>
    <w:pPr>
      <w:widowControl w:val="0"/>
      <w:tabs>
        <w:tab w:val="num" w:pos="6120"/>
      </w:tabs>
      <w:overflowPunct w:val="0"/>
      <w:autoSpaceDE w:val="0"/>
      <w:autoSpaceDN w:val="0"/>
      <w:adjustRightInd w:val="0"/>
      <w:spacing w:before="240" w:after="60"/>
      <w:ind w:left="5760"/>
      <w:jc w:val="both"/>
      <w:textAlignment w:val="baseline"/>
      <w:outlineLvl w:val="8"/>
    </w:pPr>
    <w:rPr>
      <w:rFonts w:ascii="Arial" w:hAnsi="Arial"/>
      <w:b/>
      <w:i/>
      <w:sz w:val="18"/>
      <w:szCs w:val="20"/>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Nagłówek dokumentów Znak"/>
    <w:basedOn w:val="Domylnaczcionkaakapitu"/>
    <w:link w:val="Nagwek1"/>
    <w:uiPriority w:val="9"/>
    <w:rsid w:val="003D3F47"/>
    <w:rPr>
      <w:rFonts w:ascii="Times New Roman" w:eastAsia="Times New Roman" w:hAnsi="Times New Roman" w:cs="Times New Roman"/>
      <w:b/>
      <w:caps/>
      <w:kern w:val="28"/>
      <w:szCs w:val="20"/>
      <w:lang w:val="en-GB" w:eastAsia="x-none"/>
    </w:rPr>
  </w:style>
  <w:style w:type="character" w:customStyle="1" w:styleId="Nagwek2Znak">
    <w:name w:val="Nagłówek 2 Znak"/>
    <w:aliases w:val="Nagłówek dokumentów 2 Znak"/>
    <w:basedOn w:val="Domylnaczcionkaakapitu"/>
    <w:link w:val="Nagwek2"/>
    <w:rsid w:val="003D3F47"/>
    <w:rPr>
      <w:rFonts w:ascii="Times New Roman" w:eastAsia="Times New Roman" w:hAnsi="Times New Roman" w:cs="Times New Roman"/>
      <w:b/>
      <w:szCs w:val="20"/>
      <w:lang w:val="en-US" w:eastAsia="x-none"/>
    </w:rPr>
  </w:style>
  <w:style w:type="character" w:customStyle="1" w:styleId="Nagwek3Znak">
    <w:name w:val="Nagłówek 3 Znak"/>
    <w:basedOn w:val="Domylnaczcionkaakapitu"/>
    <w:link w:val="Nagwek3"/>
    <w:rsid w:val="003D3F47"/>
    <w:rPr>
      <w:rFonts w:ascii="Times New Roman" w:eastAsia="Times New Roman" w:hAnsi="Times New Roman" w:cs="Times New Roman"/>
      <w:szCs w:val="20"/>
      <w:lang w:eastAsia="pl-PL"/>
    </w:rPr>
  </w:style>
  <w:style w:type="character" w:customStyle="1" w:styleId="Nagwek4Znak">
    <w:name w:val="Nagłówek 4 Znak"/>
    <w:basedOn w:val="Domylnaczcionkaakapitu"/>
    <w:link w:val="Nagwek4"/>
    <w:rsid w:val="003D3F47"/>
    <w:rPr>
      <w:rFonts w:ascii="Times New Roman" w:eastAsia="Times New Roman" w:hAnsi="Times New Roman" w:cs="Times New Roman"/>
      <w:b/>
      <w:caps/>
      <w:sz w:val="20"/>
      <w:szCs w:val="24"/>
      <w:shd w:val="clear" w:color="auto" w:fill="FFFFFF"/>
      <w:lang w:val="x-none" w:eastAsia="x-none"/>
    </w:rPr>
  </w:style>
  <w:style w:type="character" w:customStyle="1" w:styleId="Nagwek5Znak">
    <w:name w:val="Nagłówek 5 Znak"/>
    <w:basedOn w:val="Domylnaczcionkaakapitu"/>
    <w:link w:val="Nagwek5"/>
    <w:rsid w:val="003D3F47"/>
    <w:rPr>
      <w:rFonts w:ascii="Times New Roman" w:eastAsia="Times New Roman" w:hAnsi="Times New Roman" w:cs="Times New Roman"/>
      <w:szCs w:val="20"/>
      <w:lang w:val="en-US" w:eastAsia="pl-PL"/>
    </w:rPr>
  </w:style>
  <w:style w:type="character" w:customStyle="1" w:styleId="Nagwek6Znak">
    <w:name w:val="Nagłówek 6 Znak"/>
    <w:basedOn w:val="Domylnaczcionkaakapitu"/>
    <w:link w:val="Nagwek6"/>
    <w:rsid w:val="003D3F47"/>
    <w:rPr>
      <w:rFonts w:ascii="Times New Roman" w:eastAsia="Times New Roman" w:hAnsi="Times New Roman" w:cs="Times New Roman"/>
      <w:szCs w:val="20"/>
      <w:lang w:val="en-US" w:eastAsia="pl-PL"/>
    </w:rPr>
  </w:style>
  <w:style w:type="character" w:customStyle="1" w:styleId="Nagwek7Znak">
    <w:name w:val="Nagłówek 7 Znak"/>
    <w:basedOn w:val="Domylnaczcionkaakapitu"/>
    <w:link w:val="Nagwek7"/>
    <w:rsid w:val="003D3F47"/>
    <w:rPr>
      <w:rFonts w:ascii="TimesNewRoman" w:eastAsia="Times New Roman" w:hAnsi="TimesNewRoman" w:cs="Times New Roman"/>
      <w:b/>
      <w:bCs/>
      <w:sz w:val="24"/>
      <w:szCs w:val="24"/>
      <w:lang w:eastAsia="pl-PL"/>
    </w:rPr>
  </w:style>
  <w:style w:type="character" w:customStyle="1" w:styleId="Nagwek8Znak">
    <w:name w:val="Nagłówek 8 Znak"/>
    <w:basedOn w:val="Domylnaczcionkaakapitu"/>
    <w:link w:val="Nagwek8"/>
    <w:rsid w:val="003D3F47"/>
    <w:rPr>
      <w:rFonts w:ascii="Arial" w:eastAsia="Times New Roman" w:hAnsi="Arial" w:cs="Times New Roman"/>
      <w:i/>
      <w:sz w:val="20"/>
      <w:szCs w:val="20"/>
    </w:rPr>
  </w:style>
  <w:style w:type="character" w:customStyle="1" w:styleId="Nagwek9Znak">
    <w:name w:val="Nagłówek 9 Znak"/>
    <w:basedOn w:val="Domylnaczcionkaakapitu"/>
    <w:link w:val="Nagwek9"/>
    <w:rsid w:val="003D3F47"/>
    <w:rPr>
      <w:rFonts w:ascii="Arial" w:eastAsia="Times New Roman" w:hAnsi="Arial" w:cs="Times New Roman"/>
      <w:b/>
      <w:i/>
      <w:sz w:val="18"/>
      <w:szCs w:val="20"/>
    </w:rPr>
  </w:style>
  <w:style w:type="paragraph" w:styleId="Listapunktowana">
    <w:name w:val="List Bullet"/>
    <w:basedOn w:val="Normalny"/>
    <w:autoRedefine/>
    <w:rsid w:val="003D3F47"/>
    <w:pPr>
      <w:tabs>
        <w:tab w:val="left" w:pos="284"/>
        <w:tab w:val="num" w:pos="360"/>
      </w:tabs>
      <w:spacing w:line="288" w:lineRule="auto"/>
      <w:ind w:left="360" w:hanging="360"/>
      <w:jc w:val="both"/>
    </w:pPr>
    <w:rPr>
      <w:sz w:val="22"/>
      <w:szCs w:val="20"/>
    </w:rPr>
  </w:style>
  <w:style w:type="paragraph" w:styleId="Listapunktowana2">
    <w:name w:val="List Bullet 2"/>
    <w:basedOn w:val="Normalny"/>
    <w:autoRedefine/>
    <w:rsid w:val="003D3F47"/>
    <w:pPr>
      <w:tabs>
        <w:tab w:val="left" w:pos="567"/>
      </w:tabs>
      <w:spacing w:line="288" w:lineRule="auto"/>
      <w:ind w:left="851" w:hanging="284"/>
      <w:jc w:val="both"/>
    </w:pPr>
    <w:rPr>
      <w:sz w:val="22"/>
      <w:szCs w:val="20"/>
    </w:rPr>
  </w:style>
  <w:style w:type="paragraph" w:styleId="Listapunktowana3">
    <w:name w:val="List Bullet 3"/>
    <w:basedOn w:val="Normalny"/>
    <w:autoRedefine/>
    <w:rsid w:val="003D3F47"/>
    <w:pPr>
      <w:numPr>
        <w:numId w:val="1"/>
      </w:numPr>
      <w:tabs>
        <w:tab w:val="clear" w:pos="360"/>
        <w:tab w:val="left" w:pos="851"/>
        <w:tab w:val="num" w:pos="926"/>
      </w:tabs>
      <w:spacing w:line="288" w:lineRule="auto"/>
      <w:ind w:left="926"/>
      <w:jc w:val="both"/>
    </w:pPr>
    <w:rPr>
      <w:sz w:val="22"/>
      <w:szCs w:val="20"/>
    </w:rPr>
  </w:style>
  <w:style w:type="paragraph" w:styleId="Listapunktowana4">
    <w:name w:val="List Bullet 4"/>
    <w:basedOn w:val="Normalny"/>
    <w:autoRedefine/>
    <w:rsid w:val="003D3F47"/>
    <w:pPr>
      <w:numPr>
        <w:numId w:val="2"/>
      </w:numPr>
      <w:tabs>
        <w:tab w:val="clear" w:pos="643"/>
        <w:tab w:val="left" w:pos="1134"/>
      </w:tabs>
      <w:spacing w:line="288" w:lineRule="auto"/>
      <w:ind w:left="1418" w:hanging="284"/>
      <w:jc w:val="both"/>
    </w:pPr>
    <w:rPr>
      <w:sz w:val="22"/>
      <w:szCs w:val="20"/>
    </w:rPr>
  </w:style>
  <w:style w:type="paragraph" w:styleId="Listanumerowana">
    <w:name w:val="List Number"/>
    <w:basedOn w:val="Normalny"/>
    <w:rsid w:val="003D3F47"/>
    <w:pPr>
      <w:numPr>
        <w:numId w:val="3"/>
      </w:numPr>
      <w:tabs>
        <w:tab w:val="clear" w:pos="926"/>
        <w:tab w:val="left" w:pos="284"/>
      </w:tabs>
      <w:spacing w:line="288" w:lineRule="auto"/>
      <w:ind w:left="284" w:hanging="284"/>
      <w:jc w:val="both"/>
    </w:pPr>
    <w:rPr>
      <w:sz w:val="22"/>
      <w:szCs w:val="20"/>
    </w:rPr>
  </w:style>
  <w:style w:type="paragraph" w:styleId="Listanumerowana2">
    <w:name w:val="List Number 2"/>
    <w:basedOn w:val="Normalny"/>
    <w:rsid w:val="003D3F47"/>
    <w:pPr>
      <w:numPr>
        <w:numId w:val="4"/>
      </w:numPr>
      <w:tabs>
        <w:tab w:val="clear" w:pos="1209"/>
        <w:tab w:val="left" w:pos="567"/>
      </w:tabs>
      <w:spacing w:line="288" w:lineRule="auto"/>
      <w:ind w:left="851" w:hanging="284"/>
      <w:jc w:val="both"/>
    </w:pPr>
    <w:rPr>
      <w:sz w:val="22"/>
      <w:szCs w:val="20"/>
    </w:rPr>
  </w:style>
  <w:style w:type="paragraph" w:styleId="Listanumerowana3">
    <w:name w:val="List Number 3"/>
    <w:basedOn w:val="Normalny"/>
    <w:rsid w:val="003D3F47"/>
    <w:pPr>
      <w:numPr>
        <w:numId w:val="5"/>
      </w:numPr>
      <w:tabs>
        <w:tab w:val="clear" w:pos="360"/>
        <w:tab w:val="left" w:pos="851"/>
      </w:tabs>
      <w:spacing w:line="288" w:lineRule="auto"/>
      <w:ind w:left="1135" w:hanging="284"/>
      <w:jc w:val="both"/>
    </w:pPr>
    <w:rPr>
      <w:sz w:val="22"/>
      <w:szCs w:val="20"/>
    </w:rPr>
  </w:style>
  <w:style w:type="paragraph" w:styleId="Listanumerowana5">
    <w:name w:val="List Number 5"/>
    <w:basedOn w:val="Normalny"/>
    <w:rsid w:val="003D3F47"/>
    <w:pPr>
      <w:numPr>
        <w:numId w:val="6"/>
      </w:numPr>
      <w:tabs>
        <w:tab w:val="clear" w:pos="643"/>
        <w:tab w:val="left" w:pos="1418"/>
      </w:tabs>
      <w:spacing w:line="288" w:lineRule="auto"/>
      <w:ind w:left="1418" w:hanging="284"/>
      <w:jc w:val="both"/>
    </w:pPr>
    <w:rPr>
      <w:sz w:val="22"/>
      <w:szCs w:val="20"/>
    </w:rPr>
  </w:style>
  <w:style w:type="paragraph" w:styleId="Listanumerowana4">
    <w:name w:val="List Number 4"/>
    <w:basedOn w:val="Normalny"/>
    <w:rsid w:val="003D3F47"/>
    <w:pPr>
      <w:numPr>
        <w:numId w:val="7"/>
      </w:numPr>
      <w:tabs>
        <w:tab w:val="clear" w:pos="926"/>
        <w:tab w:val="left" w:pos="1418"/>
      </w:tabs>
      <w:spacing w:line="288" w:lineRule="auto"/>
      <w:ind w:left="1209"/>
      <w:jc w:val="both"/>
    </w:pPr>
    <w:rPr>
      <w:sz w:val="22"/>
      <w:szCs w:val="20"/>
    </w:rPr>
  </w:style>
  <w:style w:type="paragraph" w:styleId="Listapunktowana5">
    <w:name w:val="List Bullet 5"/>
    <w:basedOn w:val="Normalny"/>
    <w:autoRedefine/>
    <w:rsid w:val="003D3F47"/>
    <w:pPr>
      <w:tabs>
        <w:tab w:val="left" w:pos="1418"/>
      </w:tabs>
      <w:spacing w:line="288" w:lineRule="auto"/>
      <w:ind w:left="1702" w:hanging="284"/>
      <w:jc w:val="both"/>
    </w:pPr>
    <w:rPr>
      <w:sz w:val="22"/>
      <w:szCs w:val="20"/>
    </w:rPr>
  </w:style>
  <w:style w:type="paragraph" w:customStyle="1" w:styleId="AA1stlevelbullet">
    <w:name w:val="AA 1st level bullet"/>
    <w:basedOn w:val="Normalny"/>
    <w:rsid w:val="003D3F47"/>
    <w:pPr>
      <w:numPr>
        <w:numId w:val="8"/>
      </w:numPr>
      <w:tabs>
        <w:tab w:val="clear" w:pos="1492"/>
        <w:tab w:val="left" w:pos="227"/>
      </w:tabs>
      <w:spacing w:line="288" w:lineRule="auto"/>
      <w:ind w:left="227" w:hanging="227"/>
      <w:jc w:val="both"/>
    </w:pPr>
    <w:rPr>
      <w:sz w:val="22"/>
      <w:szCs w:val="20"/>
    </w:rPr>
  </w:style>
  <w:style w:type="paragraph" w:customStyle="1" w:styleId="AA2ndlevelbullet">
    <w:name w:val="AA 2nd level bullet"/>
    <w:basedOn w:val="AA1stlevelbullet"/>
    <w:rsid w:val="003D3F47"/>
    <w:pPr>
      <w:numPr>
        <w:numId w:val="9"/>
      </w:numPr>
      <w:tabs>
        <w:tab w:val="clear" w:pos="227"/>
        <w:tab w:val="clear" w:pos="1209"/>
        <w:tab w:val="num" w:pos="360"/>
        <w:tab w:val="left" w:pos="454"/>
        <w:tab w:val="left" w:pos="680"/>
        <w:tab w:val="left" w:pos="907"/>
      </w:tabs>
      <w:ind w:left="454" w:hanging="227"/>
    </w:pPr>
  </w:style>
  <w:style w:type="paragraph" w:customStyle="1" w:styleId="AANumbering">
    <w:name w:val="AA Numbering"/>
    <w:basedOn w:val="Normalny"/>
    <w:rsid w:val="003D3F47"/>
    <w:pPr>
      <w:numPr>
        <w:numId w:val="10"/>
      </w:numPr>
      <w:tabs>
        <w:tab w:val="clear" w:pos="1492"/>
        <w:tab w:val="num" w:pos="283"/>
      </w:tabs>
      <w:spacing w:line="288" w:lineRule="auto"/>
      <w:ind w:left="283" w:hanging="283"/>
      <w:jc w:val="both"/>
    </w:pPr>
    <w:rPr>
      <w:sz w:val="22"/>
      <w:szCs w:val="20"/>
    </w:rPr>
  </w:style>
  <w:style w:type="paragraph" w:customStyle="1" w:styleId="ParagraphNumbering">
    <w:name w:val="Paragraph Numbering"/>
    <w:basedOn w:val="Nagwek"/>
    <w:rsid w:val="003D3F47"/>
    <w:pPr>
      <w:numPr>
        <w:numId w:val="11"/>
      </w:numPr>
      <w:tabs>
        <w:tab w:val="clear" w:pos="283"/>
        <w:tab w:val="clear" w:pos="4536"/>
        <w:tab w:val="clear" w:pos="9072"/>
        <w:tab w:val="left" w:pos="284"/>
      </w:tabs>
      <w:ind w:left="0" w:firstLine="0"/>
    </w:pPr>
  </w:style>
  <w:style w:type="paragraph" w:styleId="Nagwek">
    <w:name w:val="header"/>
    <w:basedOn w:val="Normalny"/>
    <w:link w:val="NagwekZnak"/>
    <w:uiPriority w:val="99"/>
    <w:rsid w:val="003D3F47"/>
    <w:pPr>
      <w:tabs>
        <w:tab w:val="center" w:pos="4536"/>
        <w:tab w:val="right" w:pos="9072"/>
      </w:tabs>
      <w:spacing w:line="288" w:lineRule="auto"/>
      <w:jc w:val="both"/>
    </w:pPr>
    <w:rPr>
      <w:sz w:val="16"/>
      <w:szCs w:val="20"/>
      <w:lang w:val="x-none" w:eastAsia="x-none"/>
    </w:rPr>
  </w:style>
  <w:style w:type="character" w:customStyle="1" w:styleId="NagwekZnak">
    <w:name w:val="Nagłówek Znak"/>
    <w:basedOn w:val="Domylnaczcionkaakapitu"/>
    <w:link w:val="Nagwek"/>
    <w:uiPriority w:val="99"/>
    <w:rsid w:val="003D3F47"/>
    <w:rPr>
      <w:rFonts w:ascii="Times New Roman" w:eastAsia="Times New Roman" w:hAnsi="Times New Roman" w:cs="Times New Roman"/>
      <w:sz w:val="16"/>
      <w:szCs w:val="20"/>
      <w:lang w:val="x-none" w:eastAsia="x-none"/>
    </w:rPr>
  </w:style>
  <w:style w:type="paragraph" w:customStyle="1" w:styleId="Rozdzia">
    <w:name w:val="Rozdział"/>
    <w:basedOn w:val="opis"/>
    <w:next w:val="opis"/>
    <w:rsid w:val="003D3F47"/>
    <w:pPr>
      <w:numPr>
        <w:numId w:val="15"/>
      </w:numPr>
      <w:ind w:right="0"/>
      <w:outlineLvl w:val="0"/>
    </w:pPr>
    <w:rPr>
      <w:rFonts w:ascii="Times New Roman" w:hAnsi="Times New Roman"/>
      <w:b/>
      <w:sz w:val="32"/>
    </w:rPr>
  </w:style>
  <w:style w:type="paragraph" w:customStyle="1" w:styleId="opis">
    <w:name w:val="opis"/>
    <w:basedOn w:val="Normalny"/>
    <w:rsid w:val="003D3F47"/>
    <w:pPr>
      <w:widowControl w:val="0"/>
      <w:numPr>
        <w:numId w:val="12"/>
      </w:numPr>
      <w:tabs>
        <w:tab w:val="clear" w:pos="283"/>
      </w:tabs>
      <w:spacing w:line="360" w:lineRule="auto"/>
      <w:ind w:left="170" w:right="170" w:firstLine="0"/>
      <w:jc w:val="both"/>
    </w:pPr>
    <w:rPr>
      <w:rFonts w:ascii="Arial" w:hAnsi="Arial"/>
      <w:snapToGrid w:val="0"/>
      <w:szCs w:val="20"/>
    </w:rPr>
  </w:style>
  <w:style w:type="paragraph" w:customStyle="1" w:styleId="Rozdzia-">
    <w:name w:val="Rozdział-"/>
    <w:basedOn w:val="Normalny"/>
    <w:next w:val="opis"/>
    <w:rsid w:val="003D3F47"/>
    <w:pPr>
      <w:widowControl w:val="0"/>
      <w:numPr>
        <w:numId w:val="13"/>
      </w:numPr>
      <w:tabs>
        <w:tab w:val="clear" w:pos="283"/>
        <w:tab w:val="num" w:pos="851"/>
      </w:tabs>
      <w:spacing w:line="360" w:lineRule="auto"/>
      <w:ind w:left="851" w:hanging="851"/>
      <w:jc w:val="both"/>
      <w:outlineLvl w:val="1"/>
    </w:pPr>
    <w:rPr>
      <w:b/>
      <w:snapToGrid w:val="0"/>
      <w:sz w:val="32"/>
      <w:szCs w:val="20"/>
    </w:rPr>
  </w:style>
  <w:style w:type="paragraph" w:customStyle="1" w:styleId="podpunkt-">
    <w:name w:val="podpunkt-"/>
    <w:basedOn w:val="opis"/>
    <w:rsid w:val="003D3F47"/>
    <w:pPr>
      <w:tabs>
        <w:tab w:val="num" w:pos="1607"/>
      </w:tabs>
      <w:ind w:left="1588" w:hanging="341"/>
    </w:pPr>
  </w:style>
  <w:style w:type="paragraph" w:customStyle="1" w:styleId="podpunkt">
    <w:name w:val="podpunkt."/>
    <w:basedOn w:val="opis"/>
    <w:rsid w:val="003D3F47"/>
    <w:pPr>
      <w:numPr>
        <w:numId w:val="0"/>
      </w:numPr>
      <w:tabs>
        <w:tab w:val="num" w:pos="1607"/>
      </w:tabs>
      <w:ind w:left="1588" w:hanging="341"/>
    </w:pPr>
  </w:style>
  <w:style w:type="paragraph" w:customStyle="1" w:styleId="podpunkt-1">
    <w:name w:val="podpunkt-1"/>
    <w:basedOn w:val="opis"/>
    <w:rsid w:val="003D3F47"/>
    <w:pPr>
      <w:numPr>
        <w:numId w:val="0"/>
      </w:numPr>
      <w:tabs>
        <w:tab w:val="num" w:pos="360"/>
      </w:tabs>
      <w:ind w:left="1418" w:hanging="454"/>
    </w:pPr>
  </w:style>
  <w:style w:type="paragraph" w:customStyle="1" w:styleId="podpunkt-a">
    <w:name w:val="podpunkt-a"/>
    <w:basedOn w:val="opis"/>
    <w:rsid w:val="003D3F47"/>
    <w:pPr>
      <w:numPr>
        <w:numId w:val="0"/>
      </w:numPr>
      <w:tabs>
        <w:tab w:val="num" w:pos="357"/>
      </w:tabs>
      <w:ind w:left="1418" w:hanging="454"/>
    </w:pPr>
  </w:style>
  <w:style w:type="paragraph" w:customStyle="1" w:styleId="PoziomI">
    <w:name w:val="Poziom I"/>
    <w:basedOn w:val="Normalny"/>
    <w:rsid w:val="003D3F47"/>
    <w:pPr>
      <w:keepNext/>
      <w:numPr>
        <w:numId w:val="14"/>
      </w:numPr>
      <w:tabs>
        <w:tab w:val="clear" w:pos="705"/>
        <w:tab w:val="num" w:pos="720"/>
      </w:tabs>
      <w:autoSpaceDE w:val="0"/>
      <w:autoSpaceDN w:val="0"/>
      <w:adjustRightInd w:val="0"/>
      <w:spacing w:before="120" w:after="120"/>
      <w:ind w:left="360" w:hanging="360"/>
      <w:jc w:val="both"/>
    </w:pPr>
    <w:rPr>
      <w:rFonts w:eastAsia="Arial Unicode MS"/>
      <w:b/>
      <w:sz w:val="22"/>
      <w:szCs w:val="20"/>
    </w:rPr>
  </w:style>
  <w:style w:type="paragraph" w:customStyle="1" w:styleId="PoziomII">
    <w:name w:val="Poziom II"/>
    <w:basedOn w:val="Normalny"/>
    <w:rsid w:val="003D3F47"/>
    <w:pPr>
      <w:tabs>
        <w:tab w:val="num" w:pos="792"/>
      </w:tabs>
      <w:autoSpaceDE w:val="0"/>
      <w:autoSpaceDN w:val="0"/>
      <w:adjustRightInd w:val="0"/>
      <w:spacing w:after="120"/>
      <w:ind w:left="792" w:hanging="432"/>
      <w:jc w:val="both"/>
    </w:pPr>
    <w:rPr>
      <w:sz w:val="22"/>
      <w:szCs w:val="20"/>
    </w:rPr>
  </w:style>
  <w:style w:type="paragraph" w:customStyle="1" w:styleId="PoziomIII">
    <w:name w:val="Poziom III"/>
    <w:basedOn w:val="Normalny"/>
    <w:rsid w:val="003D3F47"/>
    <w:pPr>
      <w:numPr>
        <w:ilvl w:val="2"/>
        <w:numId w:val="19"/>
      </w:numPr>
      <w:autoSpaceDE w:val="0"/>
      <w:autoSpaceDN w:val="0"/>
      <w:adjustRightInd w:val="0"/>
      <w:spacing w:after="120"/>
      <w:jc w:val="both"/>
    </w:pPr>
    <w:rPr>
      <w:sz w:val="22"/>
      <w:szCs w:val="20"/>
    </w:rPr>
  </w:style>
  <w:style w:type="paragraph" w:customStyle="1" w:styleId="PoziomIV">
    <w:name w:val="Poziom IV"/>
    <w:basedOn w:val="Normalny"/>
    <w:rsid w:val="003D3F47"/>
    <w:pPr>
      <w:numPr>
        <w:ilvl w:val="3"/>
        <w:numId w:val="19"/>
      </w:numPr>
      <w:autoSpaceDE w:val="0"/>
      <w:autoSpaceDN w:val="0"/>
      <w:adjustRightInd w:val="0"/>
      <w:spacing w:after="120"/>
      <w:jc w:val="both"/>
    </w:pPr>
    <w:rPr>
      <w:sz w:val="22"/>
      <w:szCs w:val="20"/>
    </w:rPr>
  </w:style>
  <w:style w:type="paragraph" w:customStyle="1" w:styleId="PoziomV">
    <w:name w:val="Poziom V"/>
    <w:basedOn w:val="Normalny"/>
    <w:rsid w:val="003D3F47"/>
    <w:pPr>
      <w:numPr>
        <w:ilvl w:val="4"/>
        <w:numId w:val="19"/>
      </w:numPr>
      <w:autoSpaceDE w:val="0"/>
      <w:autoSpaceDN w:val="0"/>
      <w:adjustRightInd w:val="0"/>
      <w:spacing w:after="120"/>
      <w:jc w:val="both"/>
    </w:pPr>
    <w:rPr>
      <w:sz w:val="22"/>
      <w:szCs w:val="20"/>
    </w:rPr>
  </w:style>
  <w:style w:type="paragraph" w:customStyle="1" w:styleId="Bullet1">
    <w:name w:val="Bullet 1"/>
    <w:basedOn w:val="Normalny"/>
    <w:rsid w:val="003D3F47"/>
    <w:pPr>
      <w:spacing w:before="120" w:after="120"/>
    </w:pPr>
    <w:rPr>
      <w:position w:val="6"/>
      <w:sz w:val="22"/>
      <w:szCs w:val="20"/>
      <w:lang w:val="en-GB"/>
    </w:rPr>
  </w:style>
  <w:style w:type="paragraph" w:styleId="Tekstpodstawowywcity3">
    <w:name w:val="Body Text Indent 3"/>
    <w:basedOn w:val="Normalny"/>
    <w:link w:val="Tekstpodstawowywcity3Znak"/>
    <w:uiPriority w:val="99"/>
    <w:rsid w:val="003D3F47"/>
    <w:pPr>
      <w:ind w:left="360"/>
      <w:jc w:val="both"/>
    </w:pPr>
    <w:rPr>
      <w:sz w:val="22"/>
      <w:szCs w:val="20"/>
      <w:lang w:val="x-none" w:eastAsia="x-none"/>
    </w:rPr>
  </w:style>
  <w:style w:type="character" w:customStyle="1" w:styleId="Tekstpodstawowywcity3Znak">
    <w:name w:val="Tekst podstawowy wcięty 3 Znak"/>
    <w:basedOn w:val="Domylnaczcionkaakapitu"/>
    <w:link w:val="Tekstpodstawowywcity3"/>
    <w:uiPriority w:val="99"/>
    <w:rsid w:val="003D3F47"/>
    <w:rPr>
      <w:rFonts w:ascii="Times New Roman" w:eastAsia="Times New Roman" w:hAnsi="Times New Roman" w:cs="Times New Roman"/>
      <w:szCs w:val="20"/>
      <w:lang w:val="x-none" w:eastAsia="x-none"/>
    </w:rPr>
  </w:style>
  <w:style w:type="paragraph" w:customStyle="1" w:styleId="StandaardOpinion">
    <w:name w:val="StandaardOpinion"/>
    <w:basedOn w:val="Normalny"/>
    <w:rsid w:val="003D3F47"/>
    <w:pPr>
      <w:spacing w:line="280" w:lineRule="atLeast"/>
      <w:jc w:val="both"/>
    </w:pPr>
    <w:rPr>
      <w:sz w:val="22"/>
      <w:szCs w:val="20"/>
    </w:rPr>
  </w:style>
  <w:style w:type="paragraph" w:customStyle="1" w:styleId="text1x">
    <w:name w:val="text 1.x"/>
    <w:basedOn w:val="Normalny"/>
    <w:rsid w:val="003D3F47"/>
    <w:pPr>
      <w:spacing w:line="288" w:lineRule="auto"/>
      <w:ind w:left="567"/>
      <w:jc w:val="both"/>
    </w:pPr>
    <w:rPr>
      <w:sz w:val="22"/>
      <w:szCs w:val="20"/>
    </w:rPr>
  </w:style>
  <w:style w:type="paragraph" w:styleId="Spistreci1">
    <w:name w:val="toc 1"/>
    <w:basedOn w:val="Normalny"/>
    <w:next w:val="Normalny"/>
    <w:autoRedefine/>
    <w:uiPriority w:val="39"/>
    <w:qFormat/>
    <w:rsid w:val="003D3F47"/>
    <w:pPr>
      <w:tabs>
        <w:tab w:val="right" w:leader="dot" w:pos="8932"/>
      </w:tabs>
      <w:spacing w:before="120" w:after="120" w:line="360" w:lineRule="auto"/>
      <w:ind w:left="567" w:hanging="340"/>
      <w:jc w:val="both"/>
    </w:pPr>
    <w:rPr>
      <w:rFonts w:ascii="Calibri" w:hAnsi="Calibri"/>
      <w:b/>
      <w:sz w:val="22"/>
      <w:szCs w:val="22"/>
    </w:rPr>
  </w:style>
  <w:style w:type="paragraph" w:customStyle="1" w:styleId="BodyText21">
    <w:name w:val="Body Text 21"/>
    <w:basedOn w:val="Normalny"/>
    <w:rsid w:val="003D3F47"/>
    <w:pPr>
      <w:widowControl w:val="0"/>
      <w:spacing w:line="360" w:lineRule="auto"/>
      <w:ind w:left="426"/>
      <w:jc w:val="both"/>
    </w:pPr>
    <w:rPr>
      <w:rFonts w:ascii="Arial" w:hAnsi="Arial"/>
      <w:szCs w:val="20"/>
    </w:rPr>
  </w:style>
  <w:style w:type="paragraph" w:styleId="Stopka">
    <w:name w:val="footer"/>
    <w:basedOn w:val="Normalny"/>
    <w:link w:val="StopkaZnak"/>
    <w:uiPriority w:val="99"/>
    <w:rsid w:val="003D3F47"/>
    <w:pPr>
      <w:tabs>
        <w:tab w:val="center" w:pos="4536"/>
        <w:tab w:val="right" w:pos="9072"/>
      </w:tabs>
      <w:spacing w:line="288" w:lineRule="auto"/>
      <w:jc w:val="both"/>
    </w:pPr>
    <w:rPr>
      <w:sz w:val="22"/>
      <w:szCs w:val="20"/>
      <w:lang w:val="x-none" w:eastAsia="x-none"/>
    </w:rPr>
  </w:style>
  <w:style w:type="character" w:customStyle="1" w:styleId="StopkaZnak">
    <w:name w:val="Stopka Znak"/>
    <w:basedOn w:val="Domylnaczcionkaakapitu"/>
    <w:link w:val="Stopka"/>
    <w:uiPriority w:val="99"/>
    <w:rsid w:val="003D3F47"/>
    <w:rPr>
      <w:rFonts w:ascii="Times New Roman" w:eastAsia="Times New Roman" w:hAnsi="Times New Roman" w:cs="Times New Roman"/>
      <w:szCs w:val="20"/>
      <w:lang w:val="x-none" w:eastAsia="x-none"/>
    </w:rPr>
  </w:style>
  <w:style w:type="paragraph" w:styleId="Tekstdymka">
    <w:name w:val="Balloon Text"/>
    <w:basedOn w:val="Normalny"/>
    <w:link w:val="TekstdymkaZnak"/>
    <w:uiPriority w:val="99"/>
    <w:semiHidden/>
    <w:rsid w:val="003D3F47"/>
    <w:rPr>
      <w:rFonts w:ascii="Tahoma" w:hAnsi="Tahoma"/>
      <w:sz w:val="16"/>
      <w:szCs w:val="20"/>
      <w:lang w:val="x-none" w:eastAsia="x-none"/>
    </w:rPr>
  </w:style>
  <w:style w:type="character" w:customStyle="1" w:styleId="TekstdymkaZnak">
    <w:name w:val="Tekst dymka Znak"/>
    <w:basedOn w:val="Domylnaczcionkaakapitu"/>
    <w:link w:val="Tekstdymka"/>
    <w:uiPriority w:val="99"/>
    <w:semiHidden/>
    <w:rsid w:val="003D3F47"/>
    <w:rPr>
      <w:rFonts w:ascii="Tahoma" w:eastAsia="Times New Roman" w:hAnsi="Tahoma" w:cs="Times New Roman"/>
      <w:sz w:val="16"/>
      <w:szCs w:val="20"/>
      <w:lang w:val="x-none" w:eastAsia="x-none"/>
    </w:rPr>
  </w:style>
  <w:style w:type="paragraph" w:styleId="Tekstkomentarza">
    <w:name w:val="annotation text"/>
    <w:basedOn w:val="Normalny"/>
    <w:link w:val="TekstkomentarzaZnak"/>
    <w:uiPriority w:val="99"/>
    <w:qFormat/>
    <w:rsid w:val="003D3F47"/>
    <w:rPr>
      <w:sz w:val="20"/>
      <w:szCs w:val="20"/>
    </w:rPr>
  </w:style>
  <w:style w:type="character" w:customStyle="1" w:styleId="TekstkomentarzaZnak">
    <w:name w:val="Tekst komentarza Znak"/>
    <w:basedOn w:val="Domylnaczcionkaakapitu"/>
    <w:link w:val="Tekstkomentarza"/>
    <w:uiPriority w:val="99"/>
    <w:rsid w:val="003D3F47"/>
    <w:rPr>
      <w:rFonts w:ascii="Times New Roman" w:eastAsia="Times New Roman" w:hAnsi="Times New Roman" w:cs="Times New Roman"/>
      <w:sz w:val="20"/>
      <w:szCs w:val="20"/>
      <w:lang w:eastAsia="pl-PL"/>
    </w:rPr>
  </w:style>
  <w:style w:type="paragraph" w:customStyle="1" w:styleId="ReportHeading1">
    <w:name w:val="ReportHeading1"/>
    <w:basedOn w:val="Normalny"/>
    <w:uiPriority w:val="99"/>
    <w:rsid w:val="003D3F47"/>
    <w:pPr>
      <w:framePr w:w="6521" w:h="1055" w:hSpace="142" w:wrap="around" w:vAnchor="page" w:hAnchor="page" w:x="1441" w:y="4452"/>
      <w:spacing w:line="300" w:lineRule="atLeast"/>
      <w:jc w:val="both"/>
    </w:pPr>
    <w:rPr>
      <w:b/>
      <w:szCs w:val="20"/>
    </w:rPr>
  </w:style>
  <w:style w:type="paragraph" w:styleId="Zwykytekst">
    <w:name w:val="Plain Text"/>
    <w:basedOn w:val="Normalny"/>
    <w:link w:val="ZwykytekstZnak"/>
    <w:rsid w:val="003D3F47"/>
    <w:rPr>
      <w:rFonts w:ascii="Courier New" w:hAnsi="Courier New"/>
      <w:sz w:val="20"/>
      <w:szCs w:val="20"/>
    </w:rPr>
  </w:style>
  <w:style w:type="character" w:customStyle="1" w:styleId="ZwykytekstZnak">
    <w:name w:val="Zwykły tekst Znak"/>
    <w:basedOn w:val="Domylnaczcionkaakapitu"/>
    <w:link w:val="Zwykytekst"/>
    <w:rsid w:val="003D3F47"/>
    <w:rPr>
      <w:rFonts w:ascii="Courier New" w:eastAsia="Times New Roman" w:hAnsi="Courier New" w:cs="Times New Roman"/>
      <w:sz w:val="20"/>
      <w:szCs w:val="20"/>
      <w:lang w:eastAsia="pl-PL"/>
    </w:rPr>
  </w:style>
  <w:style w:type="character" w:styleId="Odwoanieprzypisukocowego">
    <w:name w:val="endnote reference"/>
    <w:uiPriority w:val="99"/>
    <w:semiHidden/>
    <w:rsid w:val="003D3F47"/>
    <w:rPr>
      <w:vertAlign w:val="superscript"/>
    </w:rPr>
  </w:style>
  <w:style w:type="character" w:styleId="Numerstrony">
    <w:name w:val="page number"/>
    <w:basedOn w:val="Domylnaczcionkaakapitu"/>
    <w:rsid w:val="003D3F47"/>
  </w:style>
  <w:style w:type="paragraph" w:styleId="Tekstprzypisukocowego">
    <w:name w:val="endnote text"/>
    <w:basedOn w:val="Normalny"/>
    <w:link w:val="TekstprzypisukocowegoZnak"/>
    <w:uiPriority w:val="99"/>
    <w:semiHidden/>
    <w:rsid w:val="003D3F47"/>
    <w:rPr>
      <w:sz w:val="20"/>
      <w:szCs w:val="20"/>
    </w:rPr>
  </w:style>
  <w:style w:type="character" w:customStyle="1" w:styleId="TekstprzypisukocowegoZnak">
    <w:name w:val="Tekst przypisu końcowego Znak"/>
    <w:basedOn w:val="Domylnaczcionkaakapitu"/>
    <w:link w:val="Tekstprzypisukocowego"/>
    <w:uiPriority w:val="99"/>
    <w:semiHidden/>
    <w:rsid w:val="003D3F47"/>
    <w:rPr>
      <w:rFonts w:ascii="Times New Roman" w:eastAsia="Times New Roman" w:hAnsi="Times New Roman" w:cs="Times New Roman"/>
      <w:sz w:val="20"/>
      <w:szCs w:val="20"/>
      <w:lang w:eastAsia="pl-PL"/>
    </w:rPr>
  </w:style>
  <w:style w:type="paragraph" w:styleId="Tekstpodstawowywcity">
    <w:name w:val="Body Text Indent"/>
    <w:basedOn w:val="Normalny"/>
    <w:link w:val="TekstpodstawowywcityZnak"/>
    <w:rsid w:val="003D3F47"/>
    <w:pPr>
      <w:numPr>
        <w:numId w:val="16"/>
      </w:numPr>
      <w:tabs>
        <w:tab w:val="clear" w:pos="1607"/>
      </w:tabs>
      <w:spacing w:before="120"/>
      <w:ind w:left="284" w:firstLine="0"/>
      <w:jc w:val="both"/>
    </w:pPr>
    <w:rPr>
      <w:sz w:val="20"/>
    </w:rPr>
  </w:style>
  <w:style w:type="character" w:customStyle="1" w:styleId="TekstpodstawowywcityZnak">
    <w:name w:val="Tekst podstawowy wcięty Znak"/>
    <w:basedOn w:val="Domylnaczcionkaakapitu"/>
    <w:link w:val="Tekstpodstawowywcity"/>
    <w:rsid w:val="003D3F47"/>
    <w:rPr>
      <w:rFonts w:ascii="Times New Roman" w:eastAsia="Times New Roman" w:hAnsi="Times New Roman" w:cs="Times New Roman"/>
      <w:sz w:val="20"/>
      <w:szCs w:val="24"/>
      <w:lang w:eastAsia="pl-PL"/>
    </w:rPr>
  </w:style>
  <w:style w:type="paragraph" w:styleId="Tekstblokowy">
    <w:name w:val="Block Text"/>
    <w:basedOn w:val="Normalny"/>
    <w:rsid w:val="003D3F47"/>
    <w:pPr>
      <w:widowControl w:val="0"/>
      <w:numPr>
        <w:numId w:val="17"/>
      </w:numPr>
      <w:tabs>
        <w:tab w:val="clear" w:pos="1134"/>
      </w:tabs>
      <w:autoSpaceDE w:val="0"/>
      <w:autoSpaceDN w:val="0"/>
      <w:adjustRightInd w:val="0"/>
      <w:spacing w:before="120"/>
      <w:ind w:left="540" w:right="-43" w:firstLine="0"/>
      <w:jc w:val="both"/>
    </w:pPr>
    <w:rPr>
      <w:sz w:val="20"/>
    </w:rPr>
  </w:style>
  <w:style w:type="paragraph" w:styleId="Tekstpodstawowywcity2">
    <w:name w:val="Body Text Indent 2"/>
    <w:basedOn w:val="Normalny"/>
    <w:link w:val="Tekstpodstawowywcity2Znak"/>
    <w:rsid w:val="003D3F47"/>
    <w:pPr>
      <w:numPr>
        <w:numId w:val="18"/>
      </w:numPr>
      <w:spacing w:before="120"/>
      <w:jc w:val="both"/>
    </w:pPr>
    <w:rPr>
      <w:sz w:val="20"/>
    </w:rPr>
  </w:style>
  <w:style w:type="character" w:customStyle="1" w:styleId="Tekstpodstawowywcity2Znak">
    <w:name w:val="Tekst podstawowy wcięty 2 Znak"/>
    <w:basedOn w:val="Domylnaczcionkaakapitu"/>
    <w:link w:val="Tekstpodstawowywcity2"/>
    <w:rsid w:val="003D3F47"/>
    <w:rPr>
      <w:rFonts w:ascii="Times New Roman" w:eastAsia="Times New Roman" w:hAnsi="Times New Roman" w:cs="Times New Roman"/>
      <w:sz w:val="20"/>
      <w:szCs w:val="24"/>
      <w:lang w:eastAsia="pl-PL"/>
    </w:rPr>
  </w:style>
  <w:style w:type="paragraph" w:styleId="Tekstpodstawowy">
    <w:name w:val="Body Text"/>
    <w:basedOn w:val="Normalny"/>
    <w:link w:val="TekstpodstawowyZnak"/>
    <w:rsid w:val="003D3F47"/>
    <w:rPr>
      <w:snapToGrid w:val="0"/>
      <w:color w:val="000000"/>
      <w:sz w:val="20"/>
      <w:lang w:val="x-none" w:eastAsia="x-none"/>
    </w:rPr>
  </w:style>
  <w:style w:type="character" w:customStyle="1" w:styleId="TekstpodstawowyZnak">
    <w:name w:val="Tekst podstawowy Znak"/>
    <w:basedOn w:val="Domylnaczcionkaakapitu"/>
    <w:link w:val="Tekstpodstawowy"/>
    <w:rsid w:val="003D3F47"/>
    <w:rPr>
      <w:rFonts w:ascii="Times New Roman" w:eastAsia="Times New Roman" w:hAnsi="Times New Roman" w:cs="Times New Roman"/>
      <w:snapToGrid w:val="0"/>
      <w:color w:val="000000"/>
      <w:sz w:val="20"/>
      <w:szCs w:val="24"/>
      <w:lang w:val="x-none" w:eastAsia="x-none"/>
    </w:rPr>
  </w:style>
  <w:style w:type="paragraph" w:customStyle="1" w:styleId="ReportMenuBar">
    <w:name w:val="ReportMenuBar"/>
    <w:basedOn w:val="Normalny"/>
    <w:uiPriority w:val="99"/>
    <w:rsid w:val="003D3F47"/>
    <w:pPr>
      <w:spacing w:line="288" w:lineRule="auto"/>
      <w:jc w:val="both"/>
    </w:pPr>
    <w:rPr>
      <w:b/>
      <w:color w:val="FFFFFF"/>
      <w:sz w:val="30"/>
      <w:szCs w:val="20"/>
    </w:rPr>
  </w:style>
  <w:style w:type="paragraph" w:customStyle="1" w:styleId="AAheadingwocontents">
    <w:name w:val="AA heading wo contents"/>
    <w:basedOn w:val="Normalny"/>
    <w:uiPriority w:val="99"/>
    <w:rsid w:val="003D3F47"/>
    <w:pPr>
      <w:spacing w:line="280" w:lineRule="atLeast"/>
      <w:jc w:val="both"/>
    </w:pPr>
    <w:rPr>
      <w:b/>
      <w:sz w:val="22"/>
      <w:szCs w:val="20"/>
    </w:rPr>
  </w:style>
  <w:style w:type="character" w:styleId="Hipercze">
    <w:name w:val="Hyperlink"/>
    <w:uiPriority w:val="99"/>
    <w:rsid w:val="003D3F47"/>
    <w:rPr>
      <w:color w:val="0000FF"/>
      <w:u w:val="single"/>
    </w:rPr>
  </w:style>
  <w:style w:type="paragraph" w:styleId="Tekstpodstawowy2">
    <w:name w:val="Body Text 2"/>
    <w:basedOn w:val="Normalny"/>
    <w:link w:val="Tekstpodstawowy2Znak"/>
    <w:rsid w:val="003D3F47"/>
    <w:pPr>
      <w:spacing w:after="120" w:line="480" w:lineRule="auto"/>
    </w:pPr>
  </w:style>
  <w:style w:type="character" w:customStyle="1" w:styleId="Tekstpodstawowy2Znak">
    <w:name w:val="Tekst podstawowy 2 Znak"/>
    <w:basedOn w:val="Domylnaczcionkaakapitu"/>
    <w:link w:val="Tekstpodstawowy2"/>
    <w:rsid w:val="003D3F47"/>
    <w:rPr>
      <w:rFonts w:ascii="Times New Roman" w:eastAsia="Times New Roman" w:hAnsi="Times New Roman" w:cs="Times New Roman"/>
      <w:sz w:val="24"/>
      <w:szCs w:val="24"/>
      <w:lang w:eastAsia="pl-PL"/>
    </w:rPr>
  </w:style>
  <w:style w:type="paragraph" w:styleId="Tekstpodstawowy3">
    <w:name w:val="Body Text 3"/>
    <w:basedOn w:val="Normalny"/>
    <w:link w:val="Tekstpodstawowy3Znak"/>
    <w:rsid w:val="003D3F47"/>
    <w:pPr>
      <w:spacing w:after="120"/>
    </w:pPr>
    <w:rPr>
      <w:sz w:val="16"/>
      <w:szCs w:val="16"/>
    </w:rPr>
  </w:style>
  <w:style w:type="character" w:customStyle="1" w:styleId="Tekstpodstawowy3Znak">
    <w:name w:val="Tekst podstawowy 3 Znak"/>
    <w:basedOn w:val="Domylnaczcionkaakapitu"/>
    <w:link w:val="Tekstpodstawowy3"/>
    <w:rsid w:val="003D3F47"/>
    <w:rPr>
      <w:rFonts w:ascii="Times New Roman" w:eastAsia="Times New Roman" w:hAnsi="Times New Roman" w:cs="Times New Roman"/>
      <w:sz w:val="16"/>
      <w:szCs w:val="16"/>
      <w:lang w:eastAsia="pl-PL"/>
    </w:rPr>
  </w:style>
  <w:style w:type="character" w:customStyle="1" w:styleId="DeltaViewInsertion">
    <w:name w:val="DeltaView Insertion"/>
    <w:rsid w:val="003D3F47"/>
    <w:rPr>
      <w:color w:val="0000FF"/>
      <w:spacing w:val="0"/>
      <w:u w:val="double"/>
    </w:rPr>
  </w:style>
  <w:style w:type="character" w:styleId="Odwoaniedokomentarza">
    <w:name w:val="annotation reference"/>
    <w:qFormat/>
    <w:rsid w:val="003D3F47"/>
    <w:rPr>
      <w:sz w:val="16"/>
      <w:szCs w:val="16"/>
    </w:rPr>
  </w:style>
  <w:style w:type="paragraph" w:styleId="Tematkomentarza">
    <w:name w:val="annotation subject"/>
    <w:basedOn w:val="Tekstkomentarza"/>
    <w:next w:val="Tekstkomentarza"/>
    <w:link w:val="TematkomentarzaZnak"/>
    <w:uiPriority w:val="99"/>
    <w:semiHidden/>
    <w:rsid w:val="003D3F47"/>
    <w:rPr>
      <w:b/>
      <w:bCs/>
      <w:lang w:val="x-none" w:eastAsia="x-none"/>
    </w:rPr>
  </w:style>
  <w:style w:type="character" w:customStyle="1" w:styleId="TematkomentarzaZnak">
    <w:name w:val="Temat komentarza Znak"/>
    <w:basedOn w:val="TekstkomentarzaZnak"/>
    <w:link w:val="Tematkomentarza"/>
    <w:uiPriority w:val="99"/>
    <w:semiHidden/>
    <w:rsid w:val="003D3F47"/>
    <w:rPr>
      <w:rFonts w:ascii="Times New Roman" w:eastAsia="Times New Roman" w:hAnsi="Times New Roman" w:cs="Times New Roman"/>
      <w:b/>
      <w:bCs/>
      <w:sz w:val="20"/>
      <w:szCs w:val="20"/>
      <w:lang w:val="x-none" w:eastAsia="x-none"/>
    </w:rPr>
  </w:style>
  <w:style w:type="paragraph" w:styleId="Tekstprzypisudolnego">
    <w:name w:val="footnote text"/>
    <w:basedOn w:val="Normalny"/>
    <w:link w:val="TekstprzypisudolnegoZnak"/>
    <w:uiPriority w:val="99"/>
    <w:semiHidden/>
    <w:rsid w:val="003D3F47"/>
    <w:rPr>
      <w:sz w:val="20"/>
      <w:szCs w:val="20"/>
    </w:rPr>
  </w:style>
  <w:style w:type="character" w:customStyle="1" w:styleId="TekstprzypisudolnegoZnak">
    <w:name w:val="Tekst przypisu dolnego Znak"/>
    <w:basedOn w:val="Domylnaczcionkaakapitu"/>
    <w:link w:val="Tekstprzypisudolnego"/>
    <w:uiPriority w:val="99"/>
    <w:semiHidden/>
    <w:rsid w:val="003D3F47"/>
    <w:rPr>
      <w:rFonts w:ascii="Times New Roman" w:eastAsia="Times New Roman" w:hAnsi="Times New Roman" w:cs="Times New Roman"/>
      <w:sz w:val="20"/>
      <w:szCs w:val="20"/>
      <w:lang w:eastAsia="pl-PL"/>
    </w:rPr>
  </w:style>
  <w:style w:type="character" w:styleId="Odwoanieprzypisudolnego">
    <w:name w:val="footnote reference"/>
    <w:uiPriority w:val="99"/>
    <w:semiHidden/>
    <w:rsid w:val="003D3F47"/>
    <w:rPr>
      <w:vertAlign w:val="superscript"/>
    </w:rPr>
  </w:style>
  <w:style w:type="paragraph" w:customStyle="1" w:styleId="pkt">
    <w:name w:val="pkt"/>
    <w:basedOn w:val="Normalny"/>
    <w:rsid w:val="003D3F47"/>
    <w:pPr>
      <w:autoSpaceDE w:val="0"/>
      <w:autoSpaceDN w:val="0"/>
      <w:spacing w:before="60" w:after="60" w:line="360" w:lineRule="auto"/>
      <w:ind w:left="851" w:hanging="295"/>
      <w:jc w:val="both"/>
    </w:pPr>
    <w:rPr>
      <w:rFonts w:ascii="Univers-PL" w:hAnsi="Univers-PL"/>
      <w:sz w:val="19"/>
      <w:szCs w:val="19"/>
    </w:rPr>
  </w:style>
  <w:style w:type="paragraph" w:styleId="Spistreci2">
    <w:name w:val="toc 2"/>
    <w:basedOn w:val="Normalny"/>
    <w:next w:val="Normalny"/>
    <w:link w:val="Spistreci2Znak"/>
    <w:autoRedefine/>
    <w:uiPriority w:val="39"/>
    <w:unhideWhenUsed/>
    <w:qFormat/>
    <w:rsid w:val="003D3F47"/>
    <w:pPr>
      <w:ind w:left="240"/>
    </w:pPr>
    <w:rPr>
      <w:lang w:val="x-none" w:eastAsia="x-none"/>
    </w:rPr>
  </w:style>
  <w:style w:type="character" w:customStyle="1" w:styleId="apple-style-span">
    <w:name w:val="apple-style-span"/>
    <w:rsid w:val="003D3F47"/>
  </w:style>
  <w:style w:type="table" w:styleId="Tabela-Siatka">
    <w:name w:val="Table Grid"/>
    <w:basedOn w:val="Standardowy"/>
    <w:uiPriority w:val="39"/>
    <w:rsid w:val="003D3F47"/>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Znak">
    <w:name w:val="Znak Znak"/>
    <w:basedOn w:val="Normalny"/>
    <w:rsid w:val="003D3F47"/>
    <w:pPr>
      <w:spacing w:line="360" w:lineRule="atLeast"/>
      <w:jc w:val="both"/>
    </w:pPr>
    <w:rPr>
      <w:szCs w:val="20"/>
    </w:rPr>
  </w:style>
  <w:style w:type="character" w:customStyle="1" w:styleId="apple-converted-space">
    <w:name w:val="apple-converted-space"/>
    <w:rsid w:val="003D3F47"/>
  </w:style>
  <w:style w:type="paragraph" w:customStyle="1" w:styleId="xl114">
    <w:name w:val="xl114"/>
    <w:basedOn w:val="Normalny"/>
    <w:rsid w:val="003D3F47"/>
    <w:pPr>
      <w:spacing w:before="100" w:beforeAutospacing="1" w:after="100" w:afterAutospacing="1"/>
    </w:pPr>
    <w:rPr>
      <w:rFonts w:eastAsia="Arial Unicode MS"/>
      <w:b/>
      <w:bCs/>
      <w:color w:val="FF0000"/>
    </w:rPr>
  </w:style>
  <w:style w:type="paragraph" w:styleId="NormalnyWeb">
    <w:name w:val="Normal (Web)"/>
    <w:basedOn w:val="Normalny"/>
    <w:rsid w:val="003D3F47"/>
    <w:pPr>
      <w:spacing w:before="100" w:beforeAutospacing="1" w:after="100" w:afterAutospacing="1"/>
    </w:pPr>
  </w:style>
  <w:style w:type="paragraph" w:customStyle="1" w:styleId="redniasiatka21">
    <w:name w:val="Średnia siatka 21"/>
    <w:uiPriority w:val="1"/>
    <w:qFormat/>
    <w:rsid w:val="003D3F47"/>
    <w:pPr>
      <w:spacing w:after="0" w:line="240" w:lineRule="auto"/>
    </w:pPr>
    <w:rPr>
      <w:rFonts w:ascii="Calibri" w:eastAsia="Calibri" w:hAnsi="Calibri" w:cs="Times New Roman"/>
    </w:rPr>
  </w:style>
  <w:style w:type="table" w:styleId="redniasiatka3akcent5">
    <w:name w:val="Medium Grid 3 Accent 5"/>
    <w:basedOn w:val="Standardowy"/>
    <w:uiPriority w:val="69"/>
    <w:rsid w:val="003D3F47"/>
    <w:pPr>
      <w:spacing w:after="0" w:line="240" w:lineRule="auto"/>
    </w:pPr>
    <w:rPr>
      <w:rFonts w:ascii="Cambria" w:eastAsia="Cambria" w:hAnsi="Cambria" w:cs="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character" w:styleId="UyteHipercze">
    <w:name w:val="FollowedHyperlink"/>
    <w:uiPriority w:val="99"/>
    <w:semiHidden/>
    <w:unhideWhenUsed/>
    <w:rsid w:val="003D3F47"/>
    <w:rPr>
      <w:color w:val="800080"/>
      <w:u w:val="single"/>
    </w:rPr>
  </w:style>
  <w:style w:type="paragraph" w:styleId="Akapitzlist">
    <w:name w:val="List Paragraph"/>
    <w:aliases w:val="Preambuła,RR PGE Akapit z listą,lp1,List Paragraph1,List Paragraph2,ISCG Numerowanie,Akapit z listą;1_literowka,1_literowka,Literowanie,Punktowanie,1) AaA,1_literowka Znak Znak,Literowanie Znak Znak,RR PGE Akapit z listą Znak Znak,Normal"/>
    <w:basedOn w:val="Normalny"/>
    <w:link w:val="AkapitzlistZnak"/>
    <w:uiPriority w:val="34"/>
    <w:qFormat/>
    <w:rsid w:val="003D3F47"/>
    <w:pPr>
      <w:ind w:left="708"/>
    </w:pPr>
    <w:rPr>
      <w:lang w:val="x-none" w:eastAsia="x-none"/>
    </w:rPr>
  </w:style>
  <w:style w:type="character" w:customStyle="1" w:styleId="AkapitzlistZnak">
    <w:name w:val="Akapit z listą Znak"/>
    <w:aliases w:val="Preambuła Znak,RR PGE Akapit z listą Znak,lp1 Znak,List Paragraph1 Znak,List Paragraph2 Znak,ISCG Numerowanie Znak,Akapit z listą;1_literowka Znak,1_literowka Znak,Literowanie Znak,Punktowanie Znak,1) AaA Znak,Normal Znak"/>
    <w:link w:val="Akapitzlist"/>
    <w:uiPriority w:val="34"/>
    <w:qFormat/>
    <w:rsid w:val="003D3F47"/>
    <w:rPr>
      <w:rFonts w:ascii="Times New Roman" w:eastAsia="Times New Roman" w:hAnsi="Times New Roman" w:cs="Times New Roman"/>
      <w:sz w:val="24"/>
      <w:szCs w:val="24"/>
      <w:lang w:val="x-none" w:eastAsia="x-none"/>
    </w:rPr>
  </w:style>
  <w:style w:type="character" w:customStyle="1" w:styleId="Teksttreci2">
    <w:name w:val="Tekst treści (2)_"/>
    <w:link w:val="Teksttreci20"/>
    <w:rsid w:val="003D3F47"/>
    <w:rPr>
      <w:rFonts w:ascii="Calibri" w:eastAsia="Calibri" w:hAnsi="Calibri" w:cs="Calibri"/>
      <w:shd w:val="clear" w:color="auto" w:fill="FFFFFF"/>
    </w:rPr>
  </w:style>
  <w:style w:type="paragraph" w:customStyle="1" w:styleId="Teksttreci20">
    <w:name w:val="Tekst treści (2)"/>
    <w:basedOn w:val="Normalny"/>
    <w:link w:val="Teksttreci2"/>
    <w:rsid w:val="003D3F47"/>
    <w:pPr>
      <w:widowControl w:val="0"/>
      <w:shd w:val="clear" w:color="auto" w:fill="FFFFFF"/>
      <w:spacing w:before="180" w:after="60" w:line="240" w:lineRule="exact"/>
      <w:ind w:hanging="600"/>
      <w:jc w:val="both"/>
    </w:pPr>
    <w:rPr>
      <w:rFonts w:ascii="Calibri" w:eastAsia="Calibri" w:hAnsi="Calibri" w:cs="Calibri"/>
      <w:sz w:val="22"/>
      <w:szCs w:val="22"/>
      <w:lang w:eastAsia="en-US"/>
    </w:rPr>
  </w:style>
  <w:style w:type="numbering" w:customStyle="1" w:styleId="Styl6">
    <w:name w:val="Styl6"/>
    <w:rsid w:val="003D3F47"/>
    <w:pPr>
      <w:numPr>
        <w:numId w:val="22"/>
      </w:numPr>
    </w:pPr>
  </w:style>
  <w:style w:type="table" w:customStyle="1" w:styleId="Tabela-Siatka1">
    <w:name w:val="Tabela - Siatka1"/>
    <w:basedOn w:val="Standardowy"/>
    <w:next w:val="Tabela-Siatka"/>
    <w:uiPriority w:val="59"/>
    <w:rsid w:val="003D3F47"/>
    <w:pPr>
      <w:numPr>
        <w:numId w:val="19"/>
      </w:numPr>
      <w:tabs>
        <w:tab w:val="clear" w:pos="720"/>
      </w:tabs>
      <w:spacing w:after="0" w:line="240" w:lineRule="auto"/>
      <w:ind w:left="0" w:firstLine="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prawka">
    <w:name w:val="Revision"/>
    <w:hidden/>
    <w:uiPriority w:val="99"/>
    <w:semiHidden/>
    <w:rsid w:val="003D3F47"/>
    <w:pPr>
      <w:numPr>
        <w:ilvl w:val="1"/>
        <w:numId w:val="19"/>
      </w:numPr>
      <w:tabs>
        <w:tab w:val="clear" w:pos="792"/>
      </w:tabs>
      <w:spacing w:after="0" w:line="240" w:lineRule="auto"/>
      <w:ind w:left="0" w:firstLine="0"/>
    </w:pPr>
    <w:rPr>
      <w:rFonts w:ascii="Times New Roman" w:eastAsia="Times New Roman" w:hAnsi="Times New Roman" w:cs="Times New Roman"/>
      <w:sz w:val="24"/>
      <w:szCs w:val="24"/>
      <w:lang w:eastAsia="pl-PL"/>
    </w:rPr>
  </w:style>
  <w:style w:type="numbering" w:customStyle="1" w:styleId="Bezlisty1">
    <w:name w:val="Bez listy1"/>
    <w:next w:val="Bezlisty"/>
    <w:uiPriority w:val="99"/>
    <w:semiHidden/>
    <w:unhideWhenUsed/>
    <w:rsid w:val="003D3F47"/>
  </w:style>
  <w:style w:type="character" w:customStyle="1" w:styleId="Teksttreci3">
    <w:name w:val="Tekst treści (3)_"/>
    <w:link w:val="Teksttreci30"/>
    <w:rsid w:val="003D3F47"/>
    <w:rPr>
      <w:rFonts w:ascii="Calibri" w:eastAsia="Calibri" w:hAnsi="Calibri" w:cs="Calibri"/>
      <w:b/>
      <w:bCs/>
      <w:shd w:val="clear" w:color="auto" w:fill="FFFFFF"/>
    </w:rPr>
  </w:style>
  <w:style w:type="character" w:customStyle="1" w:styleId="Teksttreci3Kursywa">
    <w:name w:val="Tekst treści (3) + Kursywa"/>
    <w:rsid w:val="003D3F47"/>
    <w:rPr>
      <w:rFonts w:ascii="Calibri" w:eastAsia="Calibri" w:hAnsi="Calibri" w:cs="Calibri"/>
      <w:b w:val="0"/>
      <w:bCs w:val="0"/>
      <w:i/>
      <w:iCs/>
      <w:smallCaps w:val="0"/>
      <w:strike w:val="0"/>
      <w:color w:val="000000"/>
      <w:spacing w:val="0"/>
      <w:w w:val="100"/>
      <w:position w:val="0"/>
      <w:sz w:val="20"/>
      <w:szCs w:val="20"/>
      <w:u w:val="none"/>
      <w:lang w:val="pl-PL" w:eastAsia="pl-PL" w:bidi="pl-PL"/>
    </w:rPr>
  </w:style>
  <w:style w:type="character" w:customStyle="1" w:styleId="Nagweklubstopka">
    <w:name w:val="Nagłówek lub stopka_"/>
    <w:rsid w:val="003D3F47"/>
    <w:rPr>
      <w:rFonts w:ascii="Calibri" w:eastAsia="Calibri" w:hAnsi="Calibri" w:cs="Calibri"/>
      <w:b/>
      <w:bCs/>
      <w:i w:val="0"/>
      <w:iCs w:val="0"/>
      <w:smallCaps w:val="0"/>
      <w:strike w:val="0"/>
      <w:sz w:val="16"/>
      <w:szCs w:val="16"/>
      <w:u w:val="none"/>
    </w:rPr>
  </w:style>
  <w:style w:type="character" w:customStyle="1" w:styleId="Nagweklubstopka10pt">
    <w:name w:val="Nagłówek lub stopka + 10 pt"/>
    <w:rsid w:val="003D3F47"/>
    <w:rPr>
      <w:rFonts w:ascii="Calibri" w:eastAsia="Calibri" w:hAnsi="Calibri" w:cs="Calibri"/>
      <w:b w:val="0"/>
      <w:bCs w:val="0"/>
      <w:i w:val="0"/>
      <w:iCs w:val="0"/>
      <w:smallCaps w:val="0"/>
      <w:strike w:val="0"/>
      <w:color w:val="000000"/>
      <w:spacing w:val="0"/>
      <w:w w:val="100"/>
      <w:position w:val="0"/>
      <w:sz w:val="20"/>
      <w:szCs w:val="20"/>
      <w:u w:val="none"/>
      <w:lang w:val="pl-PL" w:eastAsia="pl-PL" w:bidi="pl-PL"/>
    </w:rPr>
  </w:style>
  <w:style w:type="character" w:customStyle="1" w:styleId="Nagweklubstopka85ptBezpogrubienia">
    <w:name w:val="Nagłówek lub stopka + 8;5 pt;Bez pogrubienia"/>
    <w:rsid w:val="003D3F47"/>
    <w:rPr>
      <w:rFonts w:ascii="Calibri" w:eastAsia="Calibri" w:hAnsi="Calibri" w:cs="Calibri"/>
      <w:b w:val="0"/>
      <w:bCs w:val="0"/>
      <w:i w:val="0"/>
      <w:iCs w:val="0"/>
      <w:smallCaps w:val="0"/>
      <w:strike w:val="0"/>
      <w:color w:val="000000"/>
      <w:spacing w:val="0"/>
      <w:w w:val="100"/>
      <w:position w:val="0"/>
      <w:sz w:val="17"/>
      <w:szCs w:val="17"/>
      <w:u w:val="none"/>
      <w:lang w:val="pl-PL" w:eastAsia="pl-PL" w:bidi="pl-PL"/>
    </w:rPr>
  </w:style>
  <w:style w:type="character" w:customStyle="1" w:styleId="Numernagwka1">
    <w:name w:val="Numer nagłówka #1_"/>
    <w:link w:val="Numernagwka10"/>
    <w:rsid w:val="003D3F47"/>
    <w:rPr>
      <w:rFonts w:ascii="Calibri" w:eastAsia="Calibri" w:hAnsi="Calibri" w:cs="Calibri"/>
      <w:shd w:val="clear" w:color="auto" w:fill="FFFFFF"/>
    </w:rPr>
  </w:style>
  <w:style w:type="character" w:customStyle="1" w:styleId="Nagwek10">
    <w:name w:val="Nagłówek #1_"/>
    <w:link w:val="Nagwek11"/>
    <w:rsid w:val="003D3F47"/>
    <w:rPr>
      <w:rFonts w:ascii="Calibri" w:eastAsia="Calibri" w:hAnsi="Calibri" w:cs="Calibri"/>
      <w:shd w:val="clear" w:color="auto" w:fill="FFFFFF"/>
    </w:rPr>
  </w:style>
  <w:style w:type="character" w:customStyle="1" w:styleId="Teksttreci4">
    <w:name w:val="Tekst treści (4)_"/>
    <w:link w:val="Teksttreci40"/>
    <w:rsid w:val="003D3F47"/>
    <w:rPr>
      <w:rFonts w:ascii="Calibri" w:eastAsia="Calibri" w:hAnsi="Calibri" w:cs="Calibri"/>
      <w:b/>
      <w:bCs/>
      <w:i/>
      <w:iCs/>
      <w:shd w:val="clear" w:color="auto" w:fill="FFFFFF"/>
    </w:rPr>
  </w:style>
  <w:style w:type="character" w:customStyle="1" w:styleId="Teksttreci4Bezkursywy">
    <w:name w:val="Tekst treści (4) + Bez kursywy"/>
    <w:rsid w:val="003D3F47"/>
    <w:rPr>
      <w:rFonts w:ascii="Calibri" w:eastAsia="Calibri" w:hAnsi="Calibri" w:cs="Calibri"/>
      <w:b w:val="0"/>
      <w:bCs w:val="0"/>
      <w:i w:val="0"/>
      <w:iCs w:val="0"/>
      <w:smallCaps w:val="0"/>
      <w:strike w:val="0"/>
      <w:color w:val="000000"/>
      <w:spacing w:val="0"/>
      <w:w w:val="100"/>
      <w:position w:val="0"/>
      <w:sz w:val="20"/>
      <w:szCs w:val="20"/>
      <w:u w:val="none"/>
      <w:lang w:val="pl-PL" w:eastAsia="pl-PL" w:bidi="pl-PL"/>
    </w:rPr>
  </w:style>
  <w:style w:type="character" w:customStyle="1" w:styleId="Teksttreci5">
    <w:name w:val="Tekst treści (5)_"/>
    <w:link w:val="Teksttreci50"/>
    <w:rsid w:val="003D3F47"/>
    <w:rPr>
      <w:rFonts w:ascii="Calibri" w:eastAsia="Calibri" w:hAnsi="Calibri" w:cs="Calibri"/>
      <w:i/>
      <w:iCs/>
      <w:shd w:val="clear" w:color="auto" w:fill="FFFFFF"/>
    </w:rPr>
  </w:style>
  <w:style w:type="character" w:customStyle="1" w:styleId="Teksttreci6">
    <w:name w:val="Tekst treści (6)_"/>
    <w:link w:val="Teksttreci60"/>
    <w:rsid w:val="003D3F47"/>
    <w:rPr>
      <w:rFonts w:ascii="Calibri" w:eastAsia="Calibri" w:hAnsi="Calibri" w:cs="Calibri"/>
      <w:b/>
      <w:bCs/>
      <w:sz w:val="24"/>
      <w:szCs w:val="24"/>
      <w:shd w:val="clear" w:color="auto" w:fill="FFFFFF"/>
    </w:rPr>
  </w:style>
  <w:style w:type="character" w:customStyle="1" w:styleId="Spistreci2Znak">
    <w:name w:val="Spis treści 2 Znak"/>
    <w:link w:val="Spistreci2"/>
    <w:uiPriority w:val="39"/>
    <w:rsid w:val="003D3F47"/>
    <w:rPr>
      <w:rFonts w:ascii="Times New Roman" w:eastAsia="Times New Roman" w:hAnsi="Times New Roman" w:cs="Times New Roman"/>
      <w:sz w:val="24"/>
      <w:szCs w:val="24"/>
      <w:lang w:val="x-none" w:eastAsia="x-none"/>
    </w:rPr>
  </w:style>
  <w:style w:type="character" w:customStyle="1" w:styleId="Nagwek20">
    <w:name w:val="Nagłówek #2_"/>
    <w:rsid w:val="003D3F47"/>
    <w:rPr>
      <w:rFonts w:ascii="Calibri" w:eastAsia="Calibri" w:hAnsi="Calibri" w:cs="Calibri"/>
      <w:b/>
      <w:bCs/>
      <w:i w:val="0"/>
      <w:iCs w:val="0"/>
      <w:smallCaps w:val="0"/>
      <w:strike w:val="0"/>
      <w:sz w:val="20"/>
      <w:szCs w:val="20"/>
      <w:u w:val="none"/>
    </w:rPr>
  </w:style>
  <w:style w:type="character" w:customStyle="1" w:styleId="Nagwek21">
    <w:name w:val="Nagłówek #2"/>
    <w:rsid w:val="003D3F47"/>
    <w:rPr>
      <w:rFonts w:ascii="Calibri" w:eastAsia="Calibri" w:hAnsi="Calibri" w:cs="Calibri"/>
      <w:b w:val="0"/>
      <w:bCs w:val="0"/>
      <w:i w:val="0"/>
      <w:iCs w:val="0"/>
      <w:smallCaps w:val="0"/>
      <w:strike w:val="0"/>
      <w:color w:val="000000"/>
      <w:spacing w:val="0"/>
      <w:w w:val="100"/>
      <w:position w:val="0"/>
      <w:sz w:val="20"/>
      <w:szCs w:val="20"/>
      <w:u w:val="single"/>
      <w:lang w:val="pl-PL" w:eastAsia="pl-PL" w:bidi="pl-PL"/>
    </w:rPr>
  </w:style>
  <w:style w:type="character" w:customStyle="1" w:styleId="Teksttreci2Pogrubienie">
    <w:name w:val="Tekst treści (2) + Pogrubienie"/>
    <w:rsid w:val="003D3F47"/>
    <w:rPr>
      <w:rFonts w:ascii="Calibri" w:eastAsia="Calibri" w:hAnsi="Calibri" w:cs="Calibri"/>
      <w:b/>
      <w:bCs/>
      <w:i w:val="0"/>
      <w:iCs w:val="0"/>
      <w:smallCaps w:val="0"/>
      <w:strike w:val="0"/>
      <w:color w:val="000000"/>
      <w:spacing w:val="0"/>
      <w:w w:val="100"/>
      <w:position w:val="0"/>
      <w:sz w:val="20"/>
      <w:szCs w:val="20"/>
      <w:u w:val="none"/>
      <w:lang w:val="pl-PL" w:eastAsia="pl-PL" w:bidi="pl-PL"/>
    </w:rPr>
  </w:style>
  <w:style w:type="character" w:customStyle="1" w:styleId="Nagweklubstopka10ptBezpogrubienia">
    <w:name w:val="Nagłówek lub stopka + 10 pt;Bez pogrubienia"/>
    <w:rsid w:val="003D3F47"/>
    <w:rPr>
      <w:rFonts w:ascii="Calibri" w:eastAsia="Calibri" w:hAnsi="Calibri" w:cs="Calibri"/>
      <w:b w:val="0"/>
      <w:bCs w:val="0"/>
      <w:i w:val="0"/>
      <w:iCs w:val="0"/>
      <w:smallCaps w:val="0"/>
      <w:strike w:val="0"/>
      <w:color w:val="000000"/>
      <w:spacing w:val="0"/>
      <w:w w:val="100"/>
      <w:position w:val="0"/>
      <w:sz w:val="20"/>
      <w:szCs w:val="20"/>
      <w:u w:val="none"/>
      <w:lang w:val="pl-PL" w:eastAsia="pl-PL" w:bidi="pl-PL"/>
    </w:rPr>
  </w:style>
  <w:style w:type="character" w:customStyle="1" w:styleId="Teksttreci3Exact">
    <w:name w:val="Tekst treści (3) Exact"/>
    <w:uiPriority w:val="99"/>
    <w:rsid w:val="003D3F47"/>
    <w:rPr>
      <w:rFonts w:ascii="Calibri" w:eastAsia="Calibri" w:hAnsi="Calibri" w:cs="Calibri"/>
      <w:b/>
      <w:bCs/>
      <w:i w:val="0"/>
      <w:iCs w:val="0"/>
      <w:smallCaps w:val="0"/>
      <w:strike w:val="0"/>
      <w:sz w:val="20"/>
      <w:szCs w:val="20"/>
      <w:u w:val="none"/>
    </w:rPr>
  </w:style>
  <w:style w:type="character" w:customStyle="1" w:styleId="Nagweklubstopka0">
    <w:name w:val="Nagłówek lub stopka"/>
    <w:rsid w:val="003D3F47"/>
    <w:rPr>
      <w:rFonts w:ascii="Calibri" w:eastAsia="Calibri" w:hAnsi="Calibri" w:cs="Calibri"/>
      <w:b w:val="0"/>
      <w:bCs w:val="0"/>
      <w:i w:val="0"/>
      <w:iCs w:val="0"/>
      <w:smallCaps w:val="0"/>
      <w:strike w:val="0"/>
      <w:color w:val="000000"/>
      <w:spacing w:val="0"/>
      <w:w w:val="100"/>
      <w:position w:val="0"/>
      <w:sz w:val="16"/>
      <w:szCs w:val="16"/>
      <w:u w:val="none"/>
      <w:lang w:val="pl-PL" w:eastAsia="pl-PL" w:bidi="pl-PL"/>
    </w:rPr>
  </w:style>
  <w:style w:type="character" w:customStyle="1" w:styleId="Teksttreci6Exact">
    <w:name w:val="Tekst treści (6) Exact"/>
    <w:rsid w:val="003D3F47"/>
    <w:rPr>
      <w:rFonts w:ascii="Calibri" w:eastAsia="Calibri" w:hAnsi="Calibri" w:cs="Calibri"/>
      <w:b/>
      <w:bCs/>
      <w:i w:val="0"/>
      <w:iCs w:val="0"/>
      <w:smallCaps w:val="0"/>
      <w:strike w:val="0"/>
      <w:sz w:val="24"/>
      <w:szCs w:val="24"/>
      <w:u w:val="none"/>
    </w:rPr>
  </w:style>
  <w:style w:type="character" w:customStyle="1" w:styleId="Teksttreci7">
    <w:name w:val="Tekst treści (7)_"/>
    <w:link w:val="Teksttreci70"/>
    <w:rsid w:val="003D3F47"/>
    <w:rPr>
      <w:sz w:val="13"/>
      <w:szCs w:val="13"/>
      <w:shd w:val="clear" w:color="auto" w:fill="FFFFFF"/>
    </w:rPr>
  </w:style>
  <w:style w:type="character" w:customStyle="1" w:styleId="Teksttreci2ArialUnicodeMS65pt">
    <w:name w:val="Tekst treści (2) + Arial Unicode MS;6;5 pt"/>
    <w:rsid w:val="003D3F47"/>
    <w:rPr>
      <w:rFonts w:ascii="Arial Unicode MS" w:eastAsia="Arial Unicode MS" w:hAnsi="Arial Unicode MS" w:cs="Arial Unicode MS"/>
      <w:b w:val="0"/>
      <w:bCs w:val="0"/>
      <w:i w:val="0"/>
      <w:iCs w:val="0"/>
      <w:smallCaps w:val="0"/>
      <w:strike w:val="0"/>
      <w:color w:val="000000"/>
      <w:spacing w:val="0"/>
      <w:w w:val="100"/>
      <w:position w:val="0"/>
      <w:sz w:val="13"/>
      <w:szCs w:val="13"/>
      <w:u w:val="none"/>
      <w:lang w:val="pl-PL" w:eastAsia="pl-PL" w:bidi="pl-PL"/>
    </w:rPr>
  </w:style>
  <w:style w:type="character" w:customStyle="1" w:styleId="Teksttreci8">
    <w:name w:val="Tekst treści (8)_"/>
    <w:link w:val="Teksttreci80"/>
    <w:rsid w:val="003D3F47"/>
    <w:rPr>
      <w:rFonts w:ascii="Calibri" w:eastAsia="Calibri" w:hAnsi="Calibri" w:cs="Calibri"/>
      <w:b/>
      <w:bCs/>
      <w:shd w:val="clear" w:color="auto" w:fill="FFFFFF"/>
    </w:rPr>
  </w:style>
  <w:style w:type="character" w:customStyle="1" w:styleId="Teksttreci285pt">
    <w:name w:val="Tekst treści (2) + 8;5 pt"/>
    <w:rsid w:val="003D3F47"/>
    <w:rPr>
      <w:rFonts w:ascii="Calibri" w:eastAsia="Calibri" w:hAnsi="Calibri" w:cs="Calibri"/>
      <w:b w:val="0"/>
      <w:bCs w:val="0"/>
      <w:i w:val="0"/>
      <w:iCs w:val="0"/>
      <w:smallCaps w:val="0"/>
      <w:strike w:val="0"/>
      <w:color w:val="000000"/>
      <w:spacing w:val="0"/>
      <w:w w:val="100"/>
      <w:position w:val="0"/>
      <w:sz w:val="17"/>
      <w:szCs w:val="17"/>
      <w:u w:val="none"/>
      <w:lang w:val="pl-PL" w:eastAsia="pl-PL" w:bidi="pl-PL"/>
    </w:rPr>
  </w:style>
  <w:style w:type="character" w:customStyle="1" w:styleId="PogrubienieTeksttreci285pt">
    <w:name w:val="Pogrubienie;Tekst treści (2) + 8;5 pt"/>
    <w:rsid w:val="003D3F47"/>
    <w:rPr>
      <w:rFonts w:ascii="Calibri" w:eastAsia="Calibri" w:hAnsi="Calibri" w:cs="Calibri"/>
      <w:b/>
      <w:bCs/>
      <w:i w:val="0"/>
      <w:iCs w:val="0"/>
      <w:smallCaps w:val="0"/>
      <w:strike w:val="0"/>
      <w:color w:val="000000"/>
      <w:spacing w:val="0"/>
      <w:w w:val="100"/>
      <w:position w:val="0"/>
      <w:sz w:val="17"/>
      <w:szCs w:val="17"/>
      <w:u w:val="none"/>
      <w:lang w:val="pl-PL" w:eastAsia="pl-PL" w:bidi="pl-PL"/>
    </w:rPr>
  </w:style>
  <w:style w:type="character" w:customStyle="1" w:styleId="Teksttreci9">
    <w:name w:val="Tekst treści (9)_"/>
    <w:rsid w:val="003D3F47"/>
    <w:rPr>
      <w:rFonts w:ascii="Calibri" w:eastAsia="Calibri" w:hAnsi="Calibri" w:cs="Calibri"/>
      <w:b w:val="0"/>
      <w:bCs w:val="0"/>
      <w:i/>
      <w:iCs/>
      <w:smallCaps w:val="0"/>
      <w:strike w:val="0"/>
      <w:sz w:val="24"/>
      <w:szCs w:val="24"/>
      <w:u w:val="none"/>
    </w:rPr>
  </w:style>
  <w:style w:type="character" w:customStyle="1" w:styleId="Teksttreci10">
    <w:name w:val="Tekst treści (10)_"/>
    <w:link w:val="Teksttreci100"/>
    <w:rsid w:val="003D3F47"/>
    <w:rPr>
      <w:rFonts w:ascii="Calibri" w:eastAsia="Calibri" w:hAnsi="Calibri" w:cs="Calibri"/>
      <w:sz w:val="24"/>
      <w:szCs w:val="24"/>
      <w:shd w:val="clear" w:color="auto" w:fill="FFFFFF"/>
    </w:rPr>
  </w:style>
  <w:style w:type="character" w:customStyle="1" w:styleId="Teksttreci9Bezkursywy">
    <w:name w:val="Tekst treści (9) + Bez kursywy"/>
    <w:rsid w:val="003D3F47"/>
    <w:rPr>
      <w:rFonts w:ascii="Calibri" w:eastAsia="Calibri" w:hAnsi="Calibri" w:cs="Calibri"/>
      <w:b w:val="0"/>
      <w:bCs w:val="0"/>
      <w:i w:val="0"/>
      <w:iCs w:val="0"/>
      <w:smallCaps w:val="0"/>
      <w:strike w:val="0"/>
      <w:color w:val="000000"/>
      <w:spacing w:val="0"/>
      <w:w w:val="100"/>
      <w:position w:val="0"/>
      <w:sz w:val="24"/>
      <w:szCs w:val="24"/>
      <w:u w:val="none"/>
      <w:lang w:val="pl-PL" w:eastAsia="pl-PL" w:bidi="pl-PL"/>
    </w:rPr>
  </w:style>
  <w:style w:type="character" w:customStyle="1" w:styleId="Teksttreci90">
    <w:name w:val="Tekst treści (9)"/>
    <w:rsid w:val="003D3F47"/>
    <w:rPr>
      <w:rFonts w:ascii="Calibri" w:eastAsia="Calibri" w:hAnsi="Calibri" w:cs="Calibri"/>
      <w:b/>
      <w:bCs/>
      <w:i w:val="0"/>
      <w:iCs w:val="0"/>
      <w:smallCaps w:val="0"/>
      <w:strike w:val="0"/>
      <w:color w:val="000000"/>
      <w:spacing w:val="0"/>
      <w:w w:val="100"/>
      <w:position w:val="0"/>
      <w:sz w:val="24"/>
      <w:szCs w:val="24"/>
      <w:u w:val="none"/>
      <w:lang w:val="pl-PL" w:eastAsia="pl-PL" w:bidi="pl-PL"/>
    </w:rPr>
  </w:style>
  <w:style w:type="character" w:customStyle="1" w:styleId="Teksttreci10ArialUnicodeMS65pt">
    <w:name w:val="Tekst treści (10) + Arial Unicode MS;6;5 pt"/>
    <w:rsid w:val="003D3F47"/>
    <w:rPr>
      <w:rFonts w:ascii="Arial Unicode MS" w:eastAsia="Arial Unicode MS" w:hAnsi="Arial Unicode MS" w:cs="Arial Unicode MS"/>
      <w:b w:val="0"/>
      <w:bCs w:val="0"/>
      <w:i w:val="0"/>
      <w:iCs w:val="0"/>
      <w:smallCaps w:val="0"/>
      <w:strike w:val="0"/>
      <w:color w:val="000000"/>
      <w:spacing w:val="0"/>
      <w:w w:val="100"/>
      <w:position w:val="0"/>
      <w:sz w:val="13"/>
      <w:szCs w:val="13"/>
      <w:u w:val="none"/>
      <w:lang w:val="pl-PL" w:eastAsia="pl-PL" w:bidi="pl-PL"/>
    </w:rPr>
  </w:style>
  <w:style w:type="paragraph" w:customStyle="1" w:styleId="Teksttreci30">
    <w:name w:val="Tekst treści (3)"/>
    <w:basedOn w:val="Normalny"/>
    <w:link w:val="Teksttreci3"/>
    <w:rsid w:val="003D3F47"/>
    <w:pPr>
      <w:widowControl w:val="0"/>
      <w:shd w:val="clear" w:color="auto" w:fill="FFFFFF"/>
      <w:spacing w:after="540" w:line="0" w:lineRule="atLeast"/>
      <w:jc w:val="both"/>
    </w:pPr>
    <w:rPr>
      <w:rFonts w:ascii="Calibri" w:eastAsia="Calibri" w:hAnsi="Calibri" w:cs="Calibri"/>
      <w:b/>
      <w:bCs/>
      <w:sz w:val="22"/>
      <w:szCs w:val="22"/>
      <w:lang w:eastAsia="en-US"/>
    </w:rPr>
  </w:style>
  <w:style w:type="paragraph" w:customStyle="1" w:styleId="Numernagwka10">
    <w:name w:val="Numer nagłówka #1"/>
    <w:basedOn w:val="Normalny"/>
    <w:link w:val="Numernagwka1"/>
    <w:rsid w:val="003D3F47"/>
    <w:pPr>
      <w:widowControl w:val="0"/>
      <w:shd w:val="clear" w:color="auto" w:fill="FFFFFF"/>
      <w:spacing w:before="420" w:after="300" w:line="0" w:lineRule="atLeast"/>
      <w:jc w:val="both"/>
    </w:pPr>
    <w:rPr>
      <w:rFonts w:ascii="Calibri" w:eastAsia="Calibri" w:hAnsi="Calibri" w:cs="Calibri"/>
      <w:sz w:val="22"/>
      <w:szCs w:val="22"/>
      <w:lang w:eastAsia="en-US"/>
    </w:rPr>
  </w:style>
  <w:style w:type="paragraph" w:customStyle="1" w:styleId="Nagwek11">
    <w:name w:val="Nagłówek #1"/>
    <w:basedOn w:val="Normalny"/>
    <w:link w:val="Nagwek10"/>
    <w:rsid w:val="003D3F47"/>
    <w:pPr>
      <w:widowControl w:val="0"/>
      <w:shd w:val="clear" w:color="auto" w:fill="FFFFFF"/>
      <w:spacing w:before="300" w:after="540" w:line="0" w:lineRule="atLeast"/>
      <w:jc w:val="both"/>
      <w:outlineLvl w:val="0"/>
    </w:pPr>
    <w:rPr>
      <w:rFonts w:ascii="Calibri" w:eastAsia="Calibri" w:hAnsi="Calibri" w:cs="Calibri"/>
      <w:sz w:val="22"/>
      <w:szCs w:val="22"/>
      <w:lang w:eastAsia="en-US"/>
    </w:rPr>
  </w:style>
  <w:style w:type="paragraph" w:customStyle="1" w:styleId="Teksttreci40">
    <w:name w:val="Tekst treści (4)"/>
    <w:basedOn w:val="Normalny"/>
    <w:link w:val="Teksttreci4"/>
    <w:rsid w:val="003D3F47"/>
    <w:pPr>
      <w:widowControl w:val="0"/>
      <w:shd w:val="clear" w:color="auto" w:fill="FFFFFF"/>
      <w:spacing w:before="540" w:after="540" w:line="0" w:lineRule="atLeast"/>
      <w:jc w:val="both"/>
    </w:pPr>
    <w:rPr>
      <w:rFonts w:ascii="Calibri" w:eastAsia="Calibri" w:hAnsi="Calibri" w:cs="Calibri"/>
      <w:b/>
      <w:bCs/>
      <w:i/>
      <w:iCs/>
      <w:sz w:val="22"/>
      <w:szCs w:val="22"/>
      <w:lang w:eastAsia="en-US"/>
    </w:rPr>
  </w:style>
  <w:style w:type="paragraph" w:customStyle="1" w:styleId="Teksttreci50">
    <w:name w:val="Tekst treści (5)"/>
    <w:basedOn w:val="Normalny"/>
    <w:link w:val="Teksttreci5"/>
    <w:rsid w:val="003D3F47"/>
    <w:pPr>
      <w:widowControl w:val="0"/>
      <w:shd w:val="clear" w:color="auto" w:fill="FFFFFF"/>
      <w:spacing w:before="300" w:line="0" w:lineRule="atLeast"/>
      <w:jc w:val="both"/>
    </w:pPr>
    <w:rPr>
      <w:rFonts w:ascii="Calibri" w:eastAsia="Calibri" w:hAnsi="Calibri" w:cs="Calibri"/>
      <w:i/>
      <w:iCs/>
      <w:sz w:val="22"/>
      <w:szCs w:val="22"/>
      <w:lang w:eastAsia="en-US"/>
    </w:rPr>
  </w:style>
  <w:style w:type="paragraph" w:customStyle="1" w:styleId="Teksttreci60">
    <w:name w:val="Tekst treści (6)"/>
    <w:basedOn w:val="Normalny"/>
    <w:link w:val="Teksttreci6"/>
    <w:rsid w:val="003D3F47"/>
    <w:pPr>
      <w:widowControl w:val="0"/>
      <w:shd w:val="clear" w:color="auto" w:fill="FFFFFF"/>
      <w:spacing w:after="600" w:line="0" w:lineRule="atLeast"/>
      <w:ind w:hanging="360"/>
      <w:jc w:val="both"/>
    </w:pPr>
    <w:rPr>
      <w:rFonts w:ascii="Calibri" w:eastAsia="Calibri" w:hAnsi="Calibri" w:cs="Calibri"/>
      <w:b/>
      <w:bCs/>
      <w:lang w:eastAsia="en-US"/>
    </w:rPr>
  </w:style>
  <w:style w:type="paragraph" w:customStyle="1" w:styleId="Teksttreci70">
    <w:name w:val="Tekst treści (7)"/>
    <w:basedOn w:val="Normalny"/>
    <w:link w:val="Teksttreci7"/>
    <w:rsid w:val="003D3F47"/>
    <w:pPr>
      <w:widowControl w:val="0"/>
      <w:shd w:val="clear" w:color="auto" w:fill="FFFFFF"/>
      <w:spacing w:after="420" w:line="0" w:lineRule="atLeast"/>
      <w:jc w:val="center"/>
    </w:pPr>
    <w:rPr>
      <w:rFonts w:asciiTheme="minorHAnsi" w:eastAsiaTheme="minorHAnsi" w:hAnsiTheme="minorHAnsi" w:cstheme="minorBidi"/>
      <w:sz w:val="13"/>
      <w:szCs w:val="13"/>
      <w:lang w:eastAsia="en-US"/>
    </w:rPr>
  </w:style>
  <w:style w:type="paragraph" w:customStyle="1" w:styleId="Teksttreci80">
    <w:name w:val="Tekst treści (8)"/>
    <w:basedOn w:val="Normalny"/>
    <w:link w:val="Teksttreci8"/>
    <w:rsid w:val="003D3F47"/>
    <w:pPr>
      <w:widowControl w:val="0"/>
      <w:shd w:val="clear" w:color="auto" w:fill="FFFFFF"/>
      <w:spacing w:line="0" w:lineRule="atLeast"/>
    </w:pPr>
    <w:rPr>
      <w:rFonts w:ascii="Calibri" w:eastAsia="Calibri" w:hAnsi="Calibri" w:cs="Calibri"/>
      <w:b/>
      <w:bCs/>
      <w:sz w:val="22"/>
      <w:szCs w:val="22"/>
      <w:lang w:eastAsia="en-US"/>
    </w:rPr>
  </w:style>
  <w:style w:type="paragraph" w:customStyle="1" w:styleId="Teksttreci100">
    <w:name w:val="Tekst treści (10)"/>
    <w:basedOn w:val="Normalny"/>
    <w:link w:val="Teksttreci10"/>
    <w:rsid w:val="003D3F47"/>
    <w:pPr>
      <w:widowControl w:val="0"/>
      <w:shd w:val="clear" w:color="auto" w:fill="FFFFFF"/>
      <w:spacing w:before="960" w:after="660" w:line="0" w:lineRule="atLeast"/>
      <w:ind w:hanging="360"/>
      <w:jc w:val="both"/>
    </w:pPr>
    <w:rPr>
      <w:rFonts w:ascii="Calibri" w:eastAsia="Calibri" w:hAnsi="Calibri" w:cs="Calibri"/>
      <w:lang w:eastAsia="en-US"/>
    </w:rPr>
  </w:style>
  <w:style w:type="table" w:customStyle="1" w:styleId="Tabela-Siatka2">
    <w:name w:val="Tabela - Siatka2"/>
    <w:basedOn w:val="Standardowy"/>
    <w:next w:val="Tabela-Siatka"/>
    <w:uiPriority w:val="59"/>
    <w:rsid w:val="003D3F4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ksttreci310ptExact">
    <w:name w:val="Tekst treści (3) + 10 pt Exact"/>
    <w:uiPriority w:val="99"/>
    <w:rsid w:val="003D3F47"/>
    <w:rPr>
      <w:rFonts w:ascii="Calibri" w:hAnsi="Calibri" w:cs="Calibri"/>
      <w:sz w:val="20"/>
      <w:szCs w:val="20"/>
      <w:u w:val="none"/>
    </w:rPr>
  </w:style>
  <w:style w:type="character" w:customStyle="1" w:styleId="Teksttreci4Exact">
    <w:name w:val="Tekst treści (4) Exact"/>
    <w:uiPriority w:val="99"/>
    <w:rsid w:val="003D3F47"/>
    <w:rPr>
      <w:rFonts w:ascii="Calibri" w:hAnsi="Calibri" w:cs="Calibri"/>
      <w:sz w:val="17"/>
      <w:szCs w:val="17"/>
      <w:u w:val="none"/>
    </w:rPr>
  </w:style>
  <w:style w:type="character" w:customStyle="1" w:styleId="Teksttreci5Exact">
    <w:name w:val="Tekst treści (5) Exact"/>
    <w:uiPriority w:val="99"/>
    <w:rsid w:val="003D3F47"/>
    <w:rPr>
      <w:rFonts w:ascii="Palatino Linotype" w:hAnsi="Palatino Linotype" w:cs="Palatino Linotype"/>
      <w:sz w:val="11"/>
      <w:szCs w:val="11"/>
      <w:u w:val="none"/>
    </w:rPr>
  </w:style>
  <w:style w:type="character" w:customStyle="1" w:styleId="Teksttreci2Exact">
    <w:name w:val="Tekst treści (2) Exact"/>
    <w:uiPriority w:val="99"/>
    <w:rsid w:val="003D3F47"/>
    <w:rPr>
      <w:rFonts w:ascii="Calibri" w:hAnsi="Calibri" w:cs="Calibri"/>
      <w:sz w:val="20"/>
      <w:szCs w:val="20"/>
      <w:u w:val="none"/>
    </w:rPr>
  </w:style>
  <w:style w:type="character" w:customStyle="1" w:styleId="Teksttreci2Exact1">
    <w:name w:val="Tekst treści (2) Exact1"/>
    <w:uiPriority w:val="99"/>
    <w:rsid w:val="003D3F47"/>
  </w:style>
  <w:style w:type="paragraph" w:styleId="Nagwekspisutreci">
    <w:name w:val="TOC Heading"/>
    <w:basedOn w:val="Nagwek1"/>
    <w:next w:val="Normalny"/>
    <w:uiPriority w:val="39"/>
    <w:semiHidden/>
    <w:unhideWhenUsed/>
    <w:qFormat/>
    <w:rsid w:val="003D3F47"/>
    <w:pPr>
      <w:spacing w:before="480" w:after="0" w:line="276" w:lineRule="auto"/>
      <w:jc w:val="left"/>
      <w:outlineLvl w:val="9"/>
    </w:pPr>
    <w:rPr>
      <w:rFonts w:ascii="Cambria" w:hAnsi="Cambria"/>
      <w:bCs/>
      <w:caps w:val="0"/>
      <w:color w:val="365F91"/>
      <w:kern w:val="0"/>
      <w:sz w:val="28"/>
      <w:szCs w:val="28"/>
      <w:lang w:val="pl-PL"/>
    </w:rPr>
  </w:style>
  <w:style w:type="paragraph" w:styleId="Spistreci3">
    <w:name w:val="toc 3"/>
    <w:basedOn w:val="Normalny"/>
    <w:next w:val="Normalny"/>
    <w:autoRedefine/>
    <w:uiPriority w:val="39"/>
    <w:unhideWhenUsed/>
    <w:qFormat/>
    <w:rsid w:val="003D3F47"/>
    <w:pPr>
      <w:numPr>
        <w:ilvl w:val="1"/>
        <w:numId w:val="21"/>
      </w:numPr>
      <w:spacing w:before="120" w:after="120"/>
      <w:ind w:left="851" w:hanging="851"/>
      <w:jc w:val="both"/>
    </w:pPr>
    <w:rPr>
      <w:rFonts w:ascii="Calibri" w:hAnsi="Calibri"/>
      <w:sz w:val="22"/>
      <w:szCs w:val="22"/>
    </w:rPr>
  </w:style>
  <w:style w:type="paragraph" w:styleId="Spistreci4">
    <w:name w:val="toc 4"/>
    <w:basedOn w:val="Normalny"/>
    <w:next w:val="Normalny"/>
    <w:autoRedefine/>
    <w:uiPriority w:val="39"/>
    <w:unhideWhenUsed/>
    <w:rsid w:val="003D3F47"/>
    <w:pPr>
      <w:spacing w:after="100" w:line="276" w:lineRule="auto"/>
      <w:ind w:left="660"/>
    </w:pPr>
    <w:rPr>
      <w:rFonts w:ascii="Calibri" w:hAnsi="Calibri"/>
      <w:sz w:val="22"/>
      <w:szCs w:val="22"/>
    </w:rPr>
  </w:style>
  <w:style w:type="paragraph" w:styleId="Spistreci5">
    <w:name w:val="toc 5"/>
    <w:basedOn w:val="Normalny"/>
    <w:next w:val="Normalny"/>
    <w:autoRedefine/>
    <w:uiPriority w:val="39"/>
    <w:unhideWhenUsed/>
    <w:rsid w:val="003D3F47"/>
    <w:pPr>
      <w:spacing w:after="100" w:line="276" w:lineRule="auto"/>
      <w:ind w:left="880"/>
    </w:pPr>
    <w:rPr>
      <w:rFonts w:ascii="Calibri" w:hAnsi="Calibri"/>
      <w:sz w:val="22"/>
      <w:szCs w:val="22"/>
    </w:rPr>
  </w:style>
  <w:style w:type="paragraph" w:styleId="Spistreci6">
    <w:name w:val="toc 6"/>
    <w:basedOn w:val="Normalny"/>
    <w:next w:val="Normalny"/>
    <w:autoRedefine/>
    <w:uiPriority w:val="39"/>
    <w:unhideWhenUsed/>
    <w:rsid w:val="003D3F47"/>
    <w:pPr>
      <w:spacing w:after="100" w:line="276" w:lineRule="auto"/>
      <w:ind w:left="1100"/>
    </w:pPr>
    <w:rPr>
      <w:rFonts w:ascii="Calibri" w:hAnsi="Calibri"/>
      <w:sz w:val="22"/>
      <w:szCs w:val="22"/>
    </w:rPr>
  </w:style>
  <w:style w:type="paragraph" w:styleId="Spistreci7">
    <w:name w:val="toc 7"/>
    <w:basedOn w:val="Normalny"/>
    <w:next w:val="Normalny"/>
    <w:autoRedefine/>
    <w:uiPriority w:val="39"/>
    <w:unhideWhenUsed/>
    <w:rsid w:val="003D3F47"/>
    <w:pPr>
      <w:spacing w:after="100" w:line="276" w:lineRule="auto"/>
      <w:ind w:left="1320"/>
    </w:pPr>
    <w:rPr>
      <w:rFonts w:ascii="Calibri" w:hAnsi="Calibri"/>
      <w:sz w:val="22"/>
      <w:szCs w:val="22"/>
    </w:rPr>
  </w:style>
  <w:style w:type="paragraph" w:styleId="Spistreci8">
    <w:name w:val="toc 8"/>
    <w:basedOn w:val="Normalny"/>
    <w:next w:val="Normalny"/>
    <w:autoRedefine/>
    <w:uiPriority w:val="39"/>
    <w:unhideWhenUsed/>
    <w:rsid w:val="003D3F47"/>
    <w:pPr>
      <w:spacing w:after="100" w:line="276" w:lineRule="auto"/>
      <w:ind w:left="1540"/>
    </w:pPr>
    <w:rPr>
      <w:rFonts w:ascii="Calibri" w:hAnsi="Calibri"/>
      <w:sz w:val="22"/>
      <w:szCs w:val="22"/>
    </w:rPr>
  </w:style>
  <w:style w:type="paragraph" w:styleId="Spistreci9">
    <w:name w:val="toc 9"/>
    <w:basedOn w:val="Normalny"/>
    <w:next w:val="Normalny"/>
    <w:autoRedefine/>
    <w:uiPriority w:val="39"/>
    <w:unhideWhenUsed/>
    <w:rsid w:val="003D3F47"/>
    <w:pPr>
      <w:spacing w:after="100" w:line="276" w:lineRule="auto"/>
      <w:ind w:left="1760"/>
    </w:pPr>
    <w:rPr>
      <w:rFonts w:ascii="Calibri" w:hAnsi="Calibri"/>
      <w:sz w:val="22"/>
      <w:szCs w:val="22"/>
    </w:rPr>
  </w:style>
  <w:style w:type="paragraph" w:customStyle="1" w:styleId="Nagwek1ARIAL">
    <w:name w:val="Nagłówek 1 ARIAL"/>
    <w:basedOn w:val="Nagwek1"/>
    <w:rsid w:val="003D3F47"/>
    <w:pPr>
      <w:keepLines w:val="0"/>
      <w:widowControl w:val="0"/>
      <w:numPr>
        <w:numId w:val="24"/>
      </w:numPr>
      <w:spacing w:before="0" w:after="0"/>
    </w:pPr>
    <w:rPr>
      <w:rFonts w:ascii="Arial" w:hAnsi="Arial"/>
      <w:caps w:val="0"/>
      <w:kern w:val="0"/>
      <w:sz w:val="32"/>
      <w:szCs w:val="32"/>
      <w:lang w:val="pl-PL"/>
    </w:rPr>
  </w:style>
  <w:style w:type="paragraph" w:customStyle="1" w:styleId="Znak2ZnakZnakZnakZnakZnakZnak">
    <w:name w:val="Znak2 Znak Znak Znak Znak Znak Znak"/>
    <w:basedOn w:val="Normalny"/>
    <w:rsid w:val="003D3F47"/>
    <w:pPr>
      <w:tabs>
        <w:tab w:val="left" w:pos="709"/>
      </w:tabs>
    </w:pPr>
    <w:rPr>
      <w:rFonts w:ascii="Arial" w:hAnsi="Arial"/>
      <w:sz w:val="22"/>
    </w:rPr>
  </w:style>
  <w:style w:type="paragraph" w:customStyle="1" w:styleId="CharChar">
    <w:name w:val="Char Char"/>
    <w:basedOn w:val="Normalny"/>
    <w:rsid w:val="003D3F47"/>
    <w:pPr>
      <w:tabs>
        <w:tab w:val="left" w:pos="709"/>
      </w:tabs>
    </w:pPr>
    <w:rPr>
      <w:rFonts w:ascii="Tahoma" w:hAnsi="Tahoma"/>
    </w:rPr>
  </w:style>
  <w:style w:type="paragraph" w:styleId="Tytu">
    <w:name w:val="Title"/>
    <w:basedOn w:val="Normalny"/>
    <w:link w:val="TytuZnak"/>
    <w:qFormat/>
    <w:rsid w:val="003D3F47"/>
    <w:pPr>
      <w:jc w:val="center"/>
    </w:pPr>
    <w:rPr>
      <w:b/>
      <w:sz w:val="32"/>
      <w:szCs w:val="20"/>
    </w:rPr>
  </w:style>
  <w:style w:type="character" w:customStyle="1" w:styleId="TytuZnak">
    <w:name w:val="Tytuł Znak"/>
    <w:basedOn w:val="Domylnaczcionkaakapitu"/>
    <w:link w:val="Tytu"/>
    <w:rsid w:val="003D3F47"/>
    <w:rPr>
      <w:rFonts w:ascii="Times New Roman" w:eastAsia="Times New Roman" w:hAnsi="Times New Roman" w:cs="Times New Roman"/>
      <w:b/>
      <w:sz w:val="32"/>
      <w:szCs w:val="20"/>
      <w:lang w:eastAsia="pl-PL"/>
    </w:rPr>
  </w:style>
  <w:style w:type="paragraph" w:customStyle="1" w:styleId="tab">
    <w:name w:val="tab"/>
    <w:basedOn w:val="Normalny"/>
    <w:rsid w:val="003D3F47"/>
    <w:pPr>
      <w:suppressAutoHyphens/>
      <w:overflowPunct w:val="0"/>
      <w:autoSpaceDE w:val="0"/>
      <w:autoSpaceDN w:val="0"/>
      <w:adjustRightInd w:val="0"/>
      <w:spacing w:before="60" w:after="60"/>
      <w:textAlignment w:val="baseline"/>
    </w:pPr>
    <w:rPr>
      <w:rFonts w:ascii="Arial" w:hAnsi="Arial"/>
      <w:noProof/>
      <w:spacing w:val="-3"/>
      <w:sz w:val="22"/>
      <w:szCs w:val="20"/>
      <w:lang w:val="en-GB"/>
    </w:rPr>
  </w:style>
  <w:style w:type="character" w:styleId="Tytuksiki">
    <w:name w:val="Book Title"/>
    <w:uiPriority w:val="33"/>
    <w:qFormat/>
    <w:rsid w:val="003D3F47"/>
    <w:rPr>
      <w:b/>
      <w:smallCaps/>
      <w:spacing w:val="5"/>
    </w:rPr>
  </w:style>
  <w:style w:type="numbering" w:customStyle="1" w:styleId="Styl1">
    <w:name w:val="Styl1"/>
    <w:uiPriority w:val="99"/>
    <w:rsid w:val="003D3F47"/>
    <w:pPr>
      <w:numPr>
        <w:numId w:val="25"/>
      </w:numPr>
    </w:pPr>
  </w:style>
  <w:style w:type="numbering" w:customStyle="1" w:styleId="Bezlisty2">
    <w:name w:val="Bez listy2"/>
    <w:next w:val="Bezlisty"/>
    <w:uiPriority w:val="99"/>
    <w:semiHidden/>
    <w:unhideWhenUsed/>
    <w:rsid w:val="003D3F47"/>
  </w:style>
  <w:style w:type="numbering" w:customStyle="1" w:styleId="Bezlisty3">
    <w:name w:val="Bez listy3"/>
    <w:next w:val="Bezlisty"/>
    <w:uiPriority w:val="99"/>
    <w:semiHidden/>
    <w:unhideWhenUsed/>
    <w:rsid w:val="003D3F47"/>
  </w:style>
  <w:style w:type="numbering" w:customStyle="1" w:styleId="Styl11">
    <w:name w:val="Styl11"/>
    <w:uiPriority w:val="99"/>
    <w:rsid w:val="003D3F47"/>
    <w:pPr>
      <w:numPr>
        <w:numId w:val="23"/>
      </w:numPr>
    </w:pPr>
  </w:style>
  <w:style w:type="numbering" w:customStyle="1" w:styleId="Bezlisty4">
    <w:name w:val="Bez listy4"/>
    <w:next w:val="Bezlisty"/>
    <w:uiPriority w:val="99"/>
    <w:semiHidden/>
    <w:unhideWhenUsed/>
    <w:rsid w:val="003D3F47"/>
  </w:style>
  <w:style w:type="numbering" w:customStyle="1" w:styleId="Bezlisty5">
    <w:name w:val="Bez listy5"/>
    <w:next w:val="Bezlisty"/>
    <w:uiPriority w:val="99"/>
    <w:semiHidden/>
    <w:unhideWhenUsed/>
    <w:rsid w:val="003D3F47"/>
  </w:style>
  <w:style w:type="paragraph" w:styleId="Lista2">
    <w:name w:val="List 2"/>
    <w:basedOn w:val="Normalny"/>
    <w:uiPriority w:val="99"/>
    <w:semiHidden/>
    <w:unhideWhenUsed/>
    <w:rsid w:val="003D3F47"/>
    <w:pPr>
      <w:ind w:left="566" w:hanging="283"/>
      <w:contextualSpacing/>
    </w:pPr>
  </w:style>
  <w:style w:type="paragraph" w:customStyle="1" w:styleId="Style13">
    <w:name w:val="Style13"/>
    <w:basedOn w:val="Normalny"/>
    <w:uiPriority w:val="99"/>
    <w:rsid w:val="003D3F47"/>
    <w:pPr>
      <w:widowControl w:val="0"/>
      <w:autoSpaceDE w:val="0"/>
      <w:autoSpaceDN w:val="0"/>
      <w:adjustRightInd w:val="0"/>
      <w:spacing w:line="295" w:lineRule="exact"/>
      <w:ind w:firstLine="598"/>
    </w:pPr>
    <w:rPr>
      <w:rFonts w:ascii="Arial" w:hAnsi="Arial" w:cs="Arial"/>
    </w:rPr>
  </w:style>
  <w:style w:type="character" w:customStyle="1" w:styleId="FontStyle39">
    <w:name w:val="Font Style39"/>
    <w:uiPriority w:val="99"/>
    <w:rsid w:val="003D3F47"/>
    <w:rPr>
      <w:rFonts w:ascii="Arial" w:hAnsi="Arial" w:cs="Arial"/>
      <w:b/>
      <w:bCs/>
      <w:color w:val="000000"/>
      <w:sz w:val="24"/>
      <w:szCs w:val="24"/>
    </w:rPr>
  </w:style>
  <w:style w:type="character" w:customStyle="1" w:styleId="FontStyle52">
    <w:name w:val="Font Style52"/>
    <w:uiPriority w:val="99"/>
    <w:rsid w:val="003D3F47"/>
    <w:rPr>
      <w:rFonts w:ascii="Arial" w:hAnsi="Arial" w:cs="Arial"/>
      <w:color w:val="000000"/>
      <w:sz w:val="18"/>
      <w:szCs w:val="18"/>
    </w:rPr>
  </w:style>
  <w:style w:type="paragraph" w:customStyle="1" w:styleId="Default">
    <w:name w:val="Default"/>
    <w:rsid w:val="003D3F47"/>
    <w:pPr>
      <w:autoSpaceDE w:val="0"/>
      <w:autoSpaceDN w:val="0"/>
      <w:adjustRightInd w:val="0"/>
      <w:spacing w:after="0" w:line="240" w:lineRule="auto"/>
    </w:pPr>
    <w:rPr>
      <w:rFonts w:ascii="Calibri" w:eastAsia="Times New Roman" w:hAnsi="Calibri" w:cs="Calibri"/>
      <w:color w:val="000000"/>
      <w:sz w:val="24"/>
      <w:szCs w:val="24"/>
      <w:lang w:eastAsia="pl-PL"/>
    </w:rPr>
  </w:style>
  <w:style w:type="character" w:styleId="Uwydatnienie">
    <w:name w:val="Emphasis"/>
    <w:uiPriority w:val="20"/>
    <w:qFormat/>
    <w:rsid w:val="003D3F47"/>
    <w:rPr>
      <w:i/>
      <w:iCs/>
    </w:rPr>
  </w:style>
  <w:style w:type="paragraph" w:customStyle="1" w:styleId="Style1">
    <w:name w:val="Style1"/>
    <w:basedOn w:val="Normalny"/>
    <w:uiPriority w:val="99"/>
    <w:rsid w:val="003D3F47"/>
    <w:pPr>
      <w:widowControl w:val="0"/>
      <w:autoSpaceDE w:val="0"/>
      <w:autoSpaceDN w:val="0"/>
      <w:adjustRightInd w:val="0"/>
      <w:spacing w:line="331" w:lineRule="exact"/>
      <w:jc w:val="center"/>
    </w:pPr>
    <w:rPr>
      <w:rFonts w:ascii="Arial" w:hAnsi="Arial" w:cs="Arial"/>
    </w:rPr>
  </w:style>
  <w:style w:type="paragraph" w:customStyle="1" w:styleId="Style8">
    <w:name w:val="Style8"/>
    <w:basedOn w:val="Normalny"/>
    <w:uiPriority w:val="99"/>
    <w:rsid w:val="003D3F47"/>
    <w:pPr>
      <w:widowControl w:val="0"/>
      <w:autoSpaceDE w:val="0"/>
      <w:autoSpaceDN w:val="0"/>
      <w:adjustRightInd w:val="0"/>
      <w:spacing w:line="324" w:lineRule="exact"/>
      <w:ind w:hanging="245"/>
      <w:jc w:val="both"/>
    </w:pPr>
    <w:rPr>
      <w:rFonts w:ascii="Arial" w:hAnsi="Arial" w:cs="Arial"/>
    </w:rPr>
  </w:style>
  <w:style w:type="character" w:customStyle="1" w:styleId="FontStyle54">
    <w:name w:val="Font Style54"/>
    <w:uiPriority w:val="99"/>
    <w:rsid w:val="003D3F47"/>
    <w:rPr>
      <w:rFonts w:ascii="Arial" w:hAnsi="Arial" w:cs="Arial"/>
      <w:b/>
      <w:bCs/>
      <w:color w:val="000000"/>
      <w:sz w:val="18"/>
      <w:szCs w:val="18"/>
    </w:rPr>
  </w:style>
  <w:style w:type="character" w:styleId="Odwoaniedelikatne">
    <w:name w:val="Subtle Reference"/>
    <w:uiPriority w:val="31"/>
    <w:qFormat/>
    <w:rsid w:val="003D3F47"/>
    <w:rPr>
      <w:smallCaps/>
      <w:color w:val="5A5A5A"/>
    </w:rPr>
  </w:style>
  <w:style w:type="character" w:customStyle="1" w:styleId="Nierozpoznanawzmianka1">
    <w:name w:val="Nierozpoznana wzmianka1"/>
    <w:uiPriority w:val="99"/>
    <w:semiHidden/>
    <w:unhideWhenUsed/>
    <w:rsid w:val="003D3F47"/>
    <w:rPr>
      <w:color w:val="605E5C"/>
      <w:shd w:val="clear" w:color="auto" w:fill="E1DFDD"/>
    </w:rPr>
  </w:style>
  <w:style w:type="character" w:customStyle="1" w:styleId="FontStyle61">
    <w:name w:val="Font Style61"/>
    <w:uiPriority w:val="99"/>
    <w:rsid w:val="003D3F47"/>
    <w:rPr>
      <w:rFonts w:ascii="Calibri" w:hAnsi="Calibri" w:cs="Calibri"/>
      <w:b/>
      <w:bCs/>
      <w:i/>
      <w:iCs/>
      <w:color w:val="000000"/>
      <w:sz w:val="22"/>
      <w:szCs w:val="22"/>
    </w:rPr>
  </w:style>
  <w:style w:type="paragraph" w:customStyle="1" w:styleId="Style7">
    <w:name w:val="Style7"/>
    <w:basedOn w:val="Normalny"/>
    <w:uiPriority w:val="99"/>
    <w:rsid w:val="003D3F47"/>
    <w:pPr>
      <w:widowControl w:val="0"/>
      <w:autoSpaceDE w:val="0"/>
      <w:autoSpaceDN w:val="0"/>
      <w:adjustRightInd w:val="0"/>
      <w:spacing w:line="324" w:lineRule="exact"/>
      <w:ind w:hanging="310"/>
      <w:jc w:val="both"/>
    </w:pPr>
    <w:rPr>
      <w:rFonts w:ascii="Arial" w:hAnsi="Arial" w:cs="Arial"/>
    </w:rPr>
  </w:style>
  <w:style w:type="paragraph" w:customStyle="1" w:styleId="Style17">
    <w:name w:val="Style17"/>
    <w:basedOn w:val="Normalny"/>
    <w:uiPriority w:val="99"/>
    <w:rsid w:val="003D3F47"/>
    <w:pPr>
      <w:widowControl w:val="0"/>
      <w:autoSpaceDE w:val="0"/>
      <w:autoSpaceDN w:val="0"/>
      <w:adjustRightInd w:val="0"/>
    </w:pPr>
    <w:rPr>
      <w:rFonts w:ascii="Arial" w:hAnsi="Arial" w:cs="Arial"/>
    </w:rPr>
  </w:style>
  <w:style w:type="paragraph" w:customStyle="1" w:styleId="Style21">
    <w:name w:val="Style21"/>
    <w:basedOn w:val="Normalny"/>
    <w:uiPriority w:val="99"/>
    <w:rsid w:val="003D3F47"/>
    <w:pPr>
      <w:widowControl w:val="0"/>
      <w:autoSpaceDE w:val="0"/>
      <w:autoSpaceDN w:val="0"/>
      <w:adjustRightInd w:val="0"/>
      <w:spacing w:line="216" w:lineRule="exact"/>
    </w:pPr>
    <w:rPr>
      <w:rFonts w:ascii="Arial" w:hAnsi="Arial" w:cs="Arial"/>
    </w:rPr>
  </w:style>
  <w:style w:type="paragraph" w:customStyle="1" w:styleId="Style30">
    <w:name w:val="Style30"/>
    <w:basedOn w:val="Normalny"/>
    <w:uiPriority w:val="99"/>
    <w:rsid w:val="003D3F47"/>
    <w:pPr>
      <w:widowControl w:val="0"/>
      <w:autoSpaceDE w:val="0"/>
      <w:autoSpaceDN w:val="0"/>
      <w:adjustRightInd w:val="0"/>
    </w:pPr>
    <w:rPr>
      <w:rFonts w:ascii="Arial" w:hAnsi="Arial" w:cs="Arial"/>
    </w:rPr>
  </w:style>
  <w:style w:type="paragraph" w:customStyle="1" w:styleId="Style37">
    <w:name w:val="Style37"/>
    <w:basedOn w:val="Normalny"/>
    <w:uiPriority w:val="99"/>
    <w:rsid w:val="003D3F47"/>
    <w:pPr>
      <w:widowControl w:val="0"/>
      <w:autoSpaceDE w:val="0"/>
      <w:autoSpaceDN w:val="0"/>
      <w:adjustRightInd w:val="0"/>
    </w:pPr>
    <w:rPr>
      <w:rFonts w:ascii="Arial" w:hAnsi="Arial" w:cs="Arial"/>
    </w:rPr>
  </w:style>
  <w:style w:type="character" w:customStyle="1" w:styleId="FontStyle41">
    <w:name w:val="Font Style41"/>
    <w:uiPriority w:val="99"/>
    <w:rsid w:val="003D3F47"/>
    <w:rPr>
      <w:rFonts w:ascii="Arial" w:hAnsi="Arial" w:cs="Arial"/>
      <w:b/>
      <w:bCs/>
      <w:color w:val="000000"/>
      <w:spacing w:val="-10"/>
      <w:sz w:val="18"/>
      <w:szCs w:val="18"/>
    </w:rPr>
  </w:style>
  <w:style w:type="character" w:customStyle="1" w:styleId="A1">
    <w:name w:val="A1"/>
    <w:rsid w:val="003D3F47"/>
    <w:rPr>
      <w:rFonts w:ascii="Verdana IKEA" w:hAnsi="Verdana IKEA" w:cs="Verdana IKEA" w:hint="default"/>
      <w:color w:val="000000"/>
      <w:sz w:val="20"/>
      <w:szCs w:val="20"/>
    </w:rPr>
  </w:style>
  <w:style w:type="table" w:customStyle="1" w:styleId="Tabelasiatki2akcent31">
    <w:name w:val="Tabela siatki 2 — akcent 31"/>
    <w:basedOn w:val="Standardowy"/>
    <w:uiPriority w:val="47"/>
    <w:rsid w:val="003D3F47"/>
    <w:pPr>
      <w:spacing w:after="0" w:line="240" w:lineRule="auto"/>
    </w:pPr>
    <w:rPr>
      <w:rFonts w:ascii="Calibri" w:eastAsia="Calibri" w:hAnsi="Calibri" w:cs="Times New Roman"/>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Tabelalisty2akcent31">
    <w:name w:val="Tabela listy 2 — akcent 31"/>
    <w:basedOn w:val="Standardowy"/>
    <w:uiPriority w:val="47"/>
    <w:rsid w:val="003D3F47"/>
    <w:pPr>
      <w:spacing w:after="0" w:line="240" w:lineRule="auto"/>
    </w:pPr>
    <w:rPr>
      <w:rFonts w:ascii="Calibri" w:eastAsia="Calibri" w:hAnsi="Calibri" w:cs="Times New Roman"/>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Tabelalisty41">
    <w:name w:val="Tabela listy 41"/>
    <w:basedOn w:val="Standardowy"/>
    <w:uiPriority w:val="49"/>
    <w:rsid w:val="003D3F47"/>
    <w:pPr>
      <w:spacing w:after="0" w:line="240" w:lineRule="auto"/>
    </w:pPr>
    <w:rPr>
      <w:rFonts w:ascii="Calibri" w:eastAsia="Calibri" w:hAnsi="Calibri" w:cs="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elasiatki41">
    <w:name w:val="Tabela siatki 41"/>
    <w:basedOn w:val="Standardowy"/>
    <w:uiPriority w:val="49"/>
    <w:rsid w:val="003D3F47"/>
    <w:pPr>
      <w:spacing w:after="0" w:line="240" w:lineRule="auto"/>
    </w:pPr>
    <w:rPr>
      <w:rFonts w:ascii="Calibri" w:eastAsia="Calibri" w:hAnsi="Calibri" w:cs="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character" w:customStyle="1" w:styleId="TekstkomentarzaZnak1">
    <w:name w:val="Tekst komentarza Znak1"/>
    <w:semiHidden/>
    <w:rsid w:val="003D3F47"/>
    <w:rPr>
      <w:rFonts w:ascii="Arial" w:eastAsia="Times New Roman" w:hAnsi="Arial" w:cs="Times New Roman"/>
      <w:sz w:val="20"/>
      <w:szCs w:val="20"/>
      <w:lang w:val="en-US"/>
    </w:rPr>
  </w:style>
  <w:style w:type="character" w:styleId="Pogrubienie">
    <w:name w:val="Strong"/>
    <w:basedOn w:val="Domylnaczcionkaakapitu"/>
    <w:uiPriority w:val="22"/>
    <w:qFormat/>
    <w:rsid w:val="00680FC9"/>
    <w:rPr>
      <w:b/>
      <w:bCs/>
    </w:rPr>
  </w:style>
  <w:style w:type="character" w:customStyle="1" w:styleId="BrakA">
    <w:name w:val="Brak A"/>
    <w:rsid w:val="003F76DB"/>
  </w:style>
  <w:style w:type="character" w:customStyle="1" w:styleId="Brak">
    <w:name w:val="Brak"/>
    <w:rsid w:val="003F76DB"/>
  </w:style>
  <w:style w:type="character" w:customStyle="1" w:styleId="Nierozpoznanawzmianka10">
    <w:name w:val="Nierozpoznana wzmianka1"/>
    <w:uiPriority w:val="99"/>
    <w:semiHidden/>
    <w:unhideWhenUsed/>
    <w:rsid w:val="003447D9"/>
    <w:rPr>
      <w:color w:val="605E5C"/>
      <w:shd w:val="clear" w:color="auto" w:fill="E1DFDD"/>
    </w:rPr>
  </w:style>
  <w:style w:type="character" w:styleId="Tekstzastpczy">
    <w:name w:val="Placeholder Text"/>
    <w:basedOn w:val="Domylnaczcionkaakapitu"/>
    <w:uiPriority w:val="99"/>
    <w:semiHidden/>
    <w:rsid w:val="003447D9"/>
    <w:rPr>
      <w:color w:val="808080"/>
    </w:rPr>
  </w:style>
  <w:style w:type="paragraph" w:customStyle="1" w:styleId="Style2">
    <w:name w:val="Style2"/>
    <w:basedOn w:val="Normalny"/>
    <w:uiPriority w:val="99"/>
    <w:rsid w:val="003447D9"/>
    <w:pPr>
      <w:widowControl w:val="0"/>
      <w:autoSpaceDE w:val="0"/>
      <w:autoSpaceDN w:val="0"/>
      <w:adjustRightInd w:val="0"/>
    </w:pPr>
    <w:rPr>
      <w:rFonts w:ascii="Arial" w:eastAsiaTheme="minorEastAsia" w:hAnsi="Arial" w:cs="Arial"/>
    </w:rPr>
  </w:style>
  <w:style w:type="paragraph" w:customStyle="1" w:styleId="Standard">
    <w:name w:val="Standard"/>
    <w:rsid w:val="003447D9"/>
    <w:pPr>
      <w:suppressAutoHyphens/>
      <w:autoSpaceDN w:val="0"/>
      <w:spacing w:after="0" w:line="240" w:lineRule="auto"/>
      <w:textAlignment w:val="baseline"/>
    </w:pPr>
    <w:rPr>
      <w:rFonts w:ascii="Times New Roman" w:eastAsia="Times New Roman" w:hAnsi="Times New Roman" w:cs="Times New Roman"/>
      <w:kern w:val="3"/>
      <w:sz w:val="24"/>
      <w:szCs w:val="24"/>
      <w:lang w:eastAsia="pl-PL"/>
    </w:rPr>
  </w:style>
  <w:style w:type="numbering" w:customStyle="1" w:styleId="WWNum4">
    <w:name w:val="WWNum4"/>
    <w:basedOn w:val="Bezlisty"/>
    <w:rsid w:val="003447D9"/>
    <w:pPr>
      <w:numPr>
        <w:numId w:val="55"/>
      </w:numPr>
    </w:pPr>
  </w:style>
  <w:style w:type="table" w:customStyle="1" w:styleId="Tabela-Siatka11">
    <w:name w:val="Tabela - Siatka11"/>
    <w:basedOn w:val="Standardowy"/>
    <w:next w:val="Tabela-Siatka"/>
    <w:uiPriority w:val="59"/>
    <w:rsid w:val="00947FB6"/>
    <w:pPr>
      <w:spacing w:after="0" w:line="240" w:lineRule="auto"/>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Style6">
    <w:name w:val="Char Style 6"/>
    <w:basedOn w:val="Domylnaczcionkaakapitu"/>
    <w:link w:val="Style5"/>
    <w:rsid w:val="00360EFA"/>
    <w:rPr>
      <w:rFonts w:ascii="Arial" w:eastAsia="Arial" w:hAnsi="Arial" w:cs="Arial"/>
      <w:sz w:val="19"/>
      <w:szCs w:val="19"/>
    </w:rPr>
  </w:style>
  <w:style w:type="paragraph" w:customStyle="1" w:styleId="Style5">
    <w:name w:val="Style 5"/>
    <w:basedOn w:val="Normalny"/>
    <w:link w:val="CharStyle6"/>
    <w:rsid w:val="00360EFA"/>
    <w:pPr>
      <w:widowControl w:val="0"/>
      <w:adjustRightInd w:val="0"/>
      <w:spacing w:line="295" w:lineRule="auto"/>
      <w:jc w:val="both"/>
      <w:textAlignment w:val="baseline"/>
    </w:pPr>
    <w:rPr>
      <w:rFonts w:ascii="Arial" w:eastAsia="Arial" w:hAnsi="Arial" w:cs="Arial"/>
      <w:sz w:val="19"/>
      <w:szCs w:val="19"/>
      <w:lang w:eastAsia="en-US"/>
    </w:rPr>
  </w:style>
  <w:style w:type="character" w:styleId="Nierozpoznanawzmianka">
    <w:name w:val="Unresolved Mention"/>
    <w:basedOn w:val="Domylnaczcionkaakapitu"/>
    <w:uiPriority w:val="99"/>
    <w:semiHidden/>
    <w:unhideWhenUsed/>
    <w:rsid w:val="00292EF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6470248">
      <w:bodyDiv w:val="1"/>
      <w:marLeft w:val="0"/>
      <w:marRight w:val="0"/>
      <w:marTop w:val="0"/>
      <w:marBottom w:val="0"/>
      <w:divBdr>
        <w:top w:val="none" w:sz="0" w:space="0" w:color="auto"/>
        <w:left w:val="none" w:sz="0" w:space="0" w:color="auto"/>
        <w:bottom w:val="none" w:sz="0" w:space="0" w:color="auto"/>
        <w:right w:val="none" w:sz="0" w:space="0" w:color="auto"/>
      </w:divBdr>
    </w:div>
    <w:div w:id="384330271">
      <w:bodyDiv w:val="1"/>
      <w:marLeft w:val="0"/>
      <w:marRight w:val="0"/>
      <w:marTop w:val="0"/>
      <w:marBottom w:val="0"/>
      <w:divBdr>
        <w:top w:val="none" w:sz="0" w:space="0" w:color="auto"/>
        <w:left w:val="none" w:sz="0" w:space="0" w:color="auto"/>
        <w:bottom w:val="none" w:sz="0" w:space="0" w:color="auto"/>
        <w:right w:val="none" w:sz="0" w:space="0" w:color="auto"/>
      </w:divBdr>
    </w:div>
    <w:div w:id="604114718">
      <w:bodyDiv w:val="1"/>
      <w:marLeft w:val="0"/>
      <w:marRight w:val="0"/>
      <w:marTop w:val="0"/>
      <w:marBottom w:val="0"/>
      <w:divBdr>
        <w:top w:val="none" w:sz="0" w:space="0" w:color="auto"/>
        <w:left w:val="none" w:sz="0" w:space="0" w:color="auto"/>
        <w:bottom w:val="none" w:sz="0" w:space="0" w:color="auto"/>
        <w:right w:val="none" w:sz="0" w:space="0" w:color="auto"/>
      </w:divBdr>
    </w:div>
    <w:div w:id="1192304800">
      <w:bodyDiv w:val="1"/>
      <w:marLeft w:val="0"/>
      <w:marRight w:val="0"/>
      <w:marTop w:val="0"/>
      <w:marBottom w:val="0"/>
      <w:divBdr>
        <w:top w:val="none" w:sz="0" w:space="0" w:color="auto"/>
        <w:left w:val="none" w:sz="0" w:space="0" w:color="auto"/>
        <w:bottom w:val="none" w:sz="0" w:space="0" w:color="auto"/>
        <w:right w:val="none" w:sz="0" w:space="0" w:color="auto"/>
      </w:divBdr>
    </w:div>
    <w:div w:id="20252055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kogeneracja.com.pl/rodo" TargetMode="External"/><Relationship Id="rId18"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pgeenergiaciepla.pl/rodo/informacja-w-sprawie-przetwarzania-danych-osobowych-dla-naszych-partnerow"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gegiek.pl/ochrona-danych-osobowych"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icimb.pl/o-instytucie/polityka-prywatnosci/obowiazek-informacyjny"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MS2_SWPP2_BaseDocument" ma:contentTypeID="0x010189100005634C463E24AE41908FD587B71CC0AA" ma:contentTypeVersion="0" ma:contentTypeDescription="SWPP2 Dokument bazowy" ma:contentTypeScope="" ma:versionID="b4b526f2431e99b692d940c3114aab30">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Załacznik nr 1 do SWZ_Projekt Umowy.docx</dmsv2BaseFileName>
    <dmsv2BaseDisplayName xmlns="http://schemas.microsoft.com/sharepoint/v3">Załacznik nr 1 do SWZ_Projekt Umowy</dmsv2BaseDisplayName>
    <dmsv2SWPP2ObjectNumber xmlns="http://schemas.microsoft.com/sharepoint/v3">POST/PGE/PGE/DZ/00097/2026                        </dmsv2SWPP2ObjectNumber>
    <dmsv2SWPP2SumMD5 xmlns="http://schemas.microsoft.com/sharepoint/v3">c1ab8bf990cb1da648fdcf0bc9de3b9a</dmsv2SWPP2SumMD5>
    <dmsv2BaseMoved xmlns="http://schemas.microsoft.com/sharepoint/v3">false</dmsv2BaseMoved>
    <dmsv2BaseIsSensitive xmlns="http://schemas.microsoft.com/sharepoint/v3">true</dmsv2BaseIsSensitive>
    <dmsv2SWPP2IDSWPP2 xmlns="http://schemas.microsoft.com/sharepoint/v3">713844</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24981294</dmsv2BaseClientSystemDocumentID>
    <dmsv2BaseModifiedByID xmlns="http://schemas.microsoft.com/sharepoint/v3">10201029</dmsv2BaseModifiedByID>
    <dmsv2BaseCreatedByID xmlns="http://schemas.microsoft.com/sharepoint/v3">10201029</dmsv2BaseCreatedByID>
    <dmsv2SWPP2ObjectDepartment xmlns="http://schemas.microsoft.com/sharepoint/v3">00000001000100000017000n0000</dmsv2SWPP2ObjectDepartment>
    <dmsv2SWPP2ObjectName xmlns="http://schemas.microsoft.com/sharepoint/v3">Postępowanie</dmsv2SWPP2ObjectName>
    <_dlc_DocId xmlns="a19cb1c7-c5c7-46d4-85ae-d83685407bba">FJ3FSM7XJ42E-1649073643-9599</_dlc_DocId>
    <_dlc_DocIdUrl xmlns="a19cb1c7-c5c7-46d4-85ae-d83685407bba">
      <Url>https://swpp2.dms.gkpge.pl/sites/43/_layouts/15/DocIdRedir.aspx?ID=FJ3FSM7XJ42E-1649073643-9599</Url>
      <Description>FJ3FSM7XJ42E-1649073643-9599</Description>
    </_dlc_DocIdUrl>
  </documentManagement>
</p:properties>
</file>

<file path=customXml/itemProps1.xml><?xml version="1.0" encoding="utf-8"?>
<ds:datastoreItem xmlns:ds="http://schemas.openxmlformats.org/officeDocument/2006/customXml" ds:itemID="{C2D22237-1938-4A61-8F6C-A532A1F2CF79}"/>
</file>

<file path=customXml/itemProps2.xml><?xml version="1.0" encoding="utf-8"?>
<ds:datastoreItem xmlns:ds="http://schemas.openxmlformats.org/officeDocument/2006/customXml" ds:itemID="{D0CCE156-9851-41DD-83C1-2BEBAAACDC52}">
  <ds:schemaRefs>
    <ds:schemaRef ds:uri="http://schemas.microsoft.com/sharepoint/events"/>
  </ds:schemaRefs>
</ds:datastoreItem>
</file>

<file path=customXml/itemProps3.xml><?xml version="1.0" encoding="utf-8"?>
<ds:datastoreItem xmlns:ds="http://schemas.openxmlformats.org/officeDocument/2006/customXml" ds:itemID="{FD6C10F1-C8DE-4722-AAFE-AE2EB16E0AE3}">
  <ds:schemaRefs>
    <ds:schemaRef ds:uri="http://schemas.microsoft.com/sharepoint/v3/contenttype/forms"/>
  </ds:schemaRefs>
</ds:datastoreItem>
</file>

<file path=customXml/itemProps4.xml><?xml version="1.0" encoding="utf-8"?>
<ds:datastoreItem xmlns:ds="http://schemas.openxmlformats.org/officeDocument/2006/customXml" ds:itemID="{CA9FAE1D-02F4-406E-9699-A98B7AE57E6E}">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35</Pages>
  <Words>9676</Words>
  <Characters>58060</Characters>
  <Application>Microsoft Office Word</Application>
  <DocSecurity>0</DocSecurity>
  <Lines>483</Lines>
  <Paragraphs>135</Paragraphs>
  <ScaleCrop>false</ScaleCrop>
  <HeadingPairs>
    <vt:vector size="2" baseType="variant">
      <vt:variant>
        <vt:lpstr>Tytuł</vt:lpstr>
      </vt:variant>
      <vt:variant>
        <vt:i4>1</vt:i4>
      </vt:variant>
    </vt:vector>
  </HeadingPairs>
  <TitlesOfParts>
    <vt:vector size="1" baseType="lpstr">
      <vt:lpstr/>
    </vt:vector>
  </TitlesOfParts>
  <Company>PGE</Company>
  <LinksUpToDate>false</LinksUpToDate>
  <CharactersWithSpaces>67601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Bagazja Klaudia [PGE S.A.]</dc:creator>
  <cp:keywords/>
  <dc:description/>
  <cp:lastModifiedBy>Wieczorek Bożena [PGE S.A.]</cp:lastModifiedBy>
  <cp:revision>3</cp:revision>
  <cp:lastPrinted>2026-03-27T09:26:00Z</cp:lastPrinted>
  <dcterms:created xsi:type="dcterms:W3CDTF">2026-03-30T06:50:00Z</dcterms:created>
  <dcterms:modified xsi:type="dcterms:W3CDTF">2026-03-30T07:03:00Z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0x010189100005634C463E24AE41908FD587B71CC0AA</vt:lpwstr>
  </property>
  <property fmtid="{D5CDD505-2E9C-101B-9397-08002B2CF9AE}" pid="3" name="_dlc_DocIdItemGuid">
    <vt:lpwstr>e8b4290d-f9c3-4f1d-a4d3-e645e9b8cd86</vt:lpwstr>
  </property>
  <property fmtid="{D5CDD505-2E9C-101B-9397-08002B2CF9AE}" pid="4" name="ClassificationContentMarkingHeaderShapeIds">
    <vt:lpwstr>7d31f7a8,4b0406b3,3ff764d</vt:lpwstr>
  </property>
  <property fmtid="{D5CDD505-2E9C-101B-9397-08002B2CF9AE}" pid="5" name="ClassificationContentMarkingHeaderFontProps">
    <vt:lpwstr>#ff8000,10,Calibri</vt:lpwstr>
  </property>
  <property fmtid="{D5CDD505-2E9C-101B-9397-08002B2CF9AE}" pid="6" name="ClassificationContentMarkingHeaderText">
    <vt:lpwstr>Chronione</vt:lpwstr>
  </property>
  <property fmtid="{D5CDD505-2E9C-101B-9397-08002B2CF9AE}" pid="7" name="MSIP_Label_44c1d064-c8ff-4fa9-8412-64fa9b81d496_Enabled">
    <vt:lpwstr>true</vt:lpwstr>
  </property>
  <property fmtid="{D5CDD505-2E9C-101B-9397-08002B2CF9AE}" pid="8" name="MSIP_Label_44c1d064-c8ff-4fa9-8412-64fa9b81d496_SetDate">
    <vt:lpwstr>2026-03-04T06:07:36Z</vt:lpwstr>
  </property>
  <property fmtid="{D5CDD505-2E9C-101B-9397-08002B2CF9AE}" pid="9" name="MSIP_Label_44c1d064-c8ff-4fa9-8412-64fa9b81d496_Method">
    <vt:lpwstr>Privileged</vt:lpwstr>
  </property>
  <property fmtid="{D5CDD505-2E9C-101B-9397-08002B2CF9AE}" pid="10" name="MSIP_Label_44c1d064-c8ff-4fa9-8412-64fa9b81d496_Name">
    <vt:lpwstr>Chronione</vt:lpwstr>
  </property>
  <property fmtid="{D5CDD505-2E9C-101B-9397-08002B2CF9AE}" pid="11" name="MSIP_Label_44c1d064-c8ff-4fa9-8412-64fa9b81d496_SiteId">
    <vt:lpwstr>e9895a11-04dc-4848-aa12-7fca9faefb60</vt:lpwstr>
  </property>
  <property fmtid="{D5CDD505-2E9C-101B-9397-08002B2CF9AE}" pid="12" name="MSIP_Label_44c1d064-c8ff-4fa9-8412-64fa9b81d496_ActionId">
    <vt:lpwstr>13af72d5-85d1-4e19-8480-f82be9097f2a</vt:lpwstr>
  </property>
  <property fmtid="{D5CDD505-2E9C-101B-9397-08002B2CF9AE}" pid="13" name="MSIP_Label_44c1d064-c8ff-4fa9-8412-64fa9b81d496_ContentBits">
    <vt:lpwstr>1</vt:lpwstr>
  </property>
  <property fmtid="{D5CDD505-2E9C-101B-9397-08002B2CF9AE}" pid="14" name="MSIP_Label_44c1d064-c8ff-4fa9-8412-64fa9b81d496_Tag">
    <vt:lpwstr>10, 0, 1, 1</vt:lpwstr>
  </property>
</Properties>
</file>